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517E" w14:textId="1B487C10" w:rsidR="004B764F" w:rsidRPr="00BC6E90" w:rsidRDefault="003948A3"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noProof/>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325C30A2" w14:textId="77777777" w:rsidR="004B764F" w:rsidRPr="00BC6E90" w:rsidRDefault="004B764F" w:rsidP="004B764F">
      <w:pPr>
        <w:spacing w:after="0" w:line="240" w:lineRule="auto"/>
        <w:jc w:val="center"/>
        <w:rPr>
          <w:rFonts w:ascii="Times New Roman" w:eastAsia="Times New Roman" w:hAnsi="Times New Roman" w:cs="Times New Roman"/>
          <w:sz w:val="24"/>
          <w:szCs w:val="24"/>
          <w:lang w:eastAsia="lv-LV"/>
        </w:rPr>
      </w:pPr>
    </w:p>
    <w:p w14:paraId="15C272D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FBD9B71"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0801345E"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142A65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4F4D157"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1F0FE01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F153C0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2CADD38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 xml:space="preserve">Latvijas valsts budžeta finansētās programmas </w:t>
      </w:r>
    </w:p>
    <w:p w14:paraId="2398D835"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9AB2DE4"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„Pilsoniskās līdzdalības veicināšanas programma diasporas NVO darbības atbalstam”</w:t>
      </w:r>
    </w:p>
    <w:p w14:paraId="770C45F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izvērtējums</w:t>
      </w:r>
    </w:p>
    <w:p w14:paraId="0A5BA1D7"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2558375C"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Arial"/>
          <w:sz w:val="28"/>
          <w:szCs w:val="28"/>
          <w:lang w:eastAsia="lv-LV"/>
        </w:rPr>
        <w:t>Identifikācijas Nr.: 202</w:t>
      </w:r>
      <w:r w:rsidR="0076643F">
        <w:rPr>
          <w:rFonts w:ascii="Times New Roman" w:eastAsia="Times New Roman" w:hAnsi="Times New Roman" w:cs="Arial"/>
          <w:sz w:val="28"/>
          <w:szCs w:val="28"/>
          <w:lang w:eastAsia="lv-LV"/>
        </w:rPr>
        <w:t>1</w:t>
      </w:r>
      <w:r w:rsidRPr="00BC6E90">
        <w:rPr>
          <w:rFonts w:ascii="Times New Roman" w:eastAsia="Times New Roman" w:hAnsi="Times New Roman" w:cs="Arial"/>
          <w:sz w:val="28"/>
          <w:szCs w:val="28"/>
          <w:lang w:eastAsia="lv-LV"/>
        </w:rPr>
        <w:t>.LV/DP</w:t>
      </w:r>
    </w:p>
    <w:p w14:paraId="0BFF8F7C"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5DEAF746"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1A1D2AB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BFBC89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54AAE6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0D11A121" w14:textId="15B4E1F5" w:rsidR="004B764F" w:rsidRPr="00BC6E90" w:rsidRDefault="004B764F" w:rsidP="006601E1">
      <w:pPr>
        <w:spacing w:after="0" w:line="240" w:lineRule="auto"/>
        <w:rPr>
          <w:rFonts w:ascii="Times New Roman" w:eastAsia="Times New Roman" w:hAnsi="Times New Roman" w:cs="Times New Roman"/>
          <w:b/>
          <w:sz w:val="32"/>
          <w:szCs w:val="32"/>
          <w:lang w:eastAsia="lv-LV"/>
        </w:rPr>
      </w:pPr>
    </w:p>
    <w:p w14:paraId="785F1E31"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lastRenderedPageBreak/>
        <w:t xml:space="preserve"> </w:t>
      </w:r>
    </w:p>
    <w:p w14:paraId="1113E39E" w14:textId="77777777" w:rsidR="004B764F" w:rsidRPr="00BC6E90" w:rsidRDefault="004B764F" w:rsidP="00CE64A2">
      <w:pPr>
        <w:keepNext/>
        <w:numPr>
          <w:ilvl w:val="0"/>
          <w:numId w:val="6"/>
        </w:numPr>
        <w:spacing w:before="240" w:after="60" w:line="240" w:lineRule="auto"/>
        <w:ind w:left="567" w:hanging="567"/>
        <w:outlineLvl w:val="0"/>
        <w:rPr>
          <w:rFonts w:ascii="Times New Roman" w:eastAsia="Times New Roman" w:hAnsi="Times New Roman" w:cs="Arial"/>
          <w:b/>
          <w:bCs/>
          <w:kern w:val="32"/>
          <w:sz w:val="28"/>
          <w:szCs w:val="32"/>
          <w:lang w:eastAsia="lv-LV"/>
        </w:rPr>
      </w:pPr>
      <w:bookmarkStart w:id="0" w:name="_Toc439687234"/>
      <w:r w:rsidRPr="00BC6E90">
        <w:rPr>
          <w:rFonts w:ascii="Times New Roman" w:eastAsia="Times New Roman" w:hAnsi="Times New Roman" w:cs="Arial"/>
          <w:b/>
          <w:bCs/>
          <w:kern w:val="32"/>
          <w:sz w:val="28"/>
          <w:szCs w:val="32"/>
          <w:lang w:eastAsia="lv-LV"/>
        </w:rPr>
        <w:t>Programmas raksturojums</w:t>
      </w:r>
      <w:bookmarkEnd w:id="0"/>
    </w:p>
    <w:p w14:paraId="430FE450"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3B6A894" w14:textId="77777777"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bookmarkStart w:id="1" w:name="_Hlk64994456"/>
      <w:r w:rsidRPr="00BC6E90">
        <w:rPr>
          <w:rFonts w:ascii="Times New Roman" w:eastAsia="Times New Roman" w:hAnsi="Times New Roman" w:cs="Times New Roman"/>
          <w:sz w:val="24"/>
          <w:szCs w:val="24"/>
          <w:lang w:eastAsia="lv-LV"/>
        </w:rPr>
        <w:t xml:space="preserve">Sadarbība ar diasporu ir viena no valdības prioritātēm, tādēļ tā ir atvēlējusi finansējumu diasporas nevalstisko organizāciju darbības atbalstam. Lai veiksmīgāk risinātu diasporas jautājumus, ir svarīgi iesaistīt pārstāvjus no diasporas un to pārstāvošajām organizācijām, savukārt sadarbības process noris daudz veiksmīgāk, ja diasporas pārstāvniecība ir strukturēta, tādēļ ir svarīgi veicināt diasporas pašorganizēšanās procesus. </w:t>
      </w:r>
    </w:p>
    <w:p w14:paraId="216E159A" w14:textId="77777777" w:rsidR="004B764F" w:rsidRPr="00BC6E90" w:rsidRDefault="004B764F" w:rsidP="00BC6E90">
      <w:pPr>
        <w:tabs>
          <w:tab w:val="num" w:pos="0"/>
        </w:tabs>
        <w:spacing w:before="120" w:after="120" w:line="240" w:lineRule="auto"/>
        <w:ind w:firstLine="567"/>
        <w:jc w:val="both"/>
        <w:rPr>
          <w:rFonts w:ascii="Times New Roman" w:eastAsia="Times New Roman" w:hAnsi="Times New Roman" w:cs="Times New Roman"/>
          <w:snapToGrid w:val="0"/>
          <w:sz w:val="24"/>
          <w:szCs w:val="24"/>
        </w:rPr>
      </w:pPr>
      <w:r w:rsidRPr="00BC6E90">
        <w:rPr>
          <w:rFonts w:ascii="Times New Roman" w:eastAsia="Times New Roman" w:hAnsi="Times New Roman" w:cs="Times New Roman"/>
          <w:snapToGrid w:val="0"/>
          <w:sz w:val="24"/>
          <w:szCs w:val="24"/>
          <w:shd w:val="clear" w:color="auto" w:fill="FFFFFF"/>
        </w:rPr>
        <w:t xml:space="preserve">Liela daļa ārvalstīs dzīvojošo tautiešu ir motivēti un ieinteresēti Latvijas sabiedriski politiskajos procesos, tādēļ saiknes saglabāšana ar Latviju, nodrošinot iespēju sekot līdzi aktuālākajām norisēm un pašiem aktīvi iesaistīties, ir būtiska, nodrošinot kvalitatīvu informāciju un pilsoniskās līdzdalības iespējas. </w:t>
      </w:r>
    </w:p>
    <w:p w14:paraId="173F74A3" w14:textId="0EEDEE64"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rPr>
      </w:pPr>
      <w:r w:rsidRPr="00BC6E90">
        <w:rPr>
          <w:rFonts w:ascii="Times New Roman" w:eastAsia="MS Mincho" w:hAnsi="Times New Roman" w:cs="Times New Roman"/>
          <w:sz w:val="24"/>
          <w:szCs w:val="24"/>
          <w:lang w:eastAsia="ja-JP"/>
        </w:rPr>
        <w:t xml:space="preserve">Lai to paveiktu, ir nepieciešama īpaši pasākumi, lai uzturētu </w:t>
      </w:r>
      <w:r w:rsidRPr="00BC6E90">
        <w:rPr>
          <w:rFonts w:ascii="Times New Roman" w:eastAsia="Times New Roman" w:hAnsi="Times New Roman" w:cs="Times New Roman"/>
          <w:sz w:val="24"/>
          <w:szCs w:val="24"/>
        </w:rPr>
        <w:t xml:space="preserve">diasporas </w:t>
      </w:r>
      <w:r w:rsidRPr="00BC6E90">
        <w:rPr>
          <w:rFonts w:ascii="Times New Roman" w:eastAsia="MS Mincho" w:hAnsi="Times New Roman" w:cs="Times New Roman"/>
          <w:sz w:val="24"/>
          <w:szCs w:val="24"/>
          <w:lang w:eastAsia="ja-JP"/>
        </w:rPr>
        <w:t xml:space="preserve">saikni ar Latviju, stiprinātu </w:t>
      </w:r>
      <w:r w:rsidRPr="00BC6E90">
        <w:rPr>
          <w:rFonts w:ascii="Times New Roman" w:eastAsia="Times New Roman" w:hAnsi="Times New Roman" w:cs="Times New Roman"/>
          <w:sz w:val="24"/>
          <w:szCs w:val="24"/>
        </w:rPr>
        <w:t>piederības sajūtu Latvijai</w:t>
      </w:r>
      <w:r w:rsidRPr="00BC6E90">
        <w:rPr>
          <w:rFonts w:ascii="Times New Roman" w:eastAsia="MS Mincho" w:hAnsi="Times New Roman" w:cs="Times New Roman"/>
          <w:sz w:val="24"/>
          <w:szCs w:val="24"/>
          <w:lang w:eastAsia="ja-JP"/>
        </w:rPr>
        <w:t xml:space="preserve">, tai skaitā nodrošinātu </w:t>
      </w:r>
      <w:r w:rsidRPr="00BC6E90">
        <w:rPr>
          <w:rFonts w:ascii="Times New Roman" w:eastAsia="Times New Roman" w:hAnsi="Times New Roman" w:cs="Times New Roman"/>
          <w:sz w:val="24"/>
          <w:szCs w:val="24"/>
        </w:rPr>
        <w:t xml:space="preserve">nacionālās identitātes saglabāšanu, pilsonisko līdzdalību, sabiedrisko un kultūras līdzdalību, kā arī veicinātu </w:t>
      </w:r>
      <w:r w:rsidR="0076643F">
        <w:rPr>
          <w:rFonts w:ascii="Times New Roman" w:eastAsia="Times New Roman" w:hAnsi="Times New Roman" w:cs="Times New Roman"/>
          <w:sz w:val="24"/>
          <w:szCs w:val="24"/>
        </w:rPr>
        <w:t xml:space="preserve">tautiešu </w:t>
      </w:r>
      <w:r w:rsidRPr="00BC6E90">
        <w:rPr>
          <w:rFonts w:ascii="Times New Roman" w:eastAsia="Times New Roman" w:hAnsi="Times New Roman" w:cs="Times New Roman"/>
          <w:sz w:val="24"/>
          <w:szCs w:val="24"/>
        </w:rPr>
        <w:t xml:space="preserve">atgriešanos Latvijā. </w:t>
      </w:r>
    </w:p>
    <w:p w14:paraId="786A53D3" w14:textId="5D92265A"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snapToGrid w:val="0"/>
          <w:sz w:val="24"/>
          <w:szCs w:val="20"/>
        </w:rPr>
        <w:t>202</w:t>
      </w:r>
      <w:r w:rsidR="0076643F">
        <w:rPr>
          <w:rFonts w:ascii="Times New Roman" w:eastAsia="Times New Roman" w:hAnsi="Times New Roman" w:cs="Times New Roman"/>
          <w:snapToGrid w:val="0"/>
          <w:sz w:val="24"/>
          <w:szCs w:val="20"/>
        </w:rPr>
        <w:t>1</w:t>
      </w:r>
      <w:r w:rsidRPr="00BC6E90">
        <w:rPr>
          <w:rFonts w:ascii="Times New Roman" w:eastAsia="Times New Roman" w:hAnsi="Times New Roman" w:cs="Times New Roman"/>
          <w:snapToGrid w:val="0"/>
          <w:sz w:val="24"/>
          <w:szCs w:val="20"/>
        </w:rPr>
        <w:t>.gadā īstenotā Latvijas valsts budžeta finansētā programma „Pilsoniskās līdzdalības veicināšanas programma diasporas NVO darbības atbalstam</w:t>
      </w:r>
      <w:r w:rsidRPr="00BC6E90">
        <w:rPr>
          <w:rFonts w:ascii="Times New Roman" w:eastAsia="Times New Roman" w:hAnsi="Times New Roman" w:cs="Arial"/>
          <w:snapToGrid w:val="0"/>
          <w:sz w:val="24"/>
          <w:szCs w:val="20"/>
        </w:rPr>
        <w:t>” (turpmāk - programma)</w:t>
      </w:r>
      <w:r w:rsidRPr="00BC6E90">
        <w:rPr>
          <w:rFonts w:ascii="Times New Roman" w:eastAsia="Times New Roman" w:hAnsi="Times New Roman" w:cs="Times New Roman"/>
          <w:snapToGrid w:val="0"/>
          <w:sz w:val="24"/>
          <w:szCs w:val="20"/>
        </w:rPr>
        <w:t xml:space="preserve"> atbilst </w:t>
      </w:r>
      <w:r w:rsidR="0076643F" w:rsidRPr="0076643F">
        <w:rPr>
          <w:rFonts w:ascii="Times New Roman" w:eastAsia="Times New Roman" w:hAnsi="Times New Roman" w:cs="Times New Roman"/>
          <w:snapToGrid w:val="0"/>
          <w:sz w:val="24"/>
          <w:szCs w:val="20"/>
        </w:rPr>
        <w:t>Nacionālā attīstības plāna 2021. – 2027.gadam prioritāti “Vienota, droša un atvērta sabiedrība”, Plānu darbam ar diasporu 2021.–2023.gadam, un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0E99B6C4" w14:textId="2E10779A"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bCs/>
          <w:snapToGrid w:val="0"/>
          <w:sz w:val="24"/>
          <w:szCs w:val="20"/>
        </w:rPr>
        <w:t xml:space="preserve">Programmas mērķis </w:t>
      </w:r>
      <w:r w:rsidR="00BC6E90">
        <w:rPr>
          <w:rFonts w:ascii="Times New Roman" w:eastAsia="Times New Roman" w:hAnsi="Times New Roman" w:cs="Times New Roman"/>
          <w:bCs/>
          <w:snapToGrid w:val="0"/>
          <w:sz w:val="24"/>
          <w:szCs w:val="20"/>
        </w:rPr>
        <w:t>bija</w:t>
      </w:r>
      <w:r w:rsidRPr="00BC6E90">
        <w:rPr>
          <w:rFonts w:ascii="Times New Roman" w:eastAsia="Times New Roman" w:hAnsi="Times New Roman" w:cs="Times New Roman"/>
          <w:bCs/>
          <w:snapToGrid w:val="0"/>
          <w:sz w:val="24"/>
          <w:szCs w:val="20"/>
        </w:rPr>
        <w:t xml:space="preserve"> </w:t>
      </w:r>
      <w:r w:rsidR="0076643F" w:rsidRPr="0076643F">
        <w:rPr>
          <w:rFonts w:ascii="Times New Roman" w:eastAsia="Times New Roman" w:hAnsi="Times New Roman" w:cs="Times New Roman"/>
          <w:bCs/>
          <w:snapToGrid w:val="0"/>
          <w:sz w:val="24"/>
          <w:szCs w:val="20"/>
        </w:rPr>
        <w:t>saglabāt diasporas saikni ar Latviju, stiprināt viņu nacionālo identitāti, veicināt diasporas pašorganizēšanos, stiprināt diasporas organizāciju kapacitāti un ilgtspēju, veicināt pilsonisko līdzdalību, interešu pārstāvību un iesaisti Latvijas sabiedriski politiskajā dzīvē, tautsaimniecības, izglītības un zinātnes jomā un valsts pārvaldē.</w:t>
      </w:r>
    </w:p>
    <w:p w14:paraId="3A052404" w14:textId="187410D9" w:rsidR="004B764F" w:rsidRPr="00BC6E90" w:rsidRDefault="004B764F" w:rsidP="00BC6E90">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Arial"/>
          <w:sz w:val="24"/>
          <w:szCs w:val="24"/>
          <w:lang w:eastAsia="lv-LV"/>
        </w:rPr>
        <w:t>Kopējais programmas ietvaros pieejamais finansējums 202</w:t>
      </w:r>
      <w:r w:rsidR="00463BC4">
        <w:rPr>
          <w:rFonts w:ascii="Times New Roman" w:eastAsia="Times New Roman" w:hAnsi="Times New Roman" w:cs="Arial"/>
          <w:sz w:val="24"/>
          <w:szCs w:val="24"/>
          <w:lang w:eastAsia="lv-LV"/>
        </w:rPr>
        <w:t>1</w:t>
      </w:r>
      <w:r w:rsidRPr="00BC6E90">
        <w:rPr>
          <w:rFonts w:ascii="Times New Roman" w:eastAsia="Times New Roman" w:hAnsi="Times New Roman" w:cs="Arial"/>
          <w:sz w:val="24"/>
          <w:szCs w:val="24"/>
          <w:lang w:eastAsia="lv-LV"/>
        </w:rPr>
        <w:t xml:space="preserve">.gadā bija 179 120 EUR no Kultūras ministrijas budžetā iekļautajiem un Sabiedrības integrācijas fondam </w:t>
      </w:r>
      <w:r w:rsidR="00A515A7">
        <w:rPr>
          <w:rFonts w:ascii="Times New Roman" w:eastAsia="Times New Roman" w:hAnsi="Times New Roman" w:cs="Arial"/>
          <w:sz w:val="24"/>
          <w:szCs w:val="24"/>
          <w:lang w:eastAsia="lv-LV"/>
        </w:rPr>
        <w:t xml:space="preserve">(turpmāk – Fonds) </w:t>
      </w:r>
      <w:r w:rsidRPr="00BC6E90">
        <w:rPr>
          <w:rFonts w:ascii="Times New Roman" w:eastAsia="Times New Roman" w:hAnsi="Times New Roman" w:cs="Arial"/>
          <w:sz w:val="24"/>
          <w:szCs w:val="24"/>
          <w:lang w:eastAsia="lv-LV"/>
        </w:rPr>
        <w:t>piešķirtajiem valsts budžeta dotācijas līdzekļiem 202</w:t>
      </w:r>
      <w:r w:rsidR="00260827">
        <w:rPr>
          <w:rFonts w:ascii="Times New Roman" w:eastAsia="Times New Roman" w:hAnsi="Times New Roman" w:cs="Arial"/>
          <w:sz w:val="24"/>
          <w:szCs w:val="24"/>
          <w:lang w:eastAsia="lv-LV"/>
        </w:rPr>
        <w:t>1</w:t>
      </w:r>
      <w:r w:rsidRPr="00BC6E90">
        <w:rPr>
          <w:rFonts w:ascii="Times New Roman" w:eastAsia="Times New Roman" w:hAnsi="Times New Roman" w:cs="Arial"/>
          <w:sz w:val="24"/>
          <w:szCs w:val="24"/>
          <w:lang w:eastAsia="lv-LV"/>
        </w:rPr>
        <w:t>.gadā.</w:t>
      </w:r>
    </w:p>
    <w:p w14:paraId="72438ABC" w14:textId="554D84E0" w:rsidR="004B764F" w:rsidRPr="00BC6E90" w:rsidRDefault="004B764F" w:rsidP="00BC6E90">
      <w:pPr>
        <w:spacing w:before="120" w:after="120" w:line="240" w:lineRule="auto"/>
        <w:ind w:firstLine="567"/>
        <w:jc w:val="both"/>
        <w:rPr>
          <w:rFonts w:ascii="Times New Roman" w:eastAsia="Times New Roman" w:hAnsi="Times New Roman" w:cs="Times New Roman"/>
          <w:color w:val="000000"/>
          <w:sz w:val="24"/>
          <w:szCs w:val="24"/>
          <w:lang w:eastAsia="lv-LV"/>
        </w:rPr>
      </w:pPr>
      <w:r w:rsidRPr="00BC6E90">
        <w:rPr>
          <w:rFonts w:ascii="Times New Roman" w:eastAsia="Times New Roman" w:hAnsi="Times New Roman" w:cs="Arial"/>
          <w:bCs/>
          <w:sz w:val="24"/>
          <w:szCs w:val="24"/>
          <w:lang w:eastAsia="lv-LV"/>
        </w:rPr>
        <w:t xml:space="preserve">Maksimālais vienam projektam pieejamais programmas finansējums bija </w:t>
      </w:r>
      <w:r w:rsidRPr="00BC6E90">
        <w:rPr>
          <w:rFonts w:ascii="Times New Roman" w:eastAsia="Times New Roman" w:hAnsi="Times New Roman" w:cs="Times New Roman"/>
          <w:color w:val="000000"/>
          <w:sz w:val="24"/>
          <w:szCs w:val="24"/>
          <w:lang w:eastAsia="lv-LV"/>
        </w:rPr>
        <w:t>līdz</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15</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000</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EUR.</w:t>
      </w:r>
    </w:p>
    <w:p w14:paraId="242E53F9" w14:textId="3DBA69B3"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Projektu iesniegumu</w:t>
      </w:r>
      <w:r w:rsidR="00685D64">
        <w:rPr>
          <w:rFonts w:ascii="Times New Roman" w:eastAsia="Times New Roman" w:hAnsi="Times New Roman" w:cs="Times New Roman"/>
          <w:sz w:val="24"/>
          <w:szCs w:val="24"/>
          <w:lang w:eastAsia="lv-LV"/>
        </w:rPr>
        <w:t xml:space="preserve"> skaits vienam iesniedzējam nebija ierobežots un to</w:t>
      </w:r>
      <w:r w:rsidRPr="00BC6E90">
        <w:rPr>
          <w:rFonts w:ascii="Times New Roman" w:eastAsia="Times New Roman" w:hAnsi="Times New Roman" w:cs="Times New Roman"/>
          <w:sz w:val="24"/>
          <w:szCs w:val="24"/>
          <w:lang w:eastAsia="lv-LV"/>
        </w:rPr>
        <w:t xml:space="preserve"> varēja iesniegt:</w:t>
      </w:r>
    </w:p>
    <w:p w14:paraId="2491A79B" w14:textId="77777777" w:rsidR="00463BC4" w:rsidRDefault="00463BC4" w:rsidP="00463BC4">
      <w:pPr>
        <w:pStyle w:val="ListParagraph"/>
        <w:numPr>
          <w:ilvl w:val="3"/>
          <w:numId w:val="7"/>
        </w:numPr>
        <w:spacing w:before="120"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ārvalstī reģistrēta sabiedriskā organizācija, kas pārstāv Latvijas diasporu ārvalstīs;</w:t>
      </w:r>
    </w:p>
    <w:p w14:paraId="71B8E164" w14:textId="5DF53F7E" w:rsidR="004B764F" w:rsidRPr="00463BC4" w:rsidRDefault="004B764F" w:rsidP="00463BC4">
      <w:pPr>
        <w:pStyle w:val="ListParagraph"/>
        <w:spacing w:before="120" w:after="120" w:line="240" w:lineRule="auto"/>
        <w:ind w:left="993"/>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vai</w:t>
      </w:r>
    </w:p>
    <w:p w14:paraId="675FF39F" w14:textId="77777777" w:rsidR="00260827" w:rsidRDefault="00463BC4" w:rsidP="00463BC4">
      <w:pPr>
        <w:pStyle w:val="ListParagraph"/>
        <w:numPr>
          <w:ilvl w:val="3"/>
          <w:numId w:val="7"/>
        </w:numPr>
        <w:spacing w:before="120"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Latvijas Republikā reģistrēta biedrība vai nodibinājums, kas pārstāv Latvijas diasporu ārvalstīs, Latvijā un/vai starptautiski.</w:t>
      </w:r>
    </w:p>
    <w:p w14:paraId="2CC4D1FA" w14:textId="0012AC13" w:rsidR="00BC6E90" w:rsidRPr="00260827" w:rsidRDefault="00BC6E90" w:rsidP="00260827">
      <w:pPr>
        <w:spacing w:before="120" w:after="120" w:line="240" w:lineRule="auto"/>
        <w:ind w:left="567"/>
        <w:jc w:val="both"/>
        <w:rPr>
          <w:rFonts w:ascii="Times New Roman" w:eastAsia="Times New Roman" w:hAnsi="Times New Roman" w:cs="Times New Roman"/>
          <w:sz w:val="24"/>
          <w:szCs w:val="24"/>
          <w:lang w:eastAsia="lv-LV"/>
        </w:rPr>
      </w:pPr>
      <w:r w:rsidRPr="00260827">
        <w:rPr>
          <w:rFonts w:ascii="Times New Roman" w:eastAsia="Times New Roman" w:hAnsi="Times New Roman" w:cs="Times New Roman"/>
          <w:sz w:val="24"/>
          <w:szCs w:val="24"/>
          <w:lang w:eastAsia="lv-LV"/>
        </w:rPr>
        <w:t>Projekta mērķa grupa bija latviešu diaspora un diasporas organizācijas ārvalstīs.</w:t>
      </w:r>
    </w:p>
    <w:p w14:paraId="4329438B" w14:textId="0D7A119E" w:rsidR="0036162E" w:rsidRDefault="004B764F" w:rsidP="0036162E">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Times New Roman"/>
          <w:sz w:val="24"/>
          <w:szCs w:val="24"/>
          <w:lang w:eastAsia="lv-LV"/>
        </w:rPr>
        <w:t>Projektu iesniedzēji varēja darboties individuāli vai sadarbībā ar partnerorganizācijām. Partneri varēja būt</w:t>
      </w:r>
      <w:r w:rsidR="00685D64">
        <w:rPr>
          <w:rFonts w:ascii="Times New Roman" w:eastAsia="Times New Roman" w:hAnsi="Times New Roman" w:cs="Times New Roman"/>
          <w:sz w:val="24"/>
          <w:szCs w:val="24"/>
          <w:lang w:eastAsia="lv-LV"/>
        </w:rPr>
        <w:t xml:space="preserve"> </w:t>
      </w:r>
      <w:r w:rsidR="0036162E" w:rsidRPr="0036162E">
        <w:rPr>
          <w:rFonts w:ascii="Times New Roman" w:eastAsia="Times New Roman" w:hAnsi="Times New Roman" w:cs="Arial"/>
          <w:sz w:val="24"/>
          <w:szCs w:val="24"/>
          <w:lang w:eastAsia="lv-LV"/>
        </w:rPr>
        <w:t>Latvijā reģistrētas diasporas biedrības vai nodibinājumi, kas pārstāv programmas mērķa grupu</w:t>
      </w:r>
      <w:r w:rsidR="00685D64">
        <w:rPr>
          <w:rFonts w:ascii="Times New Roman" w:eastAsia="Times New Roman" w:hAnsi="Times New Roman" w:cs="Arial"/>
          <w:sz w:val="24"/>
          <w:szCs w:val="24"/>
          <w:lang w:eastAsia="lv-LV"/>
        </w:rPr>
        <w:t>, vai</w:t>
      </w:r>
      <w:r w:rsidR="0036162E">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ārvalstīs reģistrētas diasporas sabiedriskās organizācijas, kas pārstāv projektā iesaistīto mērķa grupu</w:t>
      </w:r>
      <w:r w:rsidR="00685D64">
        <w:rPr>
          <w:rFonts w:ascii="Times New Roman" w:eastAsia="Times New Roman" w:hAnsi="Times New Roman" w:cs="Arial"/>
          <w:sz w:val="24"/>
          <w:szCs w:val="24"/>
          <w:lang w:eastAsia="lv-LV"/>
        </w:rPr>
        <w:t>, vai</w:t>
      </w:r>
      <w:r w:rsidR="0036162E" w:rsidRPr="0036162E">
        <w:rPr>
          <w:rFonts w:ascii="Times New Roman" w:eastAsia="Times New Roman" w:hAnsi="Times New Roman" w:cs="Arial"/>
          <w:sz w:val="24"/>
          <w:szCs w:val="24"/>
          <w:lang w:eastAsia="lv-LV"/>
        </w:rPr>
        <w:t xml:space="preserve"> citas Latvijā reģistrētas biedrības vai nodibinājumi</w:t>
      </w:r>
      <w:r w:rsidR="00685D64">
        <w:rPr>
          <w:rFonts w:ascii="Times New Roman" w:eastAsia="Times New Roman" w:hAnsi="Times New Roman" w:cs="Arial"/>
          <w:sz w:val="24"/>
          <w:szCs w:val="24"/>
          <w:lang w:eastAsia="lv-LV"/>
        </w:rPr>
        <w:t>,</w:t>
      </w:r>
      <w:r w:rsidR="0036162E" w:rsidRPr="0036162E">
        <w:rPr>
          <w:rFonts w:ascii="Times New Roman" w:eastAsia="Times New Roman" w:hAnsi="Times New Roman" w:cs="Arial"/>
          <w:sz w:val="24"/>
          <w:szCs w:val="24"/>
          <w:lang w:eastAsia="lv-LV"/>
        </w:rPr>
        <w:t xml:space="preserve"> vai ārvalstu organizāciju pārstāvniecības</w:t>
      </w:r>
      <w:r w:rsidR="00685D64">
        <w:rPr>
          <w:rFonts w:ascii="Times New Roman" w:eastAsia="Times New Roman" w:hAnsi="Times New Roman" w:cs="Arial"/>
          <w:sz w:val="24"/>
          <w:szCs w:val="24"/>
          <w:lang w:eastAsia="lv-LV"/>
        </w:rPr>
        <w:t>, vai</w:t>
      </w:r>
      <w:r w:rsidR="0036162E">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 xml:space="preserve">valsts un pašvaldību iestādes. </w:t>
      </w:r>
    </w:p>
    <w:p w14:paraId="5E0C958B" w14:textId="5F4AB2AD" w:rsidR="004B764F" w:rsidRPr="00BC6E90" w:rsidRDefault="004B764F" w:rsidP="0036162E">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Programmas ietvaros bija atbalstāmas šādas aktivitāte</w:t>
      </w:r>
      <w:r w:rsidR="00685D64">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w:t>
      </w:r>
    </w:p>
    <w:p w14:paraId="27C5703F" w14:textId="58E05529"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diasporas organizāciju darbības spēju stiprināšanu, t.sk. administratīvo atbalstu pamatdarbības nodrošināšanai;</w:t>
      </w:r>
    </w:p>
    <w:p w14:paraId="5C6FDDA7" w14:textId="10959161"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lastRenderedPageBreak/>
        <w:t xml:space="preserve">- </w:t>
      </w:r>
      <w:r w:rsidRPr="0036162E">
        <w:rPr>
          <w:rFonts w:ascii="Times New Roman" w:eastAsia="Times New Roman" w:hAnsi="Times New Roman" w:cs="Times New Roman"/>
          <w:snapToGrid w:val="0"/>
          <w:sz w:val="24"/>
          <w:szCs w:val="20"/>
        </w:rPr>
        <w:t xml:space="preserve">jaunu biedru piesaisti un to iesaisti organizācijas darbā; </w:t>
      </w:r>
    </w:p>
    <w:p w14:paraId="4A97356C" w14:textId="4EC4B356"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diasporas jauniešu organizāciju darbību, izveidi vai pastāvošās diasporas organizācijas jauniešu nodaļas izveidi un darbības stiprināšanu;</w:t>
      </w:r>
    </w:p>
    <w:p w14:paraId="25E93D56" w14:textId="76A5BD6B"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diasporas kopienu un organizāciju savstarpējo sadarbību un sadarbību ar radniecīgām starptautiskām organizācijām pilsoniskas sabiedrības stiprināšanai un interešu pārstāvībai;</w:t>
      </w:r>
    </w:p>
    <w:p w14:paraId="7FE2E28E" w14:textId="19FBF1C4"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diasporas kopienu un organizāciju iniciatīvas diasporas saiknes ar Latviju (t.sk. ar Latvijas pilsonisko sabiedrību, tautsaimniecību, izglītības un zinātnes jomu, valsts pārvaldi) stiprināšanā;</w:t>
      </w:r>
    </w:p>
    <w:p w14:paraId="3E1A6B61" w14:textId="5992CD48"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 xml:space="preserve">diasporas organizācijas ilgtspēju diasporai svarīgu jautājumu risināšanā un interešu pārstāvībā ; </w:t>
      </w:r>
    </w:p>
    <w:p w14:paraId="16964394" w14:textId="475BF474"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diasporas organizācijas un tās darbības atpazīstamību, pozitīva tēla veidošanu un iniciatīvas informācijas pieejamībai;</w:t>
      </w:r>
    </w:p>
    <w:p w14:paraId="1DAB485A" w14:textId="3773958C" w:rsidR="0036162E" w:rsidRPr="0036162E"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diasporas organizāciju plašāku iesaisti diasporas saiknes ar Latviju stiprināšanā, t.sk. profesionālo pieredzes apmaiņu, zināšanu pārnesi un sadarbības iniciatīvas starp Latvijas un diasporas profesionāļiem un sabiedrību;</w:t>
      </w:r>
    </w:p>
    <w:p w14:paraId="2587E315" w14:textId="4CA0DD25" w:rsidR="003D2176" w:rsidRPr="003D2176" w:rsidRDefault="0036162E" w:rsidP="0036162E">
      <w:pPr>
        <w:spacing w:before="120" w:after="120" w:line="240" w:lineRule="auto"/>
        <w:ind w:left="709"/>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 </w:t>
      </w:r>
      <w:r w:rsidRPr="0036162E">
        <w:rPr>
          <w:rFonts w:ascii="Times New Roman" w:eastAsia="Times New Roman" w:hAnsi="Times New Roman" w:cs="Times New Roman"/>
          <w:snapToGrid w:val="0"/>
          <w:sz w:val="24"/>
          <w:szCs w:val="20"/>
        </w:rPr>
        <w:t>tiešsaistes risinājumu izstrādi un to pielāgošanu, komunikāciju platformu izveidi un attīstību, t.sk. interneta vietnes, portāli, interneta platformas.</w:t>
      </w:r>
    </w:p>
    <w:p w14:paraId="0E67FAFC" w14:textId="0EF57569" w:rsidR="004B764F" w:rsidRPr="003D2176" w:rsidRDefault="004B764F" w:rsidP="003D2176">
      <w:pPr>
        <w:pStyle w:val="ListParagraph"/>
        <w:keepNext/>
        <w:numPr>
          <w:ilvl w:val="0"/>
          <w:numId w:val="6"/>
        </w:numPr>
        <w:spacing w:before="240" w:after="60" w:line="240" w:lineRule="auto"/>
        <w:jc w:val="both"/>
        <w:outlineLvl w:val="0"/>
        <w:rPr>
          <w:rFonts w:ascii="Times New Roman" w:eastAsia="Times New Roman" w:hAnsi="Times New Roman" w:cs="Arial"/>
          <w:b/>
          <w:bCs/>
          <w:kern w:val="32"/>
          <w:sz w:val="28"/>
          <w:szCs w:val="32"/>
          <w:lang w:eastAsia="lv-LV"/>
        </w:rPr>
      </w:pPr>
      <w:bookmarkStart w:id="2" w:name="_Toc439687235"/>
      <w:r w:rsidRPr="003D2176">
        <w:rPr>
          <w:rFonts w:ascii="Times New Roman" w:eastAsia="Times New Roman" w:hAnsi="Times New Roman" w:cs="Arial"/>
          <w:b/>
          <w:bCs/>
          <w:kern w:val="32"/>
          <w:sz w:val="28"/>
          <w:szCs w:val="32"/>
          <w:lang w:eastAsia="lv-LV"/>
        </w:rPr>
        <w:t>Projektu pieteikumu konkursa apraksts un iesniegto projektu pieteikumu analīze</w:t>
      </w:r>
      <w:bookmarkEnd w:id="2"/>
    </w:p>
    <w:p w14:paraId="46143E02" w14:textId="7DF07265" w:rsidR="004B764F" w:rsidRPr="00BC6E90" w:rsidRDefault="00A515A7" w:rsidP="00BC6E90">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Fonda </w:t>
      </w:r>
      <w:r w:rsidR="004B764F" w:rsidRPr="00BC6E90">
        <w:rPr>
          <w:rFonts w:ascii="Times New Roman" w:eastAsia="Times New Roman" w:hAnsi="Times New Roman" w:cs="Times New Roman"/>
          <w:sz w:val="24"/>
          <w:szCs w:val="24"/>
          <w:lang w:eastAsia="lv-LV"/>
        </w:rPr>
        <w:t>sekretariāts 202</w:t>
      </w:r>
      <w:r w:rsidR="00AD4DBA">
        <w:rPr>
          <w:rFonts w:ascii="Times New Roman" w:eastAsia="Times New Roman" w:hAnsi="Times New Roman" w:cs="Times New Roman"/>
          <w:sz w:val="24"/>
          <w:szCs w:val="24"/>
          <w:lang w:eastAsia="lv-LV"/>
        </w:rPr>
        <w:t>1</w:t>
      </w:r>
      <w:r w:rsidR="004B764F" w:rsidRPr="00BC6E90">
        <w:rPr>
          <w:rFonts w:ascii="Times New Roman" w:eastAsia="Times New Roman" w:hAnsi="Times New Roman" w:cs="Times New Roman"/>
          <w:sz w:val="24"/>
          <w:szCs w:val="24"/>
          <w:lang w:eastAsia="lv-LV"/>
        </w:rPr>
        <w:t>.gada 1</w:t>
      </w:r>
      <w:r w:rsidR="00AD4DBA">
        <w:rPr>
          <w:rFonts w:ascii="Times New Roman" w:eastAsia="Times New Roman" w:hAnsi="Times New Roman" w:cs="Times New Roman"/>
          <w:sz w:val="24"/>
          <w:szCs w:val="24"/>
          <w:lang w:eastAsia="lv-LV"/>
        </w:rPr>
        <w:t>6</w:t>
      </w:r>
      <w:r w:rsidR="004B764F" w:rsidRPr="00BC6E90">
        <w:rPr>
          <w:rFonts w:ascii="Times New Roman" w:eastAsia="Times New Roman" w:hAnsi="Times New Roman" w:cs="Times New Roman"/>
          <w:sz w:val="24"/>
          <w:szCs w:val="24"/>
          <w:lang w:eastAsia="lv-LV"/>
        </w:rPr>
        <w:t>.februārī izsludināja atklātu projektu pieteikumu konkursu Latvijas valsts budžeta finansētās programmas “Pilsoniskās līdzdalības veicināšanas programma diasporas NVO darbības atbalstam” ietvaros.</w:t>
      </w:r>
    </w:p>
    <w:p w14:paraId="119BAFDE" w14:textId="7D86D1CB"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Projektu pieteikumus varēja iesniegt līdz 202</w:t>
      </w:r>
      <w:r w:rsidR="00AD4DBA">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.gada 1</w:t>
      </w:r>
      <w:r w:rsidR="00AD4DBA">
        <w:rPr>
          <w:rFonts w:ascii="Times New Roman" w:eastAsia="Times New Roman" w:hAnsi="Times New Roman" w:cs="Times New Roman"/>
          <w:sz w:val="24"/>
          <w:szCs w:val="24"/>
          <w:lang w:eastAsia="lv-LV"/>
        </w:rPr>
        <w:t>5</w:t>
      </w:r>
      <w:r w:rsidRPr="00BC6E90">
        <w:rPr>
          <w:rFonts w:ascii="Times New Roman" w:eastAsia="Times New Roman" w:hAnsi="Times New Roman" w:cs="Times New Roman"/>
          <w:sz w:val="24"/>
          <w:szCs w:val="24"/>
          <w:lang w:eastAsia="lv-LV"/>
        </w:rPr>
        <w:t xml:space="preserve">.martam. Noteiktajā termiņā tika saņemti </w:t>
      </w:r>
      <w:r w:rsidR="00AD4DBA">
        <w:rPr>
          <w:rFonts w:ascii="Times New Roman" w:eastAsia="Times New Roman" w:hAnsi="Times New Roman" w:cs="Times New Roman"/>
          <w:sz w:val="24"/>
          <w:szCs w:val="24"/>
          <w:lang w:eastAsia="lv-LV"/>
        </w:rPr>
        <w:t>40</w:t>
      </w:r>
      <w:r w:rsidRPr="00BC6E90">
        <w:rPr>
          <w:rFonts w:ascii="Times New Roman" w:eastAsia="Times New Roman" w:hAnsi="Times New Roman" w:cs="Times New Roman"/>
          <w:sz w:val="24"/>
          <w:szCs w:val="24"/>
          <w:lang w:eastAsia="lv-LV"/>
        </w:rPr>
        <w:t xml:space="preserve"> projektu pieteikumi par kopējo pieprasīto izmaksu summu </w:t>
      </w:r>
      <w:r w:rsidR="00AD4DBA" w:rsidRPr="00AD4DBA">
        <w:rPr>
          <w:rFonts w:ascii="Times New Roman" w:eastAsia="Times New Roman" w:hAnsi="Times New Roman" w:cs="Times New Roman"/>
          <w:sz w:val="24"/>
          <w:szCs w:val="24"/>
          <w:lang w:eastAsia="lv-LV"/>
        </w:rPr>
        <w:t>477 098,11</w:t>
      </w:r>
      <w:r w:rsidR="00AD4DBA">
        <w:rPr>
          <w:rFonts w:ascii="Times New Roman" w:eastAsia="Times New Roman" w:hAnsi="Times New Roman" w:cs="Times New Roman"/>
          <w:sz w:val="24"/>
          <w:szCs w:val="24"/>
          <w:lang w:eastAsia="lv-LV"/>
        </w:rPr>
        <w:t xml:space="preserve"> EUR</w:t>
      </w:r>
      <w:r w:rsidRPr="00BC6E90">
        <w:rPr>
          <w:rFonts w:ascii="Times New Roman" w:eastAsia="Times New Roman" w:hAnsi="Times New Roman" w:cs="Times New Roman"/>
          <w:sz w:val="24"/>
          <w:szCs w:val="24"/>
          <w:lang w:eastAsia="lv-LV"/>
        </w:rPr>
        <w:t>.</w:t>
      </w:r>
    </w:p>
    <w:p w14:paraId="4D8C5B56" w14:textId="77777777" w:rsidR="005B00D3" w:rsidRDefault="004B764F" w:rsidP="005B00D3">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Kopumā tika saņemti projektu pieteikumi no organizācijām, kas reģistrētas 1</w:t>
      </w:r>
      <w:r w:rsidR="009519C7">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 xml:space="preserve"> valstīs (1.attēls):</w:t>
      </w:r>
    </w:p>
    <w:p w14:paraId="22881D14" w14:textId="24DA7C7D" w:rsidR="00705A52" w:rsidRPr="00705A52" w:rsidRDefault="004B764F" w:rsidP="005B00D3">
      <w:pPr>
        <w:spacing w:before="120" w:after="120" w:line="240" w:lineRule="auto"/>
        <w:ind w:firstLine="567"/>
        <w:jc w:val="both"/>
        <w:rPr>
          <w:rFonts w:ascii="Times New Roman" w:hAnsi="Times New Roman" w:cs="Times New Roman"/>
          <w:noProof/>
          <w:sz w:val="24"/>
          <w:szCs w:val="24"/>
        </w:rPr>
      </w:pPr>
      <w:r w:rsidRPr="00BC6E90">
        <w:rPr>
          <w:rFonts w:ascii="Times New Roman" w:eastAsia="Times New Roman" w:hAnsi="Times New Roman" w:cs="Times New Roman"/>
          <w:sz w:val="24"/>
          <w:szCs w:val="24"/>
          <w:lang w:eastAsia="lv-LV"/>
        </w:rPr>
        <w:t>1.attēls.</w:t>
      </w:r>
      <w:r w:rsidR="00705A52" w:rsidRPr="00705A52">
        <w:rPr>
          <w:noProof/>
        </w:rPr>
        <w:t xml:space="preserve"> </w:t>
      </w:r>
      <w:r w:rsidR="00705A52">
        <w:rPr>
          <w:rFonts w:ascii="Times New Roman" w:hAnsi="Times New Roman" w:cs="Times New Roman"/>
          <w:noProof/>
          <w:sz w:val="24"/>
          <w:szCs w:val="24"/>
        </w:rPr>
        <w:t xml:space="preserve">Projektu </w:t>
      </w:r>
      <w:r w:rsidR="00705A52" w:rsidRPr="00B250ED">
        <w:rPr>
          <w:rFonts w:ascii="Times New Roman" w:hAnsi="Times New Roman" w:cs="Times New Roman"/>
          <w:b/>
          <w:bCs/>
          <w:noProof/>
          <w:sz w:val="24"/>
          <w:szCs w:val="24"/>
          <w:u w:val="single"/>
        </w:rPr>
        <w:t>pieteikumu</w:t>
      </w:r>
      <w:r w:rsidR="00705A52">
        <w:rPr>
          <w:rFonts w:ascii="Times New Roman" w:hAnsi="Times New Roman" w:cs="Times New Roman"/>
          <w:noProof/>
          <w:sz w:val="24"/>
          <w:szCs w:val="24"/>
        </w:rPr>
        <w:t xml:space="preserve"> skaits pēc organizācijas reģistrācijas valsts.</w:t>
      </w:r>
    </w:p>
    <w:p w14:paraId="65A9AB5A" w14:textId="41999055" w:rsidR="004B764F" w:rsidRDefault="00705A52" w:rsidP="00705A52">
      <w:pPr>
        <w:spacing w:before="120" w:after="120" w:line="240" w:lineRule="auto"/>
        <w:jc w:val="both"/>
        <w:rPr>
          <w:rFonts w:ascii="Times New Roman" w:eastAsia="Times New Roman" w:hAnsi="Times New Roman" w:cs="Times New Roman"/>
          <w:sz w:val="24"/>
          <w:szCs w:val="24"/>
          <w:lang w:eastAsia="lv-LV"/>
        </w:rPr>
      </w:pPr>
      <w:r>
        <w:rPr>
          <w:noProof/>
        </w:rPr>
        <w:drawing>
          <wp:inline distT="0" distB="0" distL="0" distR="0" wp14:anchorId="44EDC709" wp14:editId="731E432A">
            <wp:extent cx="5697855" cy="2697480"/>
            <wp:effectExtent l="0" t="0" r="17145" b="7620"/>
            <wp:docPr id="1" name="Chart 1">
              <a:extLst xmlns:a="http://schemas.openxmlformats.org/drawingml/2006/main">
                <a:ext uri="{FF2B5EF4-FFF2-40B4-BE49-F238E27FC236}">
                  <a16:creationId xmlns:a16="http://schemas.microsoft.com/office/drawing/2014/main" id="{5B7A5B66-603B-4326-9DCC-6E42FA798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4B764F" w:rsidRPr="00BC6E90">
        <w:rPr>
          <w:rFonts w:ascii="Times New Roman" w:eastAsia="Times New Roman" w:hAnsi="Times New Roman" w:cs="Times New Roman"/>
          <w:sz w:val="24"/>
          <w:szCs w:val="24"/>
          <w:lang w:eastAsia="lv-LV"/>
        </w:rPr>
        <w:t xml:space="preserve"> </w:t>
      </w:r>
    </w:p>
    <w:p w14:paraId="0A56B321" w14:textId="4CFB5ECE" w:rsidR="004B764F" w:rsidRPr="00BC6E90" w:rsidRDefault="004B764F" w:rsidP="004B764F">
      <w:pPr>
        <w:spacing w:after="0" w:line="240" w:lineRule="auto"/>
        <w:jc w:val="right"/>
        <w:rPr>
          <w:rFonts w:ascii="Times New Roman" w:eastAsia="Times New Roman" w:hAnsi="Times New Roman" w:cs="Times New Roman"/>
          <w:sz w:val="24"/>
          <w:szCs w:val="24"/>
          <w:lang w:eastAsia="lv-LV"/>
        </w:rPr>
      </w:pPr>
    </w:p>
    <w:p w14:paraId="2FCF9844" w14:textId="21B63E06" w:rsidR="005B00D3" w:rsidRDefault="005B00D3" w:rsidP="005B00D3">
      <w:pPr>
        <w:spacing w:after="0" w:line="240" w:lineRule="auto"/>
        <w:ind w:firstLine="567"/>
        <w:rPr>
          <w:rFonts w:ascii="Times New Roman" w:eastAsia="Times New Roman" w:hAnsi="Times New Roman" w:cs="Times New Roman"/>
          <w:sz w:val="24"/>
          <w:szCs w:val="24"/>
          <w:lang w:eastAsia="lv-LV"/>
        </w:rPr>
      </w:pPr>
    </w:p>
    <w:p w14:paraId="56765B77" w14:textId="6FA6679A" w:rsidR="005B00D3" w:rsidRDefault="004C19F6" w:rsidP="00482E7F">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Ņemot vērā to, ka 2021.gadā viens projektu iesniedzējs varēja iesniegt neierobežotu skaitu projektu pieteikumu, </w:t>
      </w:r>
      <w:r w:rsidR="00482E7F">
        <w:rPr>
          <w:rFonts w:ascii="Times New Roman" w:eastAsia="Times New Roman" w:hAnsi="Times New Roman" w:cs="Times New Roman"/>
          <w:sz w:val="24"/>
          <w:szCs w:val="24"/>
          <w:lang w:eastAsia="lv-LV"/>
        </w:rPr>
        <w:t>pēc 1.attēlā redzamās informācijas nevar secināt par vairāku diasporu organizāciju aktivitāti vienas valsts ietvaros</w:t>
      </w:r>
      <w:r w:rsidR="00DC7EF9">
        <w:rPr>
          <w:rFonts w:ascii="Times New Roman" w:eastAsia="Times New Roman" w:hAnsi="Times New Roman" w:cs="Times New Roman"/>
          <w:sz w:val="24"/>
          <w:szCs w:val="24"/>
          <w:lang w:eastAsia="lv-LV"/>
        </w:rPr>
        <w:t>, jo bija vairāki iesniedzēji, kas iesniedza vairākus pieteikumus (piemēram, Reikjavīkas Latviešu skola – 4 pieteikumus)</w:t>
      </w:r>
      <w:r w:rsidR="00482E7F">
        <w:rPr>
          <w:rFonts w:ascii="Times New Roman" w:eastAsia="Times New Roman" w:hAnsi="Times New Roman" w:cs="Times New Roman"/>
          <w:sz w:val="24"/>
          <w:szCs w:val="24"/>
          <w:lang w:eastAsia="lv-LV"/>
        </w:rPr>
        <w:t xml:space="preserve">. </w:t>
      </w:r>
      <w:r w:rsidR="00705A52">
        <w:rPr>
          <w:rFonts w:ascii="Times New Roman" w:eastAsia="Times New Roman" w:hAnsi="Times New Roman" w:cs="Times New Roman"/>
          <w:sz w:val="24"/>
          <w:szCs w:val="24"/>
          <w:lang w:eastAsia="lv-LV"/>
        </w:rPr>
        <w:t>2.attēlā redzams projektu ie</w:t>
      </w:r>
      <w:r w:rsidR="00685D64">
        <w:rPr>
          <w:rFonts w:ascii="Times New Roman" w:eastAsia="Times New Roman" w:hAnsi="Times New Roman" w:cs="Times New Roman"/>
          <w:sz w:val="24"/>
          <w:szCs w:val="24"/>
          <w:lang w:eastAsia="lv-LV"/>
        </w:rPr>
        <w:t>s</w:t>
      </w:r>
      <w:r w:rsidR="00705A52">
        <w:rPr>
          <w:rFonts w:ascii="Times New Roman" w:eastAsia="Times New Roman" w:hAnsi="Times New Roman" w:cs="Times New Roman"/>
          <w:sz w:val="24"/>
          <w:szCs w:val="24"/>
          <w:lang w:eastAsia="lv-LV"/>
        </w:rPr>
        <w:t>niedzēju skaits sadalījumā pēc reģistrācijas valsts.</w:t>
      </w:r>
    </w:p>
    <w:p w14:paraId="174663F2" w14:textId="02750685" w:rsidR="00DC7EF9" w:rsidRDefault="00DC7EF9" w:rsidP="00482E7F">
      <w:pPr>
        <w:spacing w:after="0" w:line="240" w:lineRule="auto"/>
        <w:ind w:firstLine="567"/>
        <w:jc w:val="both"/>
        <w:rPr>
          <w:rFonts w:ascii="Times New Roman" w:eastAsia="Times New Roman" w:hAnsi="Times New Roman" w:cs="Times New Roman"/>
          <w:sz w:val="24"/>
          <w:szCs w:val="24"/>
          <w:lang w:eastAsia="lv-LV"/>
        </w:rPr>
      </w:pPr>
    </w:p>
    <w:p w14:paraId="5E87DA5B" w14:textId="640E8B4A" w:rsidR="00DC7EF9" w:rsidRDefault="00DC7EF9" w:rsidP="00482E7F">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2.attēls. </w:t>
      </w:r>
      <w:r w:rsidR="00B250ED">
        <w:rPr>
          <w:rFonts w:ascii="Times New Roman" w:eastAsia="Times New Roman" w:hAnsi="Times New Roman" w:cs="Times New Roman"/>
          <w:sz w:val="24"/>
          <w:szCs w:val="24"/>
          <w:lang w:eastAsia="lv-LV"/>
        </w:rPr>
        <w:t xml:space="preserve">Pieteikumu </w:t>
      </w:r>
      <w:r w:rsidR="00B250ED" w:rsidRPr="00B250ED">
        <w:rPr>
          <w:rFonts w:ascii="Times New Roman" w:eastAsia="Times New Roman" w:hAnsi="Times New Roman" w:cs="Times New Roman"/>
          <w:b/>
          <w:bCs/>
          <w:sz w:val="24"/>
          <w:szCs w:val="24"/>
          <w:u w:val="single"/>
          <w:lang w:eastAsia="lv-LV"/>
        </w:rPr>
        <w:t>i</w:t>
      </w:r>
      <w:r w:rsidRPr="00B250ED">
        <w:rPr>
          <w:rFonts w:ascii="Times New Roman" w:eastAsia="Times New Roman" w:hAnsi="Times New Roman" w:cs="Times New Roman"/>
          <w:b/>
          <w:bCs/>
          <w:sz w:val="24"/>
          <w:szCs w:val="24"/>
          <w:u w:val="single"/>
          <w:lang w:eastAsia="lv-LV"/>
        </w:rPr>
        <w:t>esniedzēju</w:t>
      </w:r>
      <w:r>
        <w:rPr>
          <w:rFonts w:ascii="Times New Roman" w:eastAsia="Times New Roman" w:hAnsi="Times New Roman" w:cs="Times New Roman"/>
          <w:sz w:val="24"/>
          <w:szCs w:val="24"/>
          <w:lang w:eastAsia="lv-LV"/>
        </w:rPr>
        <w:t xml:space="preserve"> skaits pēc reģistrācijas valsts.</w:t>
      </w:r>
    </w:p>
    <w:p w14:paraId="2FA7038B" w14:textId="5E80FDED" w:rsidR="005B00D3" w:rsidRDefault="005B00D3" w:rsidP="000A7B67">
      <w:pPr>
        <w:spacing w:after="0" w:line="240" w:lineRule="auto"/>
        <w:ind w:firstLine="567"/>
        <w:jc w:val="both"/>
        <w:rPr>
          <w:rFonts w:ascii="Times New Roman" w:eastAsia="Times New Roman" w:hAnsi="Times New Roman" w:cs="Times New Roman"/>
          <w:sz w:val="24"/>
          <w:szCs w:val="24"/>
          <w:lang w:eastAsia="lv-LV"/>
        </w:rPr>
      </w:pPr>
    </w:p>
    <w:p w14:paraId="69C1AE94" w14:textId="3C667EC0" w:rsidR="005B00D3" w:rsidRDefault="00DC7EF9" w:rsidP="00DC7EF9">
      <w:pPr>
        <w:spacing w:after="0" w:line="240" w:lineRule="auto"/>
        <w:jc w:val="both"/>
        <w:rPr>
          <w:rFonts w:ascii="Times New Roman" w:eastAsia="Times New Roman" w:hAnsi="Times New Roman" w:cs="Times New Roman"/>
          <w:sz w:val="24"/>
          <w:szCs w:val="24"/>
          <w:lang w:eastAsia="lv-LV"/>
        </w:rPr>
      </w:pPr>
      <w:r>
        <w:rPr>
          <w:noProof/>
        </w:rPr>
        <w:drawing>
          <wp:inline distT="0" distB="0" distL="0" distR="0" wp14:anchorId="4319515C" wp14:editId="2768FA4A">
            <wp:extent cx="5697855" cy="3163570"/>
            <wp:effectExtent l="0" t="0" r="17145" b="17780"/>
            <wp:docPr id="6" name="Chart 6">
              <a:extLst xmlns:a="http://schemas.openxmlformats.org/drawingml/2006/main">
                <a:ext uri="{FF2B5EF4-FFF2-40B4-BE49-F238E27FC236}">
                  <a16:creationId xmlns:a16="http://schemas.microsoft.com/office/drawing/2014/main" id="{5B7A5B66-603B-4326-9DCC-6E42FA798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8048B3" w14:textId="77777777" w:rsidR="005B00D3" w:rsidRDefault="005B00D3" w:rsidP="000A7B67">
      <w:pPr>
        <w:spacing w:after="0" w:line="240" w:lineRule="auto"/>
        <w:ind w:firstLine="567"/>
        <w:jc w:val="both"/>
        <w:rPr>
          <w:rFonts w:ascii="Times New Roman" w:eastAsia="Times New Roman" w:hAnsi="Times New Roman" w:cs="Times New Roman"/>
          <w:sz w:val="24"/>
          <w:szCs w:val="24"/>
          <w:lang w:eastAsia="lv-LV"/>
        </w:rPr>
      </w:pPr>
    </w:p>
    <w:p w14:paraId="084B1714" w14:textId="0F1B57C1" w:rsidR="005138B6" w:rsidRDefault="005138B6" w:rsidP="00A515A7">
      <w:pPr>
        <w:spacing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Redzams, ka</w:t>
      </w:r>
      <w:r w:rsidR="00685D6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tāpat kā iepriekšējos gados, vislielākais iesniedzēju skaits ir Latvijā reģistrētas diaporas organizācijas. Tas varētu būt skaidrojams ar vieglāku projektu administrēšanas procesu, finanšu plūsmas organizēšanu un valūtas maiņas izdevumu neplānošanu</w:t>
      </w:r>
      <w:r w:rsidR="00734F39">
        <w:rPr>
          <w:rFonts w:ascii="Times New Roman" w:eastAsia="Times New Roman" w:hAnsi="Times New Roman" w:cs="Times New Roman"/>
          <w:sz w:val="24"/>
          <w:szCs w:val="24"/>
          <w:lang w:eastAsia="lv-LV"/>
        </w:rPr>
        <w:t>, kā arī pēdējos gados palielinās pieteikumu iesniedzēju organizāciju skaits, kuru darbība notiek Latvijā, organizācijas darbinieki nav pamatā diasporas pārstāvji</w:t>
      </w:r>
      <w:r w:rsidR="00FC2175">
        <w:rPr>
          <w:rFonts w:ascii="Times New Roman" w:eastAsia="Times New Roman" w:hAnsi="Times New Roman" w:cs="Times New Roman"/>
          <w:sz w:val="24"/>
          <w:szCs w:val="24"/>
          <w:lang w:eastAsia="lv-LV"/>
        </w:rPr>
        <w:t>, bet organizācijas pamatdarbība ir saistīta ar diasporas interešu pārstāvību un aktivitātes ir vērstas uz diasporas saiknes ar Latviju stiprināšanu.</w:t>
      </w:r>
    </w:p>
    <w:p w14:paraId="3E27CCEB" w14:textId="4809C353" w:rsidR="004B764F" w:rsidRDefault="004B764F" w:rsidP="00A515A7">
      <w:pPr>
        <w:spacing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Vērtējot pēc projektu pieteikumos norādītajām plānoto aktivitāšu īstenošanas vietām</w:t>
      </w:r>
      <w:r w:rsidR="005F0B62">
        <w:rPr>
          <w:rFonts w:ascii="Times New Roman" w:eastAsia="Times New Roman" w:hAnsi="Times New Roman" w:cs="Times New Roman"/>
          <w:sz w:val="24"/>
          <w:szCs w:val="24"/>
          <w:lang w:eastAsia="lv-LV"/>
        </w:rPr>
        <w:t xml:space="preserve"> - valstīm</w:t>
      </w:r>
      <w:r w:rsidRPr="00BC6E90">
        <w:rPr>
          <w:rFonts w:ascii="Times New Roman" w:eastAsia="Times New Roman" w:hAnsi="Times New Roman" w:cs="Times New Roman"/>
          <w:sz w:val="24"/>
          <w:szCs w:val="24"/>
          <w:lang w:eastAsia="lv-LV"/>
        </w:rPr>
        <w:t xml:space="preserve">, secināms, ka </w:t>
      </w:r>
      <w:r w:rsidR="00FB548E">
        <w:rPr>
          <w:rFonts w:ascii="Times New Roman" w:eastAsia="Times New Roman" w:hAnsi="Times New Roman" w:cs="Times New Roman"/>
          <w:sz w:val="24"/>
          <w:szCs w:val="24"/>
          <w:lang w:eastAsia="lv-LV"/>
        </w:rPr>
        <w:t xml:space="preserve">kopumā </w:t>
      </w:r>
      <w:r w:rsidRPr="00BC6E90">
        <w:rPr>
          <w:rFonts w:ascii="Times New Roman" w:eastAsia="Times New Roman" w:hAnsi="Times New Roman" w:cs="Times New Roman"/>
          <w:sz w:val="24"/>
          <w:szCs w:val="24"/>
          <w:lang w:eastAsia="lv-LV"/>
        </w:rPr>
        <w:t>aktivitātes bija plānotas 1</w:t>
      </w:r>
      <w:r w:rsidR="00FB548E">
        <w:rPr>
          <w:rFonts w:ascii="Times New Roman" w:eastAsia="Times New Roman" w:hAnsi="Times New Roman" w:cs="Times New Roman"/>
          <w:sz w:val="24"/>
          <w:szCs w:val="24"/>
          <w:lang w:eastAsia="lv-LV"/>
        </w:rPr>
        <w:t>8</w:t>
      </w:r>
      <w:r w:rsidRPr="00BC6E90">
        <w:rPr>
          <w:rFonts w:ascii="Times New Roman" w:eastAsia="Times New Roman" w:hAnsi="Times New Roman" w:cs="Times New Roman"/>
          <w:sz w:val="24"/>
          <w:szCs w:val="24"/>
          <w:lang w:eastAsia="lv-LV"/>
        </w:rPr>
        <w:t xml:space="preserve"> valstīs</w:t>
      </w:r>
      <w:r w:rsidR="00FB548E">
        <w:rPr>
          <w:rFonts w:ascii="Times New Roman" w:eastAsia="Times New Roman" w:hAnsi="Times New Roman" w:cs="Times New Roman"/>
          <w:sz w:val="24"/>
          <w:szCs w:val="24"/>
          <w:lang w:eastAsia="lv-LV"/>
        </w:rPr>
        <w:t xml:space="preserve"> (3.attēls)</w:t>
      </w:r>
      <w:r w:rsidRPr="00BC6E90">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Ņemot</w:t>
      </w:r>
      <w:r w:rsidR="002737F8">
        <w:rPr>
          <w:rFonts w:ascii="Times New Roman" w:eastAsia="Times New Roman" w:hAnsi="Times New Roman" w:cs="Times New Roman"/>
          <w:sz w:val="24"/>
          <w:szCs w:val="24"/>
          <w:lang w:eastAsia="lv-LV"/>
        </w:rPr>
        <w:t xml:space="preserve"> vērā, ka sakarā ar Covid-19 ārkārtas situācijas ierobežojumiem daudzu projektu aktivitātes tika īstenotas </w:t>
      </w:r>
      <w:r w:rsidR="00685D64">
        <w:rPr>
          <w:rFonts w:ascii="Times New Roman" w:eastAsia="Times New Roman" w:hAnsi="Times New Roman" w:cs="Times New Roman"/>
          <w:sz w:val="24"/>
          <w:szCs w:val="24"/>
          <w:lang w:eastAsia="lv-LV"/>
        </w:rPr>
        <w:t>tiešsaistes</w:t>
      </w:r>
      <w:r w:rsidR="002737F8">
        <w:rPr>
          <w:rFonts w:ascii="Times New Roman" w:eastAsia="Times New Roman" w:hAnsi="Times New Roman" w:cs="Times New Roman"/>
          <w:sz w:val="24"/>
          <w:szCs w:val="24"/>
          <w:lang w:eastAsia="lv-LV"/>
        </w:rPr>
        <w:t xml:space="preserve"> režīmā, </w:t>
      </w:r>
      <w:r w:rsidR="00685D64">
        <w:rPr>
          <w:rFonts w:ascii="Times New Roman" w:eastAsia="Times New Roman" w:hAnsi="Times New Roman" w:cs="Times New Roman"/>
          <w:sz w:val="24"/>
          <w:szCs w:val="24"/>
          <w:lang w:eastAsia="lv-LV"/>
        </w:rPr>
        <w:t xml:space="preserve">tādējādi </w:t>
      </w:r>
      <w:r w:rsidR="002737F8">
        <w:rPr>
          <w:rFonts w:ascii="Times New Roman" w:eastAsia="Times New Roman" w:hAnsi="Times New Roman" w:cs="Times New Roman"/>
          <w:sz w:val="24"/>
          <w:szCs w:val="24"/>
          <w:lang w:eastAsia="lv-LV"/>
        </w:rPr>
        <w:t>aptver</w:t>
      </w:r>
      <w:r w:rsidR="00685D64">
        <w:rPr>
          <w:rFonts w:ascii="Times New Roman" w:eastAsia="Times New Roman" w:hAnsi="Times New Roman" w:cs="Times New Roman"/>
          <w:sz w:val="24"/>
          <w:szCs w:val="24"/>
          <w:lang w:eastAsia="lv-LV"/>
        </w:rPr>
        <w:t>ot</w:t>
      </w:r>
      <w:r w:rsidR="002737F8">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 xml:space="preserve">plašāku </w:t>
      </w:r>
      <w:r w:rsidR="002737F8">
        <w:rPr>
          <w:rFonts w:ascii="Times New Roman" w:eastAsia="Times New Roman" w:hAnsi="Times New Roman" w:cs="Times New Roman"/>
          <w:sz w:val="24"/>
          <w:szCs w:val="24"/>
          <w:lang w:eastAsia="lv-LV"/>
        </w:rPr>
        <w:t>auditorij</w:t>
      </w:r>
      <w:r w:rsidR="00685D64">
        <w:rPr>
          <w:rFonts w:ascii="Times New Roman" w:eastAsia="Times New Roman" w:hAnsi="Times New Roman" w:cs="Times New Roman"/>
          <w:sz w:val="24"/>
          <w:szCs w:val="24"/>
          <w:lang w:eastAsia="lv-LV"/>
        </w:rPr>
        <w:t>u vairākās</w:t>
      </w:r>
      <w:r w:rsidR="002737F8">
        <w:rPr>
          <w:rFonts w:ascii="Times New Roman" w:eastAsia="Times New Roman" w:hAnsi="Times New Roman" w:cs="Times New Roman"/>
          <w:sz w:val="24"/>
          <w:szCs w:val="24"/>
          <w:lang w:eastAsia="lv-LV"/>
        </w:rPr>
        <w:t xml:space="preserve"> mītnes zem</w:t>
      </w:r>
      <w:r w:rsidR="00685D64">
        <w:rPr>
          <w:rFonts w:ascii="Times New Roman" w:eastAsia="Times New Roman" w:hAnsi="Times New Roman" w:cs="Times New Roman"/>
          <w:sz w:val="24"/>
          <w:szCs w:val="24"/>
          <w:lang w:eastAsia="lv-LV"/>
        </w:rPr>
        <w:t xml:space="preserve">ēs, ko apliecina, </w:t>
      </w:r>
      <w:r w:rsidR="002737F8">
        <w:rPr>
          <w:rFonts w:ascii="Times New Roman" w:eastAsia="Times New Roman" w:hAnsi="Times New Roman" w:cs="Times New Roman"/>
          <w:sz w:val="24"/>
          <w:szCs w:val="24"/>
          <w:lang w:eastAsia="lv-LV"/>
        </w:rPr>
        <w:t>piemēram, biedrības “Latvieši.com” mērķauditorija ir Latvija un tautieši visā pasaulē un arī biedrības “Ar pasaules pieredzi Latvijā” īstenotās aktivitātes tiešsaistē sasniedz mērķauditoriju visā pasaulē</w:t>
      </w:r>
      <w:r w:rsidR="00DC66BC">
        <w:rPr>
          <w:rFonts w:ascii="Times New Roman" w:eastAsia="Times New Roman" w:hAnsi="Times New Roman" w:cs="Times New Roman"/>
          <w:sz w:val="24"/>
          <w:szCs w:val="24"/>
          <w:lang w:eastAsia="lv-LV"/>
        </w:rPr>
        <w:t xml:space="preserve"> u</w:t>
      </w:r>
      <w:r w:rsidR="00685D64">
        <w:rPr>
          <w:rFonts w:ascii="Times New Roman" w:eastAsia="Times New Roman" w:hAnsi="Times New Roman" w:cs="Times New Roman"/>
          <w:sz w:val="24"/>
          <w:szCs w:val="24"/>
          <w:lang w:eastAsia="lv-LV"/>
        </w:rPr>
        <w:t>.</w:t>
      </w:r>
      <w:r w:rsidR="00DC66BC">
        <w:rPr>
          <w:rFonts w:ascii="Times New Roman" w:eastAsia="Times New Roman" w:hAnsi="Times New Roman" w:cs="Times New Roman"/>
          <w:sz w:val="24"/>
          <w:szCs w:val="24"/>
          <w:lang w:eastAsia="lv-LV"/>
        </w:rPr>
        <w:t>tml.</w:t>
      </w:r>
    </w:p>
    <w:p w14:paraId="707ECCD7" w14:textId="4B85537C" w:rsidR="00E228D2" w:rsidRDefault="00E228D2" w:rsidP="00E228D2">
      <w:pPr>
        <w:spacing w:after="0" w:line="240" w:lineRule="auto"/>
        <w:jc w:val="both"/>
        <w:rPr>
          <w:rFonts w:ascii="Times New Roman" w:eastAsia="Times New Roman" w:hAnsi="Times New Roman" w:cs="Times New Roman"/>
          <w:sz w:val="24"/>
          <w:szCs w:val="24"/>
          <w:lang w:eastAsia="lv-LV"/>
        </w:rPr>
      </w:pPr>
    </w:p>
    <w:p w14:paraId="2A70F17C" w14:textId="77777777" w:rsidR="0082181D" w:rsidRDefault="00FB548E"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1F1E57F7"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1C895F59"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090923EE"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1D8B6D40"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37F833AE"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7B60CE78"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17FCEE7A"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33C47C38"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5149A4D3" w14:textId="77777777" w:rsidR="0082181D" w:rsidRDefault="0082181D" w:rsidP="004B764F">
      <w:pPr>
        <w:spacing w:after="0" w:line="240" w:lineRule="auto"/>
        <w:jc w:val="right"/>
        <w:rPr>
          <w:rFonts w:ascii="Times New Roman" w:eastAsia="Times New Roman" w:hAnsi="Times New Roman" w:cs="Times New Roman"/>
          <w:sz w:val="24"/>
          <w:szCs w:val="24"/>
          <w:lang w:eastAsia="lv-LV"/>
        </w:rPr>
      </w:pPr>
    </w:p>
    <w:p w14:paraId="365AFE79" w14:textId="13DE46AA" w:rsidR="008D14DA" w:rsidRDefault="007A6ADC"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4B764F" w:rsidRPr="00BC6E90">
        <w:rPr>
          <w:rFonts w:ascii="Times New Roman" w:eastAsia="Times New Roman" w:hAnsi="Times New Roman" w:cs="Times New Roman"/>
          <w:sz w:val="24"/>
          <w:szCs w:val="24"/>
          <w:lang w:eastAsia="lv-LV"/>
        </w:rPr>
        <w:t xml:space="preserve">.attēls. </w:t>
      </w:r>
      <w:r w:rsidR="008D14DA">
        <w:rPr>
          <w:rFonts w:ascii="Times New Roman" w:eastAsia="Times New Roman" w:hAnsi="Times New Roman" w:cs="Times New Roman"/>
          <w:sz w:val="24"/>
          <w:szCs w:val="24"/>
          <w:lang w:eastAsia="lv-LV"/>
        </w:rPr>
        <w:t>Iesniegtajos p</w:t>
      </w:r>
      <w:r w:rsidR="004B764F" w:rsidRPr="00BC6E90">
        <w:rPr>
          <w:rFonts w:ascii="Times New Roman" w:eastAsia="Times New Roman" w:hAnsi="Times New Roman" w:cs="Times New Roman"/>
          <w:sz w:val="24"/>
          <w:szCs w:val="24"/>
          <w:lang w:eastAsia="lv-LV"/>
        </w:rPr>
        <w:t>rojektu pieteikumos norādītās valstis</w:t>
      </w:r>
      <w:r w:rsidR="00E372A5">
        <w:rPr>
          <w:rFonts w:ascii="Times New Roman" w:eastAsia="Times New Roman" w:hAnsi="Times New Roman" w:cs="Times New Roman"/>
          <w:sz w:val="24"/>
          <w:szCs w:val="24"/>
          <w:lang w:eastAsia="lv-LV"/>
        </w:rPr>
        <w:t>, kurās</w:t>
      </w:r>
      <w:r w:rsidR="008D14DA">
        <w:rPr>
          <w:rFonts w:ascii="Times New Roman" w:eastAsia="Times New Roman" w:hAnsi="Times New Roman" w:cs="Times New Roman"/>
          <w:sz w:val="24"/>
          <w:szCs w:val="24"/>
          <w:lang w:eastAsia="lv-LV"/>
        </w:rPr>
        <w:t xml:space="preserve"> </w:t>
      </w:r>
      <w:r w:rsidR="00E372A5">
        <w:rPr>
          <w:rFonts w:ascii="Times New Roman" w:eastAsia="Times New Roman" w:hAnsi="Times New Roman" w:cs="Times New Roman"/>
          <w:sz w:val="24"/>
          <w:szCs w:val="24"/>
          <w:lang w:eastAsia="lv-LV"/>
        </w:rPr>
        <w:t xml:space="preserve">plānotas </w:t>
      </w:r>
    </w:p>
    <w:p w14:paraId="4FBE1A69" w14:textId="5E080145" w:rsidR="004B764F" w:rsidRDefault="008D14DA"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E372A5">
        <w:rPr>
          <w:rFonts w:ascii="Times New Roman" w:eastAsia="Times New Roman" w:hAnsi="Times New Roman" w:cs="Times New Roman"/>
          <w:sz w:val="24"/>
          <w:szCs w:val="24"/>
          <w:lang w:eastAsia="lv-LV"/>
        </w:rPr>
        <w:t>ktivitātes</w:t>
      </w:r>
      <w:r>
        <w:rPr>
          <w:rFonts w:ascii="Times New Roman" w:eastAsia="Times New Roman" w:hAnsi="Times New Roman" w:cs="Times New Roman"/>
          <w:sz w:val="24"/>
          <w:szCs w:val="24"/>
          <w:lang w:eastAsia="lv-LV"/>
        </w:rPr>
        <w:t xml:space="preserve"> </w:t>
      </w:r>
      <w:r w:rsidR="00FB548E">
        <w:rPr>
          <w:rFonts w:ascii="Times New Roman" w:eastAsia="Times New Roman" w:hAnsi="Times New Roman" w:cs="Times New Roman"/>
          <w:sz w:val="24"/>
          <w:szCs w:val="24"/>
          <w:lang w:eastAsia="lv-LV"/>
        </w:rPr>
        <w:t>un pieteikumu skaits,</w:t>
      </w:r>
      <w:r w:rsidR="00E372A5">
        <w:rPr>
          <w:rFonts w:ascii="Times New Roman" w:eastAsia="Times New Roman" w:hAnsi="Times New Roman" w:cs="Times New Roman"/>
          <w:sz w:val="24"/>
          <w:szCs w:val="24"/>
          <w:lang w:eastAsia="lv-LV"/>
        </w:rPr>
        <w:t xml:space="preserve"> kuros atbilstošās valstis norādītas.</w:t>
      </w:r>
    </w:p>
    <w:p w14:paraId="01402B7C" w14:textId="392939CB" w:rsidR="000E2560" w:rsidRDefault="000E2560" w:rsidP="004B764F">
      <w:pPr>
        <w:spacing w:after="0" w:line="240" w:lineRule="auto"/>
        <w:jc w:val="right"/>
        <w:rPr>
          <w:rFonts w:ascii="Times New Roman" w:eastAsia="Times New Roman" w:hAnsi="Times New Roman" w:cs="Times New Roman"/>
          <w:sz w:val="24"/>
          <w:szCs w:val="24"/>
          <w:lang w:eastAsia="lv-LV"/>
        </w:rPr>
      </w:pPr>
    </w:p>
    <w:p w14:paraId="7D9AF2DD" w14:textId="1BE9EB85" w:rsidR="000E2560" w:rsidRDefault="000E2560" w:rsidP="00C828D4">
      <w:pPr>
        <w:spacing w:after="0" w:line="240" w:lineRule="auto"/>
        <w:jc w:val="center"/>
        <w:rPr>
          <w:rFonts w:ascii="Times New Roman" w:eastAsia="Times New Roman" w:hAnsi="Times New Roman" w:cs="Times New Roman"/>
          <w:sz w:val="24"/>
          <w:szCs w:val="24"/>
          <w:lang w:eastAsia="lv-LV"/>
        </w:rPr>
      </w:pPr>
    </w:p>
    <w:p w14:paraId="77FD000A" w14:textId="119036FD" w:rsidR="000E2560" w:rsidRDefault="00C828D4" w:rsidP="00C828D4">
      <w:pPr>
        <w:spacing w:after="0" w:line="240" w:lineRule="auto"/>
        <w:jc w:val="center"/>
        <w:rPr>
          <w:rFonts w:ascii="Times New Roman" w:eastAsia="Times New Roman" w:hAnsi="Times New Roman" w:cs="Times New Roman"/>
          <w:sz w:val="24"/>
          <w:szCs w:val="24"/>
          <w:lang w:eastAsia="lv-LV"/>
        </w:rPr>
      </w:pPr>
      <w:r>
        <w:rPr>
          <w:noProof/>
        </w:rPr>
        <w:drawing>
          <wp:inline distT="0" distB="0" distL="0" distR="0" wp14:anchorId="649A4FEA" wp14:editId="65266164">
            <wp:extent cx="5697855" cy="3986530"/>
            <wp:effectExtent l="0" t="0" r="17145" b="13970"/>
            <wp:docPr id="9" name="Chart 9">
              <a:extLst xmlns:a="http://schemas.openxmlformats.org/drawingml/2006/main">
                <a:ext uri="{FF2B5EF4-FFF2-40B4-BE49-F238E27FC236}">
                  <a16:creationId xmlns:a16="http://schemas.microsoft.com/office/drawing/2014/main" id="{92249C69-C028-420A-AD85-F1DF75DDB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C4E85B" w14:textId="6112B589" w:rsidR="000E2560" w:rsidRDefault="000E2560" w:rsidP="004B764F">
      <w:pPr>
        <w:spacing w:after="0" w:line="240" w:lineRule="auto"/>
        <w:jc w:val="right"/>
        <w:rPr>
          <w:rFonts w:ascii="Times New Roman" w:eastAsia="Times New Roman" w:hAnsi="Times New Roman" w:cs="Times New Roman"/>
          <w:sz w:val="24"/>
          <w:szCs w:val="24"/>
          <w:lang w:eastAsia="lv-LV"/>
        </w:rPr>
      </w:pPr>
    </w:p>
    <w:p w14:paraId="25CB37BE" w14:textId="002627E1" w:rsidR="000E2560" w:rsidRDefault="000E2560" w:rsidP="004B764F">
      <w:pPr>
        <w:spacing w:after="0" w:line="240" w:lineRule="auto"/>
        <w:jc w:val="right"/>
        <w:rPr>
          <w:rFonts w:ascii="Times New Roman" w:eastAsia="Times New Roman" w:hAnsi="Times New Roman" w:cs="Times New Roman"/>
          <w:sz w:val="24"/>
          <w:szCs w:val="24"/>
          <w:lang w:eastAsia="lv-LV"/>
        </w:rPr>
      </w:pPr>
    </w:p>
    <w:p w14:paraId="52D48A86" w14:textId="3A89F37A" w:rsidR="000E2560" w:rsidRDefault="00792226" w:rsidP="007922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Šajā attēlā redzams,</w:t>
      </w:r>
      <w:r w:rsidR="00DC66BC">
        <w:rPr>
          <w:rFonts w:ascii="Times New Roman" w:eastAsia="Times New Roman" w:hAnsi="Times New Roman" w:cs="Times New Roman"/>
          <w:sz w:val="24"/>
          <w:szCs w:val="24"/>
          <w:lang w:eastAsia="lv-LV"/>
        </w:rPr>
        <w:t xml:space="preserve"> ņemot vērā, ka</w:t>
      </w:r>
      <w:r>
        <w:rPr>
          <w:rFonts w:ascii="Times New Roman" w:eastAsia="Times New Roman" w:hAnsi="Times New Roman" w:cs="Times New Roman"/>
          <w:sz w:val="24"/>
          <w:szCs w:val="24"/>
          <w:lang w:eastAsia="lv-LV"/>
        </w:rPr>
        <w:t xml:space="preserve"> pārsvarā lielākais organizāciju skaits ir  reģistrēts Latvijā, tad</w:t>
      </w:r>
      <w:r w:rsidR="00DC66B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atbilstoši tam </w:t>
      </w:r>
      <w:r w:rsidR="00DC66BC">
        <w:rPr>
          <w:rFonts w:ascii="Times New Roman" w:eastAsia="Times New Roman" w:hAnsi="Times New Roman" w:cs="Times New Roman"/>
          <w:sz w:val="24"/>
          <w:szCs w:val="24"/>
          <w:lang w:eastAsia="lv-LV"/>
        </w:rPr>
        <w:t>lielāko aktivitāšu skaitu arī plānots īstenot Latvijā.</w:t>
      </w:r>
    </w:p>
    <w:p w14:paraId="35BB8DAC" w14:textId="06A3DF19"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Projektu pieteikumu atbilstības vērtēšanas rezultātā </w:t>
      </w:r>
      <w:r w:rsidR="005F0B62">
        <w:rPr>
          <w:rFonts w:ascii="Times New Roman" w:eastAsia="Times New Roman" w:hAnsi="Times New Roman" w:cs="Times New Roman"/>
          <w:sz w:val="24"/>
          <w:szCs w:val="24"/>
          <w:lang w:eastAsia="lv-LV"/>
        </w:rPr>
        <w:t xml:space="preserve">no 40 </w:t>
      </w:r>
      <w:r w:rsidR="00734F39">
        <w:rPr>
          <w:rFonts w:ascii="Times New Roman" w:eastAsia="Times New Roman" w:hAnsi="Times New Roman" w:cs="Times New Roman"/>
          <w:sz w:val="24"/>
          <w:szCs w:val="24"/>
          <w:lang w:eastAsia="lv-LV"/>
        </w:rPr>
        <w:t xml:space="preserve">iesniegtajiem </w:t>
      </w:r>
      <w:r w:rsidR="005F0B62">
        <w:rPr>
          <w:rFonts w:ascii="Times New Roman" w:eastAsia="Times New Roman" w:hAnsi="Times New Roman" w:cs="Times New Roman"/>
          <w:sz w:val="24"/>
          <w:szCs w:val="24"/>
          <w:lang w:eastAsia="lv-LV"/>
        </w:rPr>
        <w:t xml:space="preserve">projektu pieteikumiem </w:t>
      </w:r>
      <w:r w:rsidR="00F84551">
        <w:rPr>
          <w:rFonts w:ascii="Times New Roman" w:eastAsia="Times New Roman" w:hAnsi="Times New Roman" w:cs="Times New Roman"/>
          <w:sz w:val="24"/>
          <w:szCs w:val="24"/>
          <w:lang w:eastAsia="lv-LV"/>
        </w:rPr>
        <w:t>trīs</w:t>
      </w:r>
      <w:r w:rsidRPr="00BC6E90">
        <w:rPr>
          <w:rFonts w:ascii="Times New Roman" w:eastAsia="Times New Roman" w:hAnsi="Times New Roman" w:cs="Times New Roman"/>
          <w:sz w:val="24"/>
          <w:szCs w:val="24"/>
          <w:lang w:eastAsia="lv-LV"/>
        </w:rPr>
        <w:t xml:space="preserve"> pieteikumi tika atzīti par </w:t>
      </w:r>
      <w:r w:rsidR="005F0B62">
        <w:rPr>
          <w:rFonts w:ascii="Times New Roman" w:eastAsia="Times New Roman" w:hAnsi="Times New Roman" w:cs="Times New Roman"/>
          <w:sz w:val="24"/>
          <w:szCs w:val="24"/>
          <w:lang w:eastAsia="lv-LV"/>
        </w:rPr>
        <w:t>ne</w:t>
      </w:r>
      <w:r w:rsidRPr="00BC6E90">
        <w:rPr>
          <w:rFonts w:ascii="Times New Roman" w:eastAsia="Times New Roman" w:hAnsi="Times New Roman" w:cs="Times New Roman"/>
          <w:sz w:val="24"/>
          <w:szCs w:val="24"/>
          <w:lang w:eastAsia="lv-LV"/>
        </w:rPr>
        <w:t>atbilstošiem atbilstības vērtēšanas kritērijiem.</w:t>
      </w:r>
    </w:p>
    <w:p w14:paraId="7736C8D6" w14:textId="3C5A2125"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Konkursa nolikumā noteikto minimāli nepieciešamo punktu skaitu kvalitātes vērtēšanas kritērijos neieguva </w:t>
      </w:r>
      <w:r w:rsidR="00347286">
        <w:rPr>
          <w:rFonts w:ascii="Times New Roman" w:eastAsia="Times New Roman" w:hAnsi="Times New Roman" w:cs="Times New Roman"/>
          <w:sz w:val="24"/>
          <w:szCs w:val="24"/>
          <w:lang w:eastAsia="lv-LV"/>
        </w:rPr>
        <w:t>10</w:t>
      </w:r>
      <w:r w:rsidRPr="00BC6E90">
        <w:rPr>
          <w:rFonts w:ascii="Times New Roman" w:eastAsia="Times New Roman" w:hAnsi="Times New Roman" w:cs="Times New Roman"/>
          <w:sz w:val="24"/>
          <w:szCs w:val="24"/>
          <w:lang w:eastAsia="lv-LV"/>
        </w:rPr>
        <w:t xml:space="preserve"> projektu </w:t>
      </w:r>
      <w:r w:rsidR="00F84551">
        <w:rPr>
          <w:rFonts w:ascii="Times New Roman" w:eastAsia="Times New Roman" w:hAnsi="Times New Roman" w:cs="Times New Roman"/>
          <w:sz w:val="24"/>
          <w:szCs w:val="24"/>
          <w:lang w:eastAsia="lv-LV"/>
        </w:rPr>
        <w:t>pieteikumi</w:t>
      </w:r>
      <w:r w:rsidRPr="00BC6E90">
        <w:rPr>
          <w:rFonts w:ascii="Times New Roman" w:eastAsia="Times New Roman" w:hAnsi="Times New Roman" w:cs="Times New Roman"/>
          <w:sz w:val="24"/>
          <w:szCs w:val="24"/>
          <w:lang w:eastAsia="lv-LV"/>
        </w:rPr>
        <w:t xml:space="preserve">. </w:t>
      </w:r>
    </w:p>
    <w:p w14:paraId="59EB49EC" w14:textId="56803DBA" w:rsidR="003D2176"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Saskaņā ar konkursa nolikuma </w:t>
      </w:r>
      <w:r w:rsidR="005D5503">
        <w:rPr>
          <w:rFonts w:ascii="Times New Roman" w:eastAsia="Times New Roman" w:hAnsi="Times New Roman" w:cs="Times New Roman"/>
          <w:sz w:val="24"/>
          <w:szCs w:val="24"/>
          <w:lang w:eastAsia="lv-LV"/>
        </w:rPr>
        <w:t>6.9</w:t>
      </w:r>
      <w:r w:rsidRPr="00BC6E90">
        <w:rPr>
          <w:rFonts w:ascii="Times New Roman" w:eastAsia="Times New Roman" w:hAnsi="Times New Roman" w:cs="Times New Roman"/>
          <w:sz w:val="24"/>
          <w:szCs w:val="24"/>
          <w:lang w:eastAsia="lv-LV"/>
        </w:rPr>
        <w:t xml:space="preserve">.punktu, izvērtētie projektu pieteikumi tika sarindoti secībā pēc iegūtā kopējā punktu skaita kvalitātes vērtēšanas kritērijos. </w:t>
      </w:r>
      <w:r w:rsidR="005D5503">
        <w:rPr>
          <w:rFonts w:ascii="Times New Roman" w:eastAsia="Times New Roman" w:hAnsi="Times New Roman" w:cs="Times New Roman"/>
          <w:sz w:val="24"/>
          <w:szCs w:val="24"/>
          <w:lang w:eastAsia="lv-LV"/>
        </w:rPr>
        <w:t>V</w:t>
      </w:r>
      <w:r w:rsidRPr="00BC6E90">
        <w:rPr>
          <w:rFonts w:ascii="Times New Roman" w:eastAsia="Times New Roman" w:hAnsi="Times New Roman" w:cs="Times New Roman"/>
          <w:sz w:val="24"/>
          <w:szCs w:val="24"/>
          <w:lang w:eastAsia="lv-LV"/>
        </w:rPr>
        <w:t xml:space="preserve">ērtēšanas komisija </w:t>
      </w:r>
      <w:r w:rsidR="005D5503">
        <w:rPr>
          <w:rFonts w:ascii="Times New Roman" w:eastAsia="Times New Roman" w:hAnsi="Times New Roman" w:cs="Times New Roman"/>
          <w:sz w:val="24"/>
          <w:szCs w:val="24"/>
          <w:lang w:eastAsia="lv-LV"/>
        </w:rPr>
        <w:t xml:space="preserve">apstiprināšanai </w:t>
      </w:r>
      <w:r w:rsidR="006B5367">
        <w:rPr>
          <w:rFonts w:ascii="Times New Roman" w:eastAsia="Times New Roman" w:hAnsi="Times New Roman" w:cs="Times New Roman"/>
          <w:sz w:val="24"/>
          <w:szCs w:val="24"/>
          <w:lang w:eastAsia="lv-LV"/>
        </w:rPr>
        <w:t xml:space="preserve">uz Fonda padomi </w:t>
      </w:r>
      <w:r w:rsidR="005D5503">
        <w:rPr>
          <w:rFonts w:ascii="Times New Roman" w:eastAsia="Times New Roman" w:hAnsi="Times New Roman" w:cs="Times New Roman"/>
          <w:sz w:val="24"/>
          <w:szCs w:val="24"/>
          <w:lang w:eastAsia="lv-LV"/>
        </w:rPr>
        <w:t>virzīja 1</w:t>
      </w:r>
      <w:r w:rsidR="006B5367">
        <w:rPr>
          <w:rFonts w:ascii="Times New Roman" w:eastAsia="Times New Roman" w:hAnsi="Times New Roman" w:cs="Times New Roman"/>
          <w:sz w:val="24"/>
          <w:szCs w:val="24"/>
          <w:lang w:eastAsia="lv-LV"/>
        </w:rPr>
        <w:t xml:space="preserve">3 projektu pieteikumus, kam pietika finansējums pilnā apmērā un vienu projekta pieteikumu, kam finansējums pietika tikai daļēji, </w:t>
      </w:r>
      <w:r w:rsidR="005D5503">
        <w:rPr>
          <w:rFonts w:ascii="Times New Roman" w:eastAsia="Times New Roman" w:hAnsi="Times New Roman" w:cs="Times New Roman"/>
          <w:sz w:val="24"/>
          <w:szCs w:val="24"/>
          <w:lang w:eastAsia="lv-LV"/>
        </w:rPr>
        <w:t xml:space="preserve">par kopējo summu </w:t>
      </w:r>
      <w:r w:rsidRPr="00BC6E90">
        <w:rPr>
          <w:rFonts w:ascii="Times New Roman" w:eastAsia="Times New Roman" w:hAnsi="Times New Roman" w:cs="Times New Roman"/>
          <w:sz w:val="24"/>
          <w:szCs w:val="24"/>
          <w:lang w:eastAsia="lv-LV"/>
        </w:rPr>
        <w:t xml:space="preserve"> </w:t>
      </w:r>
      <w:r w:rsidR="006B5367" w:rsidRPr="006B5367">
        <w:rPr>
          <w:rFonts w:ascii="Times New Roman" w:eastAsia="Times New Roman" w:hAnsi="Times New Roman" w:cs="Times New Roman"/>
          <w:sz w:val="24"/>
          <w:szCs w:val="24"/>
          <w:lang w:eastAsia="lv-LV"/>
        </w:rPr>
        <w:t>179</w:t>
      </w:r>
      <w:r w:rsidR="0082181D">
        <w:rPr>
          <w:rFonts w:ascii="Times New Roman" w:eastAsia="Times New Roman" w:hAnsi="Times New Roman" w:cs="Times New Roman"/>
          <w:sz w:val="24"/>
          <w:szCs w:val="24"/>
          <w:lang w:eastAsia="lv-LV"/>
        </w:rPr>
        <w:t xml:space="preserve"> </w:t>
      </w:r>
      <w:r w:rsidR="006B5367" w:rsidRPr="006B5367">
        <w:rPr>
          <w:rFonts w:ascii="Times New Roman" w:eastAsia="Times New Roman" w:hAnsi="Times New Roman" w:cs="Times New Roman"/>
          <w:sz w:val="24"/>
          <w:szCs w:val="24"/>
          <w:lang w:eastAsia="lv-LV"/>
        </w:rPr>
        <w:t>120,00</w:t>
      </w:r>
      <w:r w:rsidR="006B5367">
        <w:rPr>
          <w:rFonts w:ascii="Times New Roman" w:eastAsia="Times New Roman" w:hAnsi="Times New Roman" w:cs="Times New Roman"/>
          <w:sz w:val="24"/>
          <w:szCs w:val="24"/>
          <w:lang w:eastAsia="lv-LV"/>
        </w:rPr>
        <w:t xml:space="preserve"> EUR.</w:t>
      </w:r>
      <w:r w:rsidR="00347286">
        <w:rPr>
          <w:rFonts w:ascii="Times New Roman" w:eastAsia="Times New Roman" w:hAnsi="Times New Roman" w:cs="Times New Roman"/>
          <w:sz w:val="24"/>
          <w:szCs w:val="24"/>
          <w:lang w:eastAsia="lv-LV"/>
        </w:rPr>
        <w:t xml:space="preserve"> </w:t>
      </w:r>
      <w:r w:rsidR="00347286" w:rsidRPr="00347286">
        <w:rPr>
          <w:rFonts w:ascii="Times New Roman" w:eastAsia="Times New Roman" w:hAnsi="Times New Roman" w:cs="Times New Roman"/>
          <w:sz w:val="24"/>
          <w:szCs w:val="24"/>
          <w:lang w:eastAsia="lv-LV"/>
        </w:rPr>
        <w:t>13 projektu pieteikum</w:t>
      </w:r>
      <w:r w:rsidR="00347286">
        <w:rPr>
          <w:rFonts w:ascii="Times New Roman" w:eastAsia="Times New Roman" w:hAnsi="Times New Roman" w:cs="Times New Roman"/>
          <w:sz w:val="24"/>
          <w:szCs w:val="24"/>
          <w:lang w:eastAsia="lv-LV"/>
        </w:rPr>
        <w:t>i tika</w:t>
      </w:r>
      <w:r w:rsidR="00347286" w:rsidRPr="00347286">
        <w:rPr>
          <w:rFonts w:ascii="Times New Roman" w:eastAsia="Times New Roman" w:hAnsi="Times New Roman" w:cs="Times New Roman"/>
          <w:sz w:val="24"/>
          <w:szCs w:val="24"/>
          <w:lang w:eastAsia="lv-LV"/>
        </w:rPr>
        <w:t xml:space="preserve"> virzīt</w:t>
      </w:r>
      <w:r w:rsidR="00347286">
        <w:rPr>
          <w:rFonts w:ascii="Times New Roman" w:eastAsia="Times New Roman" w:hAnsi="Times New Roman" w:cs="Times New Roman"/>
          <w:sz w:val="24"/>
          <w:szCs w:val="24"/>
          <w:lang w:eastAsia="lv-LV"/>
        </w:rPr>
        <w:t>i</w:t>
      </w:r>
      <w:r w:rsidR="00347286" w:rsidRPr="00347286">
        <w:rPr>
          <w:rFonts w:ascii="Times New Roman" w:eastAsia="Times New Roman" w:hAnsi="Times New Roman" w:cs="Times New Roman"/>
          <w:sz w:val="24"/>
          <w:szCs w:val="24"/>
          <w:lang w:eastAsia="lv-LV"/>
        </w:rPr>
        <w:t xml:space="preserve"> noraidīšanai nepietiekama finansējuma dēļ</w:t>
      </w:r>
      <w:r w:rsidR="00347286">
        <w:rPr>
          <w:rFonts w:ascii="Times New Roman" w:eastAsia="Times New Roman" w:hAnsi="Times New Roman" w:cs="Times New Roman"/>
          <w:sz w:val="24"/>
          <w:szCs w:val="24"/>
          <w:lang w:eastAsia="lv-LV"/>
        </w:rPr>
        <w:t>.</w:t>
      </w:r>
    </w:p>
    <w:p w14:paraId="331BA83F" w14:textId="44565551" w:rsidR="000D0061" w:rsidRDefault="00347C80"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Kopumā no 14 apstiprināšan</w:t>
      </w:r>
      <w:r w:rsidR="00B55B9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i virzītajiem projektu pieteikumiem 11 pieteikumiem tika noteikts veikt precizējumus pirms projekta īstenošanas līguma noslēgšanas ar Fondu.</w:t>
      </w:r>
    </w:p>
    <w:p w14:paraId="4BBFDF36" w14:textId="34EF7959"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Analizējot konstatētās neprecizitātes </w:t>
      </w:r>
      <w:r w:rsidR="00B250ED">
        <w:rPr>
          <w:rFonts w:ascii="Times New Roman" w:eastAsia="Times New Roman" w:hAnsi="Times New Roman" w:cs="Times New Roman"/>
          <w:sz w:val="24"/>
          <w:szCs w:val="24"/>
          <w:lang w:eastAsia="lv-LV"/>
        </w:rPr>
        <w:t xml:space="preserve">apstiprinātajos </w:t>
      </w:r>
      <w:r w:rsidR="00347C80">
        <w:rPr>
          <w:rFonts w:ascii="Times New Roman" w:eastAsia="Times New Roman" w:hAnsi="Times New Roman" w:cs="Times New Roman"/>
          <w:sz w:val="24"/>
          <w:szCs w:val="24"/>
          <w:lang w:eastAsia="lv-LV"/>
        </w:rPr>
        <w:t>projektu pieteikum</w:t>
      </w:r>
      <w:r w:rsidR="00B250ED">
        <w:rPr>
          <w:rFonts w:ascii="Times New Roman" w:eastAsia="Times New Roman" w:hAnsi="Times New Roman" w:cs="Times New Roman"/>
          <w:sz w:val="24"/>
          <w:szCs w:val="24"/>
          <w:lang w:eastAsia="lv-LV"/>
        </w:rPr>
        <w:t xml:space="preserve">os </w:t>
      </w:r>
      <w:r w:rsidRPr="00BC6E90">
        <w:rPr>
          <w:rFonts w:ascii="Times New Roman" w:eastAsia="Times New Roman" w:hAnsi="Times New Roman" w:cs="Times New Roman"/>
          <w:sz w:val="24"/>
          <w:szCs w:val="24"/>
          <w:lang w:eastAsia="lv-LV"/>
        </w:rPr>
        <w:t>vērtēšanā</w:t>
      </w:r>
      <w:r w:rsidR="00347C80">
        <w:rPr>
          <w:rFonts w:ascii="Times New Roman" w:eastAsia="Times New Roman" w:hAnsi="Times New Roman" w:cs="Times New Roman"/>
          <w:sz w:val="24"/>
          <w:szCs w:val="24"/>
          <w:lang w:eastAsia="lv-LV"/>
        </w:rPr>
        <w:t xml:space="preserve"> pēc kvalitātes vērtēšanas kritērijiem</w:t>
      </w:r>
      <w:r w:rsidRPr="00BC6E90">
        <w:rPr>
          <w:rFonts w:ascii="Times New Roman" w:eastAsia="Times New Roman" w:hAnsi="Times New Roman" w:cs="Times New Roman"/>
          <w:sz w:val="24"/>
          <w:szCs w:val="24"/>
          <w:lang w:eastAsia="lv-LV"/>
        </w:rPr>
        <w:t>, kopējā ten</w:t>
      </w:r>
      <w:bookmarkEnd w:id="1"/>
      <w:r w:rsidRPr="00BC6E90">
        <w:rPr>
          <w:rFonts w:ascii="Times New Roman" w:eastAsia="Times New Roman" w:hAnsi="Times New Roman" w:cs="Times New Roman"/>
          <w:sz w:val="24"/>
          <w:szCs w:val="24"/>
          <w:lang w:eastAsia="lv-LV"/>
        </w:rPr>
        <w:t xml:space="preserve">dence projektos bija </w:t>
      </w:r>
      <w:r w:rsidR="00094F71">
        <w:rPr>
          <w:rFonts w:ascii="Times New Roman" w:eastAsia="Times New Roman" w:hAnsi="Times New Roman" w:cs="Times New Roman"/>
          <w:sz w:val="24"/>
          <w:szCs w:val="24"/>
          <w:lang w:eastAsia="lv-LV"/>
        </w:rPr>
        <w:t>nepilnības</w:t>
      </w:r>
      <w:r w:rsidRPr="00BC6E90">
        <w:rPr>
          <w:rFonts w:ascii="Times New Roman" w:eastAsia="Times New Roman" w:hAnsi="Times New Roman" w:cs="Times New Roman"/>
          <w:sz w:val="24"/>
          <w:szCs w:val="24"/>
          <w:lang w:eastAsia="lv-LV"/>
        </w:rPr>
        <w:t xml:space="preserve"> projekta </w:t>
      </w:r>
      <w:r w:rsidR="00347C80">
        <w:rPr>
          <w:rFonts w:ascii="Times New Roman" w:eastAsia="Times New Roman" w:hAnsi="Times New Roman" w:cs="Times New Roman"/>
          <w:sz w:val="24"/>
          <w:szCs w:val="24"/>
          <w:lang w:eastAsia="lv-LV"/>
        </w:rPr>
        <w:t>pieteikuma saturiskajā daļā</w:t>
      </w:r>
      <w:r w:rsidRPr="00BC6E90">
        <w:rPr>
          <w:rFonts w:ascii="Times New Roman" w:eastAsia="Times New Roman" w:hAnsi="Times New Roman" w:cs="Times New Roman"/>
          <w:sz w:val="24"/>
          <w:szCs w:val="24"/>
          <w:lang w:eastAsia="lv-LV"/>
        </w:rPr>
        <w:t>, kļūdas</w:t>
      </w:r>
      <w:r w:rsidR="00347C80">
        <w:rPr>
          <w:rFonts w:ascii="Times New Roman" w:eastAsia="Times New Roman" w:hAnsi="Times New Roman" w:cs="Times New Roman"/>
          <w:sz w:val="24"/>
          <w:szCs w:val="24"/>
          <w:lang w:eastAsia="lv-LV"/>
        </w:rPr>
        <w:t xml:space="preserve"> vai neskaidrības</w:t>
      </w:r>
      <w:r w:rsidRPr="00BC6E90">
        <w:rPr>
          <w:rFonts w:ascii="Times New Roman" w:eastAsia="Times New Roman" w:hAnsi="Times New Roman" w:cs="Times New Roman"/>
          <w:sz w:val="24"/>
          <w:szCs w:val="24"/>
          <w:lang w:eastAsia="lv-LV"/>
        </w:rPr>
        <w:t xml:space="preserve"> pr</w:t>
      </w:r>
      <w:r w:rsidR="00347C80">
        <w:rPr>
          <w:rFonts w:ascii="Times New Roman" w:eastAsia="Times New Roman" w:hAnsi="Times New Roman" w:cs="Times New Roman"/>
          <w:sz w:val="24"/>
          <w:szCs w:val="24"/>
          <w:lang w:eastAsia="lv-LV"/>
        </w:rPr>
        <w:t>ojekta budžetā</w:t>
      </w:r>
      <w:r w:rsidR="00C51C47">
        <w:rPr>
          <w:rFonts w:ascii="Times New Roman" w:eastAsia="Times New Roman" w:hAnsi="Times New Roman" w:cs="Times New Roman"/>
          <w:sz w:val="24"/>
          <w:szCs w:val="24"/>
          <w:lang w:eastAsia="lv-LV"/>
        </w:rPr>
        <w:t xml:space="preserve">, piemēram, tika noteikti </w:t>
      </w:r>
      <w:r w:rsidR="005F7705">
        <w:rPr>
          <w:rFonts w:ascii="Times New Roman" w:eastAsia="Times New Roman" w:hAnsi="Times New Roman" w:cs="Times New Roman"/>
          <w:sz w:val="24"/>
          <w:szCs w:val="24"/>
          <w:lang w:eastAsia="lv-LV"/>
        </w:rPr>
        <w:t xml:space="preserve">šādi </w:t>
      </w:r>
      <w:r w:rsidR="00C51C47">
        <w:rPr>
          <w:rFonts w:ascii="Times New Roman" w:eastAsia="Times New Roman" w:hAnsi="Times New Roman" w:cs="Times New Roman"/>
          <w:sz w:val="24"/>
          <w:szCs w:val="24"/>
          <w:lang w:eastAsia="lv-LV"/>
        </w:rPr>
        <w:t>nosacījumi:</w:t>
      </w:r>
    </w:p>
    <w:p w14:paraId="674D58FB" w14:textId="56C5D6A8" w:rsidR="00C51C47" w:rsidRDefault="00C51C47" w:rsidP="00C51C47">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iesniegt papildus informāciju kādas projekta veidlapas sadaļas precizēšanai, norādot precīzāku un detalizētāku informāciju;</w:t>
      </w:r>
    </w:p>
    <w:p w14:paraId="7EC8BF8C" w14:textId="7815118B" w:rsidR="00C51C47" w:rsidRDefault="005F7705" w:rsidP="00C51C47">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sidRPr="005F7705">
        <w:rPr>
          <w:rFonts w:ascii="Times New Roman" w:eastAsia="Times New Roman" w:hAnsi="Times New Roman" w:cs="Times New Roman"/>
          <w:sz w:val="24"/>
          <w:szCs w:val="24"/>
          <w:lang w:eastAsia="lv-LV"/>
        </w:rPr>
        <w:lastRenderedPageBreak/>
        <w:t>skaidrot, kā ir plānots mainīt aktivitāšu plānu, īstenošanas vietas un darbības formātu, ja Covid-19 situācijas valstu ierobežojumu dēļ atsevišķas aktivitātes nebūs iespējams īstenot klātienē</w:t>
      </w:r>
      <w:r w:rsidR="00B250ED">
        <w:rPr>
          <w:rFonts w:ascii="Times New Roman" w:eastAsia="Times New Roman" w:hAnsi="Times New Roman" w:cs="Times New Roman"/>
          <w:sz w:val="24"/>
          <w:szCs w:val="24"/>
          <w:lang w:eastAsia="lv-LV"/>
        </w:rPr>
        <w:t>;</w:t>
      </w:r>
    </w:p>
    <w:p w14:paraId="70B73B09" w14:textId="77777777" w:rsidR="00C51C47" w:rsidRPr="00C51C47" w:rsidRDefault="00C51C47" w:rsidP="00C51C47">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sidRPr="00C51C47">
        <w:rPr>
          <w:rFonts w:ascii="Times New Roman" w:eastAsia="Times New Roman" w:hAnsi="Times New Roman" w:cs="Times New Roman"/>
          <w:sz w:val="24"/>
          <w:szCs w:val="24"/>
          <w:lang w:eastAsia="lv-LV"/>
        </w:rPr>
        <w:t>pārskatīt, kā tiek ievērots izmaksu lietderības, ekonomiskuma un efektivitātes princips;</w:t>
      </w:r>
    </w:p>
    <w:p w14:paraId="1AC8E146" w14:textId="4AC78742" w:rsidR="004B764F" w:rsidRDefault="00C51C47" w:rsidP="005F7705">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sidRPr="00C51C47">
        <w:rPr>
          <w:rFonts w:ascii="Times New Roman" w:eastAsia="Times New Roman" w:hAnsi="Times New Roman" w:cs="Times New Roman"/>
          <w:sz w:val="24"/>
          <w:szCs w:val="24"/>
          <w:lang w:eastAsia="lv-LV"/>
        </w:rPr>
        <w:t xml:space="preserve">skaidrot, sākot no kādas summas preces tiek uzskaitītas par pamatlīdzekļiem </w:t>
      </w:r>
      <w:r w:rsidR="005F7705">
        <w:rPr>
          <w:rFonts w:ascii="Times New Roman" w:eastAsia="Times New Roman" w:hAnsi="Times New Roman" w:cs="Times New Roman"/>
          <w:sz w:val="24"/>
          <w:szCs w:val="24"/>
          <w:lang w:eastAsia="lv-LV"/>
        </w:rPr>
        <w:t xml:space="preserve"> u</w:t>
      </w:r>
      <w:r w:rsidR="00B55B91">
        <w:rPr>
          <w:rFonts w:ascii="Times New Roman" w:eastAsia="Times New Roman" w:hAnsi="Times New Roman" w:cs="Times New Roman"/>
          <w:sz w:val="24"/>
          <w:szCs w:val="24"/>
          <w:lang w:eastAsia="lv-LV"/>
        </w:rPr>
        <w:t>.</w:t>
      </w:r>
      <w:r w:rsidR="005F7705">
        <w:rPr>
          <w:rFonts w:ascii="Times New Roman" w:eastAsia="Times New Roman" w:hAnsi="Times New Roman" w:cs="Times New Roman"/>
          <w:sz w:val="24"/>
          <w:szCs w:val="24"/>
          <w:lang w:eastAsia="lv-LV"/>
        </w:rPr>
        <w:t>tml.</w:t>
      </w:r>
    </w:p>
    <w:p w14:paraId="70AE98C7" w14:textId="77777777" w:rsidR="005F7705" w:rsidRPr="005F7705" w:rsidRDefault="005F7705" w:rsidP="005F7705">
      <w:pPr>
        <w:pStyle w:val="ListParagraph"/>
        <w:spacing w:before="120" w:after="120" w:line="240" w:lineRule="auto"/>
        <w:ind w:left="709"/>
        <w:jc w:val="both"/>
        <w:rPr>
          <w:rFonts w:ascii="Times New Roman" w:eastAsia="Times New Roman" w:hAnsi="Times New Roman" w:cs="Times New Roman"/>
          <w:sz w:val="24"/>
          <w:szCs w:val="24"/>
          <w:lang w:eastAsia="lv-LV"/>
        </w:rPr>
      </w:pPr>
    </w:p>
    <w:p w14:paraId="1C184659" w14:textId="6D097E9B" w:rsidR="004B764F" w:rsidRPr="003D2176" w:rsidRDefault="004B764F" w:rsidP="003D2176">
      <w:pPr>
        <w:pStyle w:val="ListParagraph"/>
        <w:keepNext/>
        <w:numPr>
          <w:ilvl w:val="0"/>
          <w:numId w:val="6"/>
        </w:numPr>
        <w:spacing w:before="120" w:after="120" w:line="240" w:lineRule="auto"/>
        <w:outlineLvl w:val="0"/>
        <w:rPr>
          <w:rFonts w:ascii="Times New Roman" w:eastAsia="Times New Roman" w:hAnsi="Times New Roman" w:cs="Times New Roman"/>
          <w:b/>
          <w:bCs/>
          <w:kern w:val="32"/>
          <w:sz w:val="28"/>
          <w:szCs w:val="28"/>
          <w:lang w:eastAsia="lv-LV"/>
        </w:rPr>
      </w:pPr>
      <w:bookmarkStart w:id="3" w:name="_Toc439687236"/>
      <w:r w:rsidRPr="003D2176">
        <w:rPr>
          <w:rFonts w:ascii="Times New Roman" w:eastAsia="Times New Roman" w:hAnsi="Times New Roman" w:cs="Times New Roman"/>
          <w:b/>
          <w:bCs/>
          <w:kern w:val="32"/>
          <w:sz w:val="28"/>
          <w:szCs w:val="28"/>
          <w:lang w:eastAsia="lv-LV"/>
        </w:rPr>
        <w:t xml:space="preserve">Apstiprināto un īstenoto projektu pieteikumu </w:t>
      </w:r>
      <w:bookmarkEnd w:id="3"/>
      <w:r w:rsidRPr="003D2176">
        <w:rPr>
          <w:rFonts w:ascii="Times New Roman" w:eastAsia="Times New Roman" w:hAnsi="Times New Roman" w:cs="Times New Roman"/>
          <w:b/>
          <w:bCs/>
          <w:kern w:val="32"/>
          <w:sz w:val="28"/>
          <w:szCs w:val="28"/>
          <w:lang w:eastAsia="lv-LV"/>
        </w:rPr>
        <w:t>uzraudzība</w:t>
      </w:r>
    </w:p>
    <w:p w14:paraId="6A4F81B2" w14:textId="50933DE6"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202</w:t>
      </w:r>
      <w:r w:rsidR="005F7705">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 xml:space="preserve">.gada </w:t>
      </w:r>
      <w:r w:rsidR="005F7705">
        <w:rPr>
          <w:rFonts w:ascii="Times New Roman" w:eastAsia="Times New Roman" w:hAnsi="Times New Roman" w:cs="Times New Roman"/>
          <w:sz w:val="24"/>
          <w:szCs w:val="24"/>
          <w:lang w:eastAsia="lv-LV"/>
        </w:rPr>
        <w:t>30</w:t>
      </w:r>
      <w:r w:rsidRPr="00BC6E90">
        <w:rPr>
          <w:rFonts w:ascii="Times New Roman" w:eastAsia="Times New Roman" w:hAnsi="Times New Roman" w:cs="Times New Roman"/>
          <w:sz w:val="24"/>
          <w:szCs w:val="24"/>
          <w:lang w:eastAsia="lv-LV"/>
        </w:rPr>
        <w:t xml:space="preserve">.aprīlī </w:t>
      </w:r>
      <w:r w:rsidR="00A515A7">
        <w:rPr>
          <w:rFonts w:ascii="Times New Roman" w:eastAsia="Times New Roman" w:hAnsi="Times New Roman" w:cs="Times New Roman"/>
          <w:sz w:val="24"/>
          <w:szCs w:val="24"/>
          <w:lang w:eastAsia="lv-LV"/>
        </w:rPr>
        <w:t xml:space="preserve">Fonda </w:t>
      </w:r>
      <w:r w:rsidRPr="00BC6E90">
        <w:rPr>
          <w:rFonts w:ascii="Times New Roman" w:eastAsia="Times New Roman" w:hAnsi="Times New Roman" w:cs="Times New Roman"/>
          <w:sz w:val="24"/>
          <w:szCs w:val="24"/>
          <w:lang w:eastAsia="lv-LV"/>
        </w:rPr>
        <w:t>padome pieņēma lēmumu par 14 projektu pieteikumu apstiprināšanu.</w:t>
      </w:r>
    </w:p>
    <w:p w14:paraId="072F80CE" w14:textId="7A1CEE70"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Kopējais programmas ietvaros pieejamais finansējums 202</w:t>
      </w:r>
      <w:r w:rsidR="005F7705">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.gadā bija 179</w:t>
      </w:r>
      <w:r w:rsidR="003D2176">
        <w:rPr>
          <w:rFonts w:ascii="Times New Roman" w:eastAsia="Times New Roman" w:hAnsi="Times New Roman" w:cs="Times New Roman"/>
          <w:sz w:val="24"/>
          <w:szCs w:val="24"/>
          <w:lang w:eastAsia="lv-LV"/>
        </w:rPr>
        <w:t xml:space="preserve"> </w:t>
      </w:r>
      <w:r w:rsidR="005F7705">
        <w:rPr>
          <w:rFonts w:ascii="Times New Roman" w:eastAsia="Times New Roman" w:hAnsi="Times New Roman" w:cs="Times New Roman"/>
          <w:sz w:val="24"/>
          <w:szCs w:val="24"/>
          <w:lang w:eastAsia="lv-LV"/>
        </w:rPr>
        <w:t>120</w:t>
      </w:r>
      <w:r w:rsidRPr="00BC6E90">
        <w:rPr>
          <w:rFonts w:ascii="Times New Roman" w:eastAsia="Times New Roman" w:hAnsi="Times New Roman" w:cs="Times New Roman"/>
          <w:sz w:val="24"/>
          <w:szCs w:val="24"/>
          <w:lang w:eastAsia="lv-LV"/>
        </w:rPr>
        <w:t>,</w:t>
      </w:r>
      <w:r w:rsidR="005F7705">
        <w:rPr>
          <w:rFonts w:ascii="Times New Roman" w:eastAsia="Times New Roman" w:hAnsi="Times New Roman" w:cs="Times New Roman"/>
          <w:sz w:val="24"/>
          <w:szCs w:val="24"/>
          <w:lang w:eastAsia="lv-LV"/>
        </w:rPr>
        <w:t>00</w:t>
      </w:r>
      <w:r w:rsidRPr="00BC6E90">
        <w:rPr>
          <w:rFonts w:ascii="Times New Roman" w:eastAsia="Times New Roman" w:hAnsi="Times New Roman" w:cs="Times New Roman"/>
          <w:sz w:val="24"/>
          <w:szCs w:val="24"/>
          <w:lang w:eastAsia="lv-LV"/>
        </w:rPr>
        <w:t xml:space="preserve"> EUR. Noslēgtajos 14 līgumos projektu kopējā pieprasītā programmas finansējuma summa bija</w:t>
      </w:r>
      <w:r w:rsidR="003D2176">
        <w:rPr>
          <w:rFonts w:ascii="Times New Roman" w:eastAsia="Times New Roman" w:hAnsi="Times New Roman" w:cs="Times New Roman"/>
          <w:sz w:val="24"/>
          <w:szCs w:val="24"/>
          <w:lang w:eastAsia="lv-LV"/>
        </w:rPr>
        <w:t> </w:t>
      </w:r>
      <w:r w:rsidR="005F7705">
        <w:rPr>
          <w:rFonts w:ascii="Times New Roman" w:eastAsia="Times New Roman" w:hAnsi="Times New Roman" w:cs="Times New Roman"/>
          <w:sz w:val="24"/>
          <w:szCs w:val="24"/>
          <w:lang w:eastAsia="lv-LV"/>
        </w:rPr>
        <w:t>179</w:t>
      </w:r>
      <w:r w:rsidR="00444A58">
        <w:rPr>
          <w:rFonts w:ascii="Times New Roman" w:eastAsia="Times New Roman" w:hAnsi="Times New Roman" w:cs="Times New Roman"/>
          <w:sz w:val="24"/>
          <w:szCs w:val="24"/>
          <w:lang w:eastAsia="lv-LV"/>
        </w:rPr>
        <w:t xml:space="preserve"> </w:t>
      </w:r>
      <w:r w:rsidR="005F7705">
        <w:rPr>
          <w:rFonts w:ascii="Times New Roman" w:eastAsia="Times New Roman" w:hAnsi="Times New Roman" w:cs="Times New Roman"/>
          <w:sz w:val="24"/>
          <w:szCs w:val="24"/>
          <w:lang w:eastAsia="lv-LV"/>
        </w:rPr>
        <w:t>120,00</w:t>
      </w:r>
      <w:r w:rsidRPr="00BC6E90">
        <w:rPr>
          <w:rFonts w:ascii="Times New Roman" w:eastAsia="Times New Roman" w:hAnsi="Times New Roman" w:cs="Times New Roman"/>
          <w:sz w:val="24"/>
          <w:szCs w:val="24"/>
          <w:lang w:eastAsia="lv-LV"/>
        </w:rPr>
        <w:t xml:space="preserve"> EUR. Vairākos projektos īstenotāji, veicot precizējumus, plānoto izdevumu summu samazināja sakarā ar izmaiņām aktivitāšu plānošanā, ņemot vērā Covid-19 ārkārtas situācijas ietvaros ieviestos ierobežojumus dažādās valstīs</w:t>
      </w:r>
      <w:r w:rsidR="0073498E">
        <w:rPr>
          <w:rFonts w:ascii="Times New Roman" w:eastAsia="Times New Roman" w:hAnsi="Times New Roman" w:cs="Times New Roman"/>
          <w:sz w:val="24"/>
          <w:szCs w:val="24"/>
          <w:lang w:eastAsia="lv-LV"/>
        </w:rPr>
        <w:t xml:space="preserve"> un citiem precizējumiem</w:t>
      </w:r>
      <w:r w:rsidRPr="00BC6E90">
        <w:rPr>
          <w:rFonts w:ascii="Times New Roman" w:eastAsia="Times New Roman" w:hAnsi="Times New Roman" w:cs="Times New Roman"/>
          <w:sz w:val="24"/>
          <w:szCs w:val="24"/>
          <w:lang w:eastAsia="lv-LV"/>
        </w:rPr>
        <w:t>.</w:t>
      </w:r>
      <w:r w:rsidR="005F7705">
        <w:rPr>
          <w:rFonts w:ascii="Times New Roman" w:eastAsia="Times New Roman" w:hAnsi="Times New Roman" w:cs="Times New Roman"/>
          <w:sz w:val="24"/>
          <w:szCs w:val="24"/>
          <w:lang w:eastAsia="lv-LV"/>
        </w:rPr>
        <w:t xml:space="preserve"> Līdz ar to programmas finansējumā veidojās atlikums </w:t>
      </w:r>
      <w:r w:rsidR="0073498E">
        <w:rPr>
          <w:rFonts w:ascii="Times New Roman" w:eastAsia="Times New Roman" w:hAnsi="Times New Roman" w:cs="Times New Roman"/>
          <w:sz w:val="24"/>
          <w:szCs w:val="24"/>
          <w:lang w:eastAsia="lv-LV"/>
        </w:rPr>
        <w:t xml:space="preserve">2602,40 EUR apmērā, kuru varēja pievienot projekta budžetam, kurš tika apstiprināts ar daļēju pieejamo finansējumu. Rezultātā šis īstenotājs projektu varēja īstenot </w:t>
      </w:r>
      <w:r w:rsidR="00B250ED">
        <w:rPr>
          <w:rFonts w:ascii="Times New Roman" w:eastAsia="Times New Roman" w:hAnsi="Times New Roman" w:cs="Times New Roman"/>
          <w:sz w:val="24"/>
          <w:szCs w:val="24"/>
          <w:lang w:eastAsia="lv-LV"/>
        </w:rPr>
        <w:t>p</w:t>
      </w:r>
      <w:r w:rsidR="0073498E">
        <w:rPr>
          <w:rFonts w:ascii="Times New Roman" w:eastAsia="Times New Roman" w:hAnsi="Times New Roman" w:cs="Times New Roman"/>
          <w:sz w:val="24"/>
          <w:szCs w:val="24"/>
          <w:lang w:eastAsia="lv-LV"/>
        </w:rPr>
        <w:t>ar 9404,75 EUR  lielu finansējum</w:t>
      </w:r>
      <w:r w:rsidR="00444A58">
        <w:rPr>
          <w:rFonts w:ascii="Times New Roman" w:eastAsia="Times New Roman" w:hAnsi="Times New Roman" w:cs="Times New Roman"/>
          <w:sz w:val="24"/>
          <w:szCs w:val="24"/>
          <w:lang w:eastAsia="lv-LV"/>
        </w:rPr>
        <w:t>u</w:t>
      </w:r>
      <w:r w:rsidR="0073498E">
        <w:rPr>
          <w:rFonts w:ascii="Times New Roman" w:eastAsia="Times New Roman" w:hAnsi="Times New Roman" w:cs="Times New Roman"/>
          <w:sz w:val="24"/>
          <w:szCs w:val="24"/>
          <w:lang w:eastAsia="lv-LV"/>
        </w:rPr>
        <w:t>.</w:t>
      </w:r>
    </w:p>
    <w:p w14:paraId="18B87467" w14:textId="3EA8F9BD"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Pārskata periodā tika iesniegti 1</w:t>
      </w:r>
      <w:r w:rsidR="00444A58">
        <w:rPr>
          <w:rFonts w:ascii="Times New Roman" w:eastAsia="Times New Roman" w:hAnsi="Times New Roman" w:cs="Times New Roman"/>
          <w:sz w:val="24"/>
          <w:szCs w:val="24"/>
          <w:lang w:eastAsia="lv-LV"/>
        </w:rPr>
        <w:t>2</w:t>
      </w:r>
      <w:r w:rsidRPr="00BC6E90">
        <w:rPr>
          <w:rFonts w:ascii="Times New Roman" w:eastAsia="Times New Roman" w:hAnsi="Times New Roman" w:cs="Times New Roman"/>
          <w:sz w:val="24"/>
          <w:szCs w:val="24"/>
          <w:lang w:eastAsia="lv-LV"/>
        </w:rPr>
        <w:t xml:space="preserve"> projektu starpposma pārskati, kas visi tika arī apstiprināti.</w:t>
      </w:r>
    </w:p>
    <w:p w14:paraId="482BFFD9" w14:textId="3C7DA0CE" w:rsidR="004B764F" w:rsidRPr="003D2176" w:rsidRDefault="004B764F" w:rsidP="003D2176">
      <w:pPr>
        <w:pStyle w:val="ListParagraph"/>
        <w:numPr>
          <w:ilvl w:val="0"/>
          <w:numId w:val="6"/>
        </w:numPr>
        <w:spacing w:before="120" w:after="120" w:line="240" w:lineRule="auto"/>
        <w:jc w:val="both"/>
        <w:rPr>
          <w:rFonts w:ascii="Times New Roman" w:eastAsia="Times New Roman" w:hAnsi="Times New Roman" w:cs="Times New Roman"/>
          <w:b/>
          <w:bCs/>
          <w:sz w:val="28"/>
          <w:szCs w:val="28"/>
          <w:lang w:eastAsia="lv-LV"/>
        </w:rPr>
      </w:pPr>
      <w:r w:rsidRPr="003D2176">
        <w:rPr>
          <w:rFonts w:ascii="Times New Roman" w:eastAsia="Times New Roman" w:hAnsi="Times New Roman" w:cs="Times New Roman"/>
          <w:b/>
          <w:bCs/>
          <w:sz w:val="28"/>
          <w:szCs w:val="28"/>
          <w:lang w:eastAsia="lv-LV"/>
        </w:rPr>
        <w:t>Projektu īstenoto rezultātu analīze</w:t>
      </w:r>
    </w:p>
    <w:p w14:paraId="5B030C4F" w14:textId="05E685B9"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Šajā sadaļā tiek izvērtēti 13 īstenotie projekti. Projekt</w:t>
      </w:r>
      <w:r w:rsidR="00A901D0">
        <w:rPr>
          <w:rFonts w:ascii="Times New Roman" w:eastAsia="Times New Roman" w:hAnsi="Times New Roman" w:cs="Times New Roman"/>
          <w:sz w:val="24"/>
          <w:szCs w:val="24"/>
          <w:lang w:eastAsia="lv-LV"/>
        </w:rPr>
        <w:t>os plānotās aktivitātes</w:t>
      </w:r>
      <w:r w:rsidRPr="00BC6E90">
        <w:rPr>
          <w:rFonts w:ascii="Times New Roman" w:eastAsia="Times New Roman" w:hAnsi="Times New Roman" w:cs="Times New Roman"/>
          <w:sz w:val="24"/>
          <w:szCs w:val="24"/>
          <w:lang w:eastAsia="lv-LV"/>
        </w:rPr>
        <w:t xml:space="preserve"> tika īstenot</w:t>
      </w:r>
      <w:r w:rsidR="00A901D0">
        <w:rPr>
          <w:rFonts w:ascii="Times New Roman" w:eastAsia="Times New Roman" w:hAnsi="Times New Roman" w:cs="Times New Roman"/>
          <w:sz w:val="24"/>
          <w:szCs w:val="24"/>
          <w:lang w:eastAsia="lv-LV"/>
        </w:rPr>
        <w:t>as</w:t>
      </w:r>
      <w:r w:rsidRPr="00BC6E90">
        <w:rPr>
          <w:rFonts w:ascii="Times New Roman" w:eastAsia="Times New Roman" w:hAnsi="Times New Roman" w:cs="Times New Roman"/>
          <w:sz w:val="24"/>
          <w:szCs w:val="24"/>
          <w:lang w:eastAsia="lv-LV"/>
        </w:rPr>
        <w:t xml:space="preserve"> 1</w:t>
      </w:r>
      <w:r w:rsidR="00914D25" w:rsidRPr="00BC6E90">
        <w:rPr>
          <w:rFonts w:ascii="Times New Roman" w:eastAsia="Times New Roman" w:hAnsi="Times New Roman" w:cs="Times New Roman"/>
          <w:sz w:val="24"/>
          <w:szCs w:val="24"/>
          <w:lang w:eastAsia="lv-LV"/>
        </w:rPr>
        <w:t>6</w:t>
      </w:r>
      <w:r w:rsidRPr="00BC6E90">
        <w:rPr>
          <w:rFonts w:ascii="Times New Roman" w:eastAsia="Times New Roman" w:hAnsi="Times New Roman" w:cs="Times New Roman"/>
          <w:sz w:val="24"/>
          <w:szCs w:val="24"/>
          <w:lang w:eastAsia="lv-LV"/>
        </w:rPr>
        <w:t xml:space="preserve"> valstīs, ieskaitot Latviju (</w:t>
      </w:r>
      <w:r w:rsidR="00AF5EBD">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.attēls):</w:t>
      </w:r>
    </w:p>
    <w:p w14:paraId="1EFC22CB" w14:textId="2BC3F521" w:rsidR="004B764F" w:rsidRPr="00BC6E90" w:rsidRDefault="00AF5EBD" w:rsidP="003D2176">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4B764F" w:rsidRPr="00BC6E90">
        <w:rPr>
          <w:rFonts w:ascii="Times New Roman" w:eastAsia="Times New Roman" w:hAnsi="Times New Roman" w:cs="Times New Roman"/>
          <w:sz w:val="24"/>
          <w:szCs w:val="24"/>
          <w:lang w:eastAsia="lv-LV"/>
        </w:rPr>
        <w:t>.attēls. Valstis, kurās tika īstenotas apstiprināto projektu aktivitātes</w:t>
      </w:r>
    </w:p>
    <w:p w14:paraId="49CF9565" w14:textId="2089A47B" w:rsidR="004B764F" w:rsidRPr="00BC6E90" w:rsidRDefault="00AF5EBD" w:rsidP="003D2176">
      <w:pPr>
        <w:spacing w:before="120" w:after="120" w:line="240" w:lineRule="auto"/>
        <w:rPr>
          <w:rFonts w:ascii="Times New Roman" w:eastAsia="Times New Roman" w:hAnsi="Times New Roman" w:cs="Times New Roman"/>
          <w:sz w:val="24"/>
          <w:szCs w:val="24"/>
          <w:lang w:eastAsia="lv-LV"/>
        </w:rPr>
      </w:pPr>
      <w:r>
        <w:rPr>
          <w:noProof/>
        </w:rPr>
        <w:drawing>
          <wp:inline distT="0" distB="0" distL="0" distR="0" wp14:anchorId="5B77CC7D" wp14:editId="1DECAE08">
            <wp:extent cx="5193030" cy="4122420"/>
            <wp:effectExtent l="0" t="0" r="7620" b="11430"/>
            <wp:docPr id="10" name="Chart 10">
              <a:extLst xmlns:a="http://schemas.openxmlformats.org/drawingml/2006/main">
                <a:ext uri="{FF2B5EF4-FFF2-40B4-BE49-F238E27FC236}">
                  <a16:creationId xmlns:a16="http://schemas.microsoft.com/office/drawing/2014/main" id="{1968DA85-2086-489C-A749-02A6E0410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A320C1" w14:textId="77A4BECE" w:rsidR="004B764F" w:rsidRPr="00BC6E90" w:rsidRDefault="004B764F" w:rsidP="004B764F">
      <w:pPr>
        <w:spacing w:after="0" w:line="240" w:lineRule="auto"/>
        <w:jc w:val="center"/>
        <w:rPr>
          <w:rFonts w:ascii="Times New Roman" w:eastAsia="Times New Roman" w:hAnsi="Times New Roman" w:cs="Times New Roman"/>
          <w:sz w:val="24"/>
          <w:szCs w:val="24"/>
          <w:lang w:eastAsia="lv-LV"/>
        </w:rPr>
      </w:pPr>
    </w:p>
    <w:p w14:paraId="345887FA" w14:textId="5E2EA25D"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lastRenderedPageBreak/>
        <w:t xml:space="preserve">Ņemot vērā </w:t>
      </w:r>
      <w:r w:rsidR="00A901D0">
        <w:rPr>
          <w:rFonts w:ascii="Times New Roman" w:eastAsia="Times New Roman" w:hAnsi="Times New Roman" w:cs="Times New Roman"/>
          <w:sz w:val="24"/>
          <w:szCs w:val="24"/>
          <w:lang w:eastAsia="lv-LV"/>
        </w:rPr>
        <w:t xml:space="preserve">daudzviet </w:t>
      </w:r>
      <w:r w:rsidR="00DB4F4B">
        <w:rPr>
          <w:rFonts w:ascii="Times New Roman" w:eastAsia="Times New Roman" w:hAnsi="Times New Roman" w:cs="Times New Roman"/>
          <w:sz w:val="24"/>
          <w:szCs w:val="24"/>
          <w:lang w:eastAsia="lv-LV"/>
        </w:rPr>
        <w:t xml:space="preserve">iepriekš </w:t>
      </w:r>
      <w:r w:rsidR="00A901D0">
        <w:rPr>
          <w:rFonts w:ascii="Times New Roman" w:eastAsia="Times New Roman" w:hAnsi="Times New Roman" w:cs="Times New Roman"/>
          <w:sz w:val="24"/>
          <w:szCs w:val="24"/>
          <w:lang w:eastAsia="lv-LV"/>
        </w:rPr>
        <w:t>neprognozē</w:t>
      </w:r>
      <w:r w:rsidR="00DB4F4B">
        <w:rPr>
          <w:rFonts w:ascii="Times New Roman" w:eastAsia="Times New Roman" w:hAnsi="Times New Roman" w:cs="Times New Roman"/>
          <w:sz w:val="24"/>
          <w:szCs w:val="24"/>
          <w:lang w:eastAsia="lv-LV"/>
        </w:rPr>
        <w:t>to</w:t>
      </w:r>
      <w:r w:rsidRPr="00BC6E90">
        <w:rPr>
          <w:rFonts w:ascii="Times New Roman" w:eastAsia="Times New Roman" w:hAnsi="Times New Roman" w:cs="Times New Roman"/>
          <w:sz w:val="24"/>
          <w:szCs w:val="24"/>
          <w:lang w:eastAsia="lv-LV"/>
        </w:rPr>
        <w:t xml:space="preserve"> situāciju sakarā ar Covid-19 pandēmijas ieviestajiem ierobežojumiem attiecībā uz ceļošanu un dalībnieku pulcēšanos, projektu īstenotāji daudzus pasākumus, kas bija plānoti klātienē, iespēju robežās pārorganizēja </w:t>
      </w:r>
      <w:r w:rsidR="00B55B91">
        <w:rPr>
          <w:rFonts w:ascii="Times New Roman" w:eastAsia="Times New Roman" w:hAnsi="Times New Roman" w:cs="Times New Roman"/>
          <w:sz w:val="24"/>
          <w:szCs w:val="24"/>
          <w:lang w:eastAsia="lv-LV"/>
        </w:rPr>
        <w:t>tiešsaistes</w:t>
      </w:r>
      <w:r w:rsidR="00B55B91" w:rsidRPr="00BC6E90">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režīmā vai arī atteicās no to īstenošanas vispār, ja tas nebija iespējams. Lai gan pasākumu un aktivitāšu skaits bijis mazāks vai tās īstenotas tikai daļēji, projektos plānotie mērķi un uzdevumi ir sasniegti atbilstoši reālajai situācijai. Par to liecina projektu ietvaros īstenotās aktivitātes (</w:t>
      </w:r>
      <w:r w:rsidR="003F34C4">
        <w:rPr>
          <w:rFonts w:ascii="Times New Roman" w:eastAsia="Times New Roman" w:hAnsi="Times New Roman" w:cs="Times New Roman"/>
          <w:sz w:val="24"/>
          <w:szCs w:val="24"/>
          <w:lang w:eastAsia="lv-LV"/>
        </w:rPr>
        <w:t>5</w:t>
      </w:r>
      <w:r w:rsidRPr="00BC6E90">
        <w:rPr>
          <w:rFonts w:ascii="Times New Roman" w:eastAsia="Times New Roman" w:hAnsi="Times New Roman" w:cs="Times New Roman"/>
          <w:sz w:val="24"/>
          <w:szCs w:val="24"/>
          <w:lang w:eastAsia="lv-LV"/>
        </w:rPr>
        <w:t>.attēls) atbilstoši projektu noslēguma pārskatos pieejamai informācijai.</w:t>
      </w:r>
    </w:p>
    <w:p w14:paraId="43654F99" w14:textId="79B56E91" w:rsidR="004B764F" w:rsidRPr="00BC6E90" w:rsidRDefault="003F34C4" w:rsidP="003D2176">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B764F" w:rsidRPr="00BC6E90">
        <w:rPr>
          <w:rFonts w:ascii="Times New Roman" w:eastAsia="Times New Roman" w:hAnsi="Times New Roman" w:cs="Times New Roman"/>
          <w:sz w:val="24"/>
          <w:szCs w:val="24"/>
          <w:lang w:eastAsia="lv-LV"/>
        </w:rPr>
        <w:t xml:space="preserve">.attēls. Apstiprināto projektu </w:t>
      </w:r>
      <w:r w:rsidR="00E93ECA">
        <w:rPr>
          <w:rFonts w:ascii="Times New Roman" w:eastAsia="Times New Roman" w:hAnsi="Times New Roman" w:cs="Times New Roman"/>
          <w:sz w:val="24"/>
          <w:szCs w:val="24"/>
          <w:lang w:eastAsia="lv-LV"/>
        </w:rPr>
        <w:t xml:space="preserve">skaits, kuru </w:t>
      </w:r>
      <w:r w:rsidR="004B764F" w:rsidRPr="00BC6E90">
        <w:rPr>
          <w:rFonts w:ascii="Times New Roman" w:eastAsia="Times New Roman" w:hAnsi="Times New Roman" w:cs="Times New Roman"/>
          <w:sz w:val="24"/>
          <w:szCs w:val="24"/>
          <w:lang w:eastAsia="lv-LV"/>
        </w:rPr>
        <w:t xml:space="preserve">ietvaros īstenotās </w:t>
      </w:r>
      <w:r w:rsidR="00E93ECA">
        <w:rPr>
          <w:rFonts w:ascii="Times New Roman" w:eastAsia="Times New Roman" w:hAnsi="Times New Roman" w:cs="Times New Roman"/>
          <w:sz w:val="24"/>
          <w:szCs w:val="24"/>
          <w:lang w:eastAsia="lv-LV"/>
        </w:rPr>
        <w:t xml:space="preserve">norādītās </w:t>
      </w:r>
      <w:r w:rsidR="004B764F" w:rsidRPr="00BC6E90">
        <w:rPr>
          <w:rFonts w:ascii="Times New Roman" w:eastAsia="Times New Roman" w:hAnsi="Times New Roman" w:cs="Times New Roman"/>
          <w:sz w:val="24"/>
          <w:szCs w:val="24"/>
          <w:lang w:eastAsia="lv-LV"/>
        </w:rPr>
        <w:t>aktivitātes.</w:t>
      </w:r>
    </w:p>
    <w:p w14:paraId="6AE3B12B" w14:textId="481859DD" w:rsidR="004B764F" w:rsidRPr="00BC6E90" w:rsidRDefault="00E93ECA" w:rsidP="00E93ECA">
      <w:pPr>
        <w:spacing w:before="120" w:after="120" w:line="240" w:lineRule="auto"/>
        <w:jc w:val="center"/>
        <w:rPr>
          <w:rFonts w:ascii="Times New Roman" w:eastAsia="Times New Roman" w:hAnsi="Times New Roman" w:cs="Times New Roman"/>
          <w:sz w:val="24"/>
          <w:szCs w:val="24"/>
          <w:lang w:eastAsia="lv-LV"/>
        </w:rPr>
      </w:pPr>
      <w:r>
        <w:rPr>
          <w:noProof/>
        </w:rPr>
        <w:drawing>
          <wp:inline distT="0" distB="0" distL="0" distR="0" wp14:anchorId="693C61A7" wp14:editId="3F363AB1">
            <wp:extent cx="5697855" cy="3764915"/>
            <wp:effectExtent l="0" t="0" r="17145" b="6985"/>
            <wp:docPr id="3" name="Chart 3">
              <a:extLst xmlns:a="http://schemas.openxmlformats.org/drawingml/2006/main">
                <a:ext uri="{FF2B5EF4-FFF2-40B4-BE49-F238E27FC236}">
                  <a16:creationId xmlns:a16="http://schemas.microsoft.com/office/drawing/2014/main" id="{12661B2F-1201-4780-A864-ACDBAD5D72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109D42" w14:textId="7FC5C261" w:rsidR="004B764F" w:rsidRPr="00BC6E90" w:rsidRDefault="004B764F" w:rsidP="003D2176">
      <w:pPr>
        <w:spacing w:before="120" w:after="120" w:line="240" w:lineRule="auto"/>
        <w:ind w:firstLine="567"/>
        <w:jc w:val="both"/>
        <w:rPr>
          <w:rFonts w:ascii="Times New Roman" w:eastAsia="Calibri" w:hAnsi="Times New Roman" w:cs="Times New Roman"/>
          <w:sz w:val="24"/>
          <w:szCs w:val="24"/>
          <w:lang w:eastAsia="lv-LV"/>
        </w:rPr>
      </w:pPr>
      <w:r w:rsidRPr="00BC6E90">
        <w:rPr>
          <w:rFonts w:ascii="Times New Roman" w:eastAsia="Times New Roman" w:hAnsi="Times New Roman" w:cs="Times New Roman"/>
          <w:sz w:val="24"/>
          <w:szCs w:val="24"/>
          <w:lang w:eastAsia="lv-LV"/>
        </w:rPr>
        <w:t>Neskatoties uz to, ka 202</w:t>
      </w:r>
      <w:r w:rsidR="00E93ECA">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 xml:space="preserve">.gadā iepriekšminēto ierobežojumu dēļ </w:t>
      </w:r>
      <w:r w:rsidR="003D2176">
        <w:rPr>
          <w:rFonts w:ascii="Times New Roman" w:eastAsia="Times New Roman" w:hAnsi="Times New Roman" w:cs="Times New Roman"/>
          <w:sz w:val="24"/>
          <w:szCs w:val="24"/>
          <w:lang w:eastAsia="lv-LV"/>
        </w:rPr>
        <w:t xml:space="preserve">aktivitātes netika īstenotas sākotnēji plānotajā </w:t>
      </w:r>
      <w:r w:rsidR="00E93ECA">
        <w:rPr>
          <w:rFonts w:ascii="Times New Roman" w:eastAsia="Times New Roman" w:hAnsi="Times New Roman" w:cs="Times New Roman"/>
          <w:sz w:val="24"/>
          <w:szCs w:val="24"/>
          <w:lang w:eastAsia="lv-LV"/>
        </w:rPr>
        <w:t xml:space="preserve">pilnā </w:t>
      </w:r>
      <w:r w:rsidR="003D2176">
        <w:rPr>
          <w:rFonts w:ascii="Times New Roman" w:eastAsia="Times New Roman" w:hAnsi="Times New Roman" w:cs="Times New Roman"/>
          <w:sz w:val="24"/>
          <w:szCs w:val="24"/>
          <w:lang w:eastAsia="lv-LV"/>
        </w:rPr>
        <w:t>apjomā</w:t>
      </w:r>
      <w:r w:rsidRPr="00BC6E90">
        <w:rPr>
          <w:rFonts w:ascii="Times New Roman" w:eastAsia="Times New Roman" w:hAnsi="Times New Roman" w:cs="Times New Roman"/>
          <w:sz w:val="24"/>
          <w:szCs w:val="24"/>
          <w:lang w:eastAsia="lv-LV"/>
        </w:rPr>
        <w:t xml:space="preserve">, var uzskatīt, ka programmas mērķis – </w:t>
      </w:r>
      <w:r w:rsidRPr="00BC6E90">
        <w:rPr>
          <w:rFonts w:ascii="Times New Roman" w:eastAsia="Calibri" w:hAnsi="Times New Roman" w:cs="Times New Roman"/>
          <w:sz w:val="24"/>
          <w:szCs w:val="24"/>
          <w:lang w:eastAsia="lv-LV"/>
        </w:rPr>
        <w:t xml:space="preserve">saglabāt </w:t>
      </w:r>
      <w:r w:rsidRPr="00BC6E90">
        <w:rPr>
          <w:rFonts w:ascii="Times New Roman" w:eastAsia="Times New Roman" w:hAnsi="Times New Roman" w:cs="Times New Roman"/>
          <w:sz w:val="24"/>
          <w:szCs w:val="24"/>
          <w:lang w:eastAsia="lv-LV"/>
        </w:rPr>
        <w:t xml:space="preserve">no Latvijas emigrējušo iedzīvotāju </w:t>
      </w:r>
      <w:r w:rsidRPr="00BC6E90">
        <w:rPr>
          <w:rFonts w:ascii="Times New Roman" w:eastAsia="Calibri" w:hAnsi="Times New Roman" w:cs="Times New Roman"/>
          <w:sz w:val="24"/>
          <w:szCs w:val="24"/>
          <w:lang w:eastAsia="lv-LV"/>
        </w:rPr>
        <w:t>saikni ar Latviju, stiprināt viņu nacionālo identitāti, veicināt diasporas pašorganizēšanos, kā arī veicināt to pilsonisko līdzdalību Latvijas sabiedriski politiskajā dzīvē - ir sasniegts.</w:t>
      </w:r>
    </w:p>
    <w:p w14:paraId="646DB056" w14:textId="4E358596"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Kopumā projektu aktivitātēs piedalījās un </w:t>
      </w:r>
      <w:r w:rsidR="003D2176">
        <w:rPr>
          <w:rFonts w:ascii="Times New Roman" w:eastAsia="Times New Roman" w:hAnsi="Times New Roman" w:cs="Times New Roman"/>
          <w:sz w:val="24"/>
          <w:szCs w:val="24"/>
          <w:lang w:eastAsia="lv-LV"/>
        </w:rPr>
        <w:t>caur</w:t>
      </w:r>
      <w:r w:rsidRPr="00BC6E90">
        <w:rPr>
          <w:rFonts w:ascii="Times New Roman" w:eastAsia="Times New Roman" w:hAnsi="Times New Roman" w:cs="Times New Roman"/>
          <w:sz w:val="24"/>
          <w:szCs w:val="24"/>
          <w:lang w:eastAsia="lv-LV"/>
        </w:rPr>
        <w:t xml:space="preserve"> interneta vietnēm informāciju saņēma</w:t>
      </w:r>
      <w:r w:rsidR="003D2176">
        <w:rPr>
          <w:rFonts w:ascii="Times New Roman" w:eastAsia="Times New Roman" w:hAnsi="Times New Roman" w:cs="Times New Roman"/>
          <w:sz w:val="24"/>
          <w:szCs w:val="24"/>
          <w:lang w:eastAsia="lv-LV"/>
        </w:rPr>
        <w:t> </w:t>
      </w:r>
      <w:r w:rsidR="003F34C4" w:rsidRPr="003F34C4">
        <w:rPr>
          <w:rFonts w:ascii="Times New Roman" w:eastAsia="Times New Roman" w:hAnsi="Times New Roman" w:cs="Times New Roman"/>
          <w:sz w:val="24"/>
          <w:szCs w:val="24"/>
          <w:lang w:eastAsia="lv-LV"/>
        </w:rPr>
        <w:t>452</w:t>
      </w:r>
      <w:r w:rsidR="003F34C4">
        <w:rPr>
          <w:rFonts w:ascii="Times New Roman" w:eastAsia="Times New Roman" w:hAnsi="Times New Roman" w:cs="Times New Roman"/>
          <w:sz w:val="24"/>
          <w:szCs w:val="24"/>
          <w:lang w:eastAsia="lv-LV"/>
        </w:rPr>
        <w:t xml:space="preserve"> </w:t>
      </w:r>
      <w:r w:rsidR="003F34C4" w:rsidRPr="003F34C4">
        <w:rPr>
          <w:rFonts w:ascii="Times New Roman" w:eastAsia="Times New Roman" w:hAnsi="Times New Roman" w:cs="Times New Roman"/>
          <w:sz w:val="24"/>
          <w:szCs w:val="24"/>
          <w:lang w:eastAsia="lv-LV"/>
        </w:rPr>
        <w:t>983</w:t>
      </w:r>
      <w:r w:rsidR="003F34C4">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personas.</w:t>
      </w:r>
    </w:p>
    <w:p w14:paraId="16771AF1" w14:textId="2BC28F2B" w:rsidR="001C52B1" w:rsidRDefault="001C52B1"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Pusei no apstiprinātajiem projektiem</w:t>
      </w:r>
      <w:r w:rsidR="00B55B91">
        <w:rPr>
          <w:rFonts w:ascii="Times New Roman" w:eastAsia="Times New Roman" w:hAnsi="Times New Roman" w:cs="Times New Roman"/>
          <w:sz w:val="24"/>
          <w:szCs w:val="24"/>
          <w:lang w:eastAsia="lv-LV"/>
        </w:rPr>
        <w:t xml:space="preserve"> (septiņiem)</w:t>
      </w:r>
      <w:r>
        <w:rPr>
          <w:rFonts w:ascii="Times New Roman" w:eastAsia="Times New Roman" w:hAnsi="Times New Roman" w:cs="Times New Roman"/>
          <w:sz w:val="24"/>
          <w:szCs w:val="24"/>
          <w:lang w:eastAsia="lv-LV"/>
        </w:rPr>
        <w:t xml:space="preserve"> tika piesaistīti sadarbības partneri. Tas ir vairāk kā iepriekšējos gados īstenotajām programmām. Tas varētu būt skaidrojams ar 2021.gada konkursa nolikuma kvalitātes vērtēšanas nosacījumu – iesaistot sadarbības partnerus bija iespējams gūt papildus punktus pie vērtējuma.</w:t>
      </w:r>
    </w:p>
    <w:p w14:paraId="5C7A68DA" w14:textId="3E4AAA1F"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Kopējais apgūtais programmas finansējums</w:t>
      </w:r>
      <w:r w:rsidR="008C5839">
        <w:rPr>
          <w:rFonts w:ascii="Times New Roman" w:eastAsia="Times New Roman" w:hAnsi="Times New Roman" w:cs="Times New Roman"/>
          <w:sz w:val="24"/>
          <w:szCs w:val="24"/>
          <w:lang w:eastAsia="lv-LV"/>
        </w:rPr>
        <w:t>2021.gadā</w:t>
      </w:r>
      <w:r w:rsidRPr="00BC6E90">
        <w:rPr>
          <w:rFonts w:ascii="Times New Roman" w:eastAsia="Times New Roman" w:hAnsi="Times New Roman" w:cs="Times New Roman"/>
          <w:sz w:val="24"/>
          <w:szCs w:val="24"/>
          <w:lang w:eastAsia="lv-LV"/>
        </w:rPr>
        <w:t xml:space="preserve"> ir </w:t>
      </w:r>
      <w:r w:rsidR="00CF5707">
        <w:rPr>
          <w:rFonts w:ascii="Times New Roman" w:eastAsia="Times New Roman" w:hAnsi="Times New Roman" w:cs="Times New Roman"/>
          <w:sz w:val="24"/>
          <w:szCs w:val="24"/>
          <w:lang w:eastAsia="lv-LV"/>
        </w:rPr>
        <w:t>172 756,96</w:t>
      </w:r>
      <w:r w:rsidRPr="00BC6E90">
        <w:rPr>
          <w:rFonts w:ascii="Times New Roman" w:eastAsia="Times New Roman" w:hAnsi="Times New Roman" w:cs="Times New Roman"/>
          <w:sz w:val="24"/>
          <w:szCs w:val="24"/>
          <w:lang w:eastAsia="lv-LV"/>
        </w:rPr>
        <w:t xml:space="preserve"> EUR. Finansējuma apguvi un būtiskākos nepilnīgas finansējuma apguves iemeslus skatīt 1.tabulā. </w:t>
      </w:r>
    </w:p>
    <w:p w14:paraId="46591452" w14:textId="3AD7F4DC" w:rsidR="004B764F" w:rsidRPr="003D2176" w:rsidRDefault="004B764F" w:rsidP="003D2176">
      <w:pPr>
        <w:spacing w:before="120" w:after="120" w:line="240" w:lineRule="auto"/>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1.tabula. Programmas finansējuma izlietojums projektos</w:t>
      </w:r>
      <w:r w:rsidR="000A7B67" w:rsidRPr="00BC6E90">
        <w:rPr>
          <w:rFonts w:ascii="Times New Roman" w:eastAsia="Times New Roman" w:hAnsi="Times New Roman" w:cs="Times New Roman"/>
          <w:sz w:val="24"/>
          <w:szCs w:val="24"/>
          <w:lang w:eastAsia="lv-LV"/>
        </w:rPr>
        <w:t>.</w:t>
      </w:r>
    </w:p>
    <w:tbl>
      <w:tblPr>
        <w:tblW w:w="9096" w:type="dxa"/>
        <w:jc w:val="center"/>
        <w:tblLayout w:type="fixed"/>
        <w:tblLook w:val="04A0" w:firstRow="1" w:lastRow="0" w:firstColumn="1" w:lastColumn="0" w:noHBand="0" w:noVBand="1"/>
      </w:tblPr>
      <w:tblGrid>
        <w:gridCol w:w="1299"/>
        <w:gridCol w:w="1299"/>
        <w:gridCol w:w="1300"/>
        <w:gridCol w:w="1299"/>
        <w:gridCol w:w="961"/>
        <w:gridCol w:w="1638"/>
        <w:gridCol w:w="1300"/>
      </w:tblGrid>
      <w:tr w:rsidR="004B764F" w:rsidRPr="00BC6E90" w14:paraId="3A80E704" w14:textId="77777777" w:rsidTr="00580783">
        <w:trPr>
          <w:trHeight w:val="705"/>
          <w:jc w:val="center"/>
        </w:trPr>
        <w:tc>
          <w:tcPr>
            <w:tcW w:w="1299" w:type="dxa"/>
            <w:tcBorders>
              <w:top w:val="single" w:sz="8" w:space="0" w:color="auto"/>
              <w:left w:val="single" w:sz="4" w:space="0" w:color="auto"/>
              <w:bottom w:val="single" w:sz="8" w:space="0" w:color="auto"/>
              <w:right w:val="single" w:sz="4" w:space="0" w:color="auto"/>
            </w:tcBorders>
            <w:shd w:val="clear" w:color="auto" w:fill="B8CCE4"/>
            <w:vAlign w:val="center"/>
            <w:hideMark/>
          </w:tcPr>
          <w:p w14:paraId="626D569E" w14:textId="77777777" w:rsidR="004B764F" w:rsidRPr="00BC6E90" w:rsidRDefault="004B764F" w:rsidP="004B764F">
            <w:pPr>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Projekta Nr.</w:t>
            </w:r>
          </w:p>
        </w:tc>
        <w:tc>
          <w:tcPr>
            <w:tcW w:w="1299" w:type="dxa"/>
            <w:tcBorders>
              <w:top w:val="single" w:sz="4" w:space="0" w:color="auto"/>
              <w:left w:val="nil"/>
              <w:bottom w:val="single" w:sz="4" w:space="0" w:color="auto"/>
              <w:right w:val="single" w:sz="4" w:space="0" w:color="auto"/>
            </w:tcBorders>
            <w:shd w:val="clear" w:color="auto" w:fill="B8CCE4"/>
            <w:vAlign w:val="center"/>
            <w:hideMark/>
          </w:tcPr>
          <w:p w14:paraId="17A0DA85"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Plānotais programmas finansējums</w:t>
            </w:r>
          </w:p>
        </w:tc>
        <w:tc>
          <w:tcPr>
            <w:tcW w:w="1300" w:type="dxa"/>
            <w:tcBorders>
              <w:top w:val="single" w:sz="4" w:space="0" w:color="auto"/>
              <w:left w:val="nil"/>
              <w:bottom w:val="single" w:sz="4" w:space="0" w:color="auto"/>
              <w:right w:val="single" w:sz="4" w:space="0" w:color="auto"/>
            </w:tcBorders>
            <w:shd w:val="clear" w:color="auto" w:fill="B8CCE4"/>
            <w:vAlign w:val="center"/>
          </w:tcPr>
          <w:p w14:paraId="10EBE21B"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Faktiskais programmas finansējums</w:t>
            </w:r>
          </w:p>
        </w:tc>
        <w:tc>
          <w:tcPr>
            <w:tcW w:w="1299" w:type="dxa"/>
            <w:tcBorders>
              <w:top w:val="single" w:sz="4" w:space="0" w:color="auto"/>
              <w:left w:val="single" w:sz="4" w:space="0" w:color="auto"/>
              <w:bottom w:val="single" w:sz="4" w:space="0" w:color="auto"/>
              <w:right w:val="single" w:sz="4" w:space="0" w:color="auto"/>
            </w:tcBorders>
            <w:shd w:val="clear" w:color="auto" w:fill="B8CCE4"/>
            <w:vAlign w:val="center"/>
          </w:tcPr>
          <w:p w14:paraId="444DEBB7" w14:textId="7C3D52D6"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Neattiecinā</w:t>
            </w:r>
            <w:r w:rsidR="00B65506">
              <w:rPr>
                <w:rFonts w:ascii="Times New Roman" w:eastAsia="Times New Roman" w:hAnsi="Times New Roman" w:cs="Times New Roman"/>
                <w:color w:val="000000"/>
                <w:sz w:val="20"/>
                <w:szCs w:val="20"/>
                <w:lang w:eastAsia="lv-LV"/>
              </w:rPr>
              <w:t>-</w:t>
            </w:r>
            <w:r w:rsidRPr="00BC6E90">
              <w:rPr>
                <w:rFonts w:ascii="Times New Roman" w:eastAsia="Times New Roman" w:hAnsi="Times New Roman" w:cs="Times New Roman"/>
                <w:color w:val="000000"/>
                <w:sz w:val="20"/>
                <w:szCs w:val="20"/>
                <w:lang w:eastAsia="lv-LV"/>
              </w:rPr>
              <w:t>mās izmaksas</w:t>
            </w:r>
          </w:p>
        </w:tc>
        <w:tc>
          <w:tcPr>
            <w:tcW w:w="961" w:type="dxa"/>
            <w:tcBorders>
              <w:top w:val="single" w:sz="4" w:space="0" w:color="auto"/>
              <w:left w:val="single" w:sz="4" w:space="0" w:color="auto"/>
              <w:bottom w:val="single" w:sz="4" w:space="0" w:color="auto"/>
              <w:right w:val="single" w:sz="4" w:space="0" w:color="auto"/>
            </w:tcBorders>
            <w:shd w:val="clear" w:color="auto" w:fill="B8CCE4"/>
            <w:vAlign w:val="center"/>
          </w:tcPr>
          <w:p w14:paraId="7C58B760" w14:textId="2B7ABC9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Neizlie</w:t>
            </w:r>
            <w:r w:rsidR="00B65506">
              <w:rPr>
                <w:rFonts w:ascii="Times New Roman" w:eastAsia="Times New Roman" w:hAnsi="Times New Roman" w:cs="Times New Roman"/>
                <w:color w:val="000000"/>
                <w:sz w:val="20"/>
                <w:szCs w:val="20"/>
                <w:lang w:eastAsia="lv-LV"/>
              </w:rPr>
              <w:t>-</w:t>
            </w:r>
            <w:r w:rsidRPr="00BC6E90">
              <w:rPr>
                <w:rFonts w:ascii="Times New Roman" w:eastAsia="Times New Roman" w:hAnsi="Times New Roman" w:cs="Times New Roman"/>
                <w:color w:val="000000"/>
                <w:sz w:val="20"/>
                <w:szCs w:val="20"/>
                <w:lang w:eastAsia="lv-LV"/>
              </w:rPr>
              <w:t>totais finansē</w:t>
            </w:r>
            <w:r w:rsidR="00B65506">
              <w:rPr>
                <w:rFonts w:ascii="Times New Roman" w:eastAsia="Times New Roman" w:hAnsi="Times New Roman" w:cs="Times New Roman"/>
                <w:color w:val="000000"/>
                <w:sz w:val="20"/>
                <w:szCs w:val="20"/>
                <w:lang w:eastAsia="lv-LV"/>
              </w:rPr>
              <w:t>-</w:t>
            </w:r>
            <w:r w:rsidRPr="00BC6E90">
              <w:rPr>
                <w:rFonts w:ascii="Times New Roman" w:eastAsia="Times New Roman" w:hAnsi="Times New Roman" w:cs="Times New Roman"/>
                <w:color w:val="000000"/>
                <w:sz w:val="20"/>
                <w:szCs w:val="20"/>
                <w:lang w:eastAsia="lv-LV"/>
              </w:rPr>
              <w:t>jums</w:t>
            </w:r>
          </w:p>
        </w:tc>
        <w:tc>
          <w:tcPr>
            <w:tcW w:w="163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27FCD4A"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Finansējuma neapguves iemesli/ neattiecināto izmaksu iemesli</w:t>
            </w: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2BF393FC"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Atgūstamas izmaksas</w:t>
            </w:r>
          </w:p>
        </w:tc>
      </w:tr>
      <w:tr w:rsidR="004B764F" w:rsidRPr="00BC6E90" w14:paraId="127930AA"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E2B4E54" w14:textId="21F743F1"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CF5707">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.LV/DP/0</w:t>
            </w:r>
            <w:r w:rsidR="00CF5707">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w:t>
            </w:r>
            <w:r w:rsidR="00CF5707">
              <w:rPr>
                <w:rFonts w:ascii="Times New Roman" w:eastAsia="Times New Roman" w:hAnsi="Times New Roman" w:cs="Times New Roman"/>
                <w:color w:val="000000"/>
                <w:sz w:val="20"/>
                <w:szCs w:val="20"/>
                <w:lang w:eastAsia="lv-LV"/>
              </w:rPr>
              <w:t>10</w:t>
            </w:r>
          </w:p>
        </w:tc>
        <w:tc>
          <w:tcPr>
            <w:tcW w:w="1299" w:type="dxa"/>
            <w:tcBorders>
              <w:top w:val="nil"/>
              <w:left w:val="nil"/>
              <w:bottom w:val="single" w:sz="4" w:space="0" w:color="auto"/>
              <w:right w:val="single" w:sz="4" w:space="0" w:color="auto"/>
            </w:tcBorders>
            <w:shd w:val="clear" w:color="auto" w:fill="auto"/>
            <w:noWrap/>
            <w:vAlign w:val="center"/>
          </w:tcPr>
          <w:p w14:paraId="5E68F076" w14:textId="4EDDA948" w:rsidR="004B764F" w:rsidRPr="00BC6E90" w:rsidRDefault="00CF5707" w:rsidP="004B764F">
            <w:pPr>
              <w:spacing w:after="0" w:line="240" w:lineRule="auto"/>
              <w:rPr>
                <w:rFonts w:ascii="Times New Roman" w:eastAsia="Times New Roman" w:hAnsi="Times New Roman" w:cs="Times New Roman"/>
                <w:color w:val="000000"/>
                <w:sz w:val="20"/>
                <w:szCs w:val="20"/>
                <w:lang w:eastAsia="lv-LV"/>
              </w:rPr>
            </w:pPr>
            <w:r w:rsidRPr="00CF5707">
              <w:rPr>
                <w:rFonts w:ascii="Times New Roman" w:eastAsia="Times New Roman" w:hAnsi="Times New Roman" w:cs="Times New Roman"/>
                <w:color w:val="000000"/>
                <w:sz w:val="20"/>
                <w:szCs w:val="20"/>
                <w:lang w:eastAsia="lv-LV"/>
              </w:rPr>
              <w:t>12940,00</w:t>
            </w:r>
          </w:p>
        </w:tc>
        <w:tc>
          <w:tcPr>
            <w:tcW w:w="1300" w:type="dxa"/>
            <w:tcBorders>
              <w:top w:val="single" w:sz="4" w:space="0" w:color="auto"/>
              <w:left w:val="nil"/>
              <w:bottom w:val="single" w:sz="4" w:space="0" w:color="auto"/>
              <w:right w:val="single" w:sz="4" w:space="0" w:color="auto"/>
            </w:tcBorders>
            <w:vAlign w:val="center"/>
          </w:tcPr>
          <w:p w14:paraId="7ADDDA1F" w14:textId="43B166BD" w:rsidR="004B764F" w:rsidRPr="00BC6E90" w:rsidRDefault="00CF5707" w:rsidP="004B764F">
            <w:pPr>
              <w:spacing w:after="0" w:line="240" w:lineRule="auto"/>
              <w:rPr>
                <w:rFonts w:ascii="Times New Roman" w:eastAsia="Times New Roman" w:hAnsi="Times New Roman" w:cs="Times New Roman"/>
                <w:color w:val="000000"/>
                <w:sz w:val="20"/>
                <w:szCs w:val="20"/>
                <w:lang w:eastAsia="lv-LV"/>
              </w:rPr>
            </w:pPr>
            <w:r w:rsidRPr="00CF5707">
              <w:rPr>
                <w:rFonts w:ascii="Times New Roman" w:eastAsia="Times New Roman" w:hAnsi="Times New Roman" w:cs="Times New Roman"/>
                <w:color w:val="000000"/>
                <w:sz w:val="20"/>
                <w:szCs w:val="20"/>
                <w:lang w:eastAsia="lv-LV"/>
              </w:rPr>
              <w:t>12940,00</w:t>
            </w:r>
          </w:p>
        </w:tc>
        <w:tc>
          <w:tcPr>
            <w:tcW w:w="1299" w:type="dxa"/>
            <w:tcBorders>
              <w:top w:val="single" w:sz="4" w:space="0" w:color="auto"/>
              <w:left w:val="single" w:sz="4" w:space="0" w:color="auto"/>
              <w:bottom w:val="single" w:sz="4" w:space="0" w:color="auto"/>
              <w:right w:val="single" w:sz="4" w:space="0" w:color="auto"/>
            </w:tcBorders>
            <w:vAlign w:val="center"/>
          </w:tcPr>
          <w:p w14:paraId="2C05CFBF"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75FFAF38"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F991"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1A002431"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r>
      <w:tr w:rsidR="004B764F" w:rsidRPr="00BC6E90" w14:paraId="4EC6E960" w14:textId="77777777" w:rsidTr="00580783">
        <w:trPr>
          <w:trHeight w:val="300"/>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4E4C9A76" w14:textId="24A109D4"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lastRenderedPageBreak/>
              <w:t>202</w:t>
            </w:r>
            <w:r w:rsidR="00CF5707">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.LV/DP/0</w:t>
            </w:r>
            <w:r w:rsidR="00CF5707">
              <w:rPr>
                <w:rFonts w:ascii="Times New Roman" w:eastAsia="Times New Roman" w:hAnsi="Times New Roman" w:cs="Times New Roman"/>
                <w:color w:val="000000"/>
                <w:sz w:val="20"/>
                <w:szCs w:val="20"/>
                <w:lang w:eastAsia="lv-LV"/>
              </w:rPr>
              <w:t>3</w:t>
            </w:r>
            <w:r w:rsidRPr="00BC6E90">
              <w:rPr>
                <w:rFonts w:ascii="Times New Roman" w:eastAsia="Times New Roman" w:hAnsi="Times New Roman" w:cs="Times New Roman"/>
                <w:color w:val="000000"/>
                <w:sz w:val="20"/>
                <w:szCs w:val="20"/>
                <w:lang w:eastAsia="lv-LV"/>
              </w:rPr>
              <w:t>/</w:t>
            </w:r>
            <w:r w:rsidR="00CF5707">
              <w:rPr>
                <w:rFonts w:ascii="Times New Roman" w:eastAsia="Times New Roman" w:hAnsi="Times New Roman" w:cs="Times New Roman"/>
                <w:color w:val="000000"/>
                <w:sz w:val="20"/>
                <w:szCs w:val="20"/>
                <w:lang w:eastAsia="lv-LV"/>
              </w:rPr>
              <w:t>05</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6BCE7D40" w14:textId="0E5F4F11"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14479,02</w:t>
            </w:r>
          </w:p>
        </w:tc>
        <w:tc>
          <w:tcPr>
            <w:tcW w:w="1300" w:type="dxa"/>
            <w:tcBorders>
              <w:top w:val="single" w:sz="4" w:space="0" w:color="auto"/>
              <w:left w:val="nil"/>
              <w:bottom w:val="single" w:sz="4" w:space="0" w:color="auto"/>
              <w:right w:val="single" w:sz="4" w:space="0" w:color="auto"/>
            </w:tcBorders>
            <w:vAlign w:val="center"/>
          </w:tcPr>
          <w:p w14:paraId="6BA7FF07" w14:textId="376185EE"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14347,57</w:t>
            </w:r>
          </w:p>
        </w:tc>
        <w:tc>
          <w:tcPr>
            <w:tcW w:w="1299" w:type="dxa"/>
            <w:tcBorders>
              <w:top w:val="single" w:sz="4" w:space="0" w:color="auto"/>
              <w:left w:val="single" w:sz="4" w:space="0" w:color="auto"/>
              <w:bottom w:val="single" w:sz="4" w:space="0" w:color="auto"/>
              <w:right w:val="single" w:sz="4" w:space="0" w:color="auto"/>
            </w:tcBorders>
            <w:vAlign w:val="center"/>
          </w:tcPr>
          <w:p w14:paraId="26EF9646" w14:textId="3B01E246"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5064B01B" w14:textId="6B138D36"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131,45</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C9E2" w14:textId="27AFE371"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3581C748" w14:textId="6F5D1434"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4B764F" w:rsidRPr="00BC6E90" w14:paraId="273DE7F6"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FF3E802" w14:textId="7CEDCD4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432F04">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.LV/DP/0</w:t>
            </w:r>
            <w:r w:rsidR="00432F04">
              <w:rPr>
                <w:rFonts w:ascii="Times New Roman" w:eastAsia="Times New Roman" w:hAnsi="Times New Roman" w:cs="Times New Roman"/>
                <w:color w:val="000000"/>
                <w:sz w:val="20"/>
                <w:szCs w:val="20"/>
                <w:lang w:eastAsia="lv-LV"/>
              </w:rPr>
              <w:t>4</w:t>
            </w:r>
            <w:r w:rsidRPr="00BC6E90">
              <w:rPr>
                <w:rFonts w:ascii="Times New Roman" w:eastAsia="Times New Roman" w:hAnsi="Times New Roman" w:cs="Times New Roman"/>
                <w:color w:val="000000"/>
                <w:sz w:val="20"/>
                <w:szCs w:val="20"/>
                <w:lang w:eastAsia="lv-LV"/>
              </w:rPr>
              <w:t>/0</w:t>
            </w:r>
            <w:r w:rsidR="00432F04">
              <w:rPr>
                <w:rFonts w:ascii="Times New Roman" w:eastAsia="Times New Roman" w:hAnsi="Times New Roman" w:cs="Times New Roman"/>
                <w:color w:val="000000"/>
                <w:sz w:val="20"/>
                <w:szCs w:val="20"/>
                <w:lang w:eastAsia="lv-LV"/>
              </w:rPr>
              <w:t>3</w:t>
            </w:r>
          </w:p>
        </w:tc>
        <w:tc>
          <w:tcPr>
            <w:tcW w:w="1299" w:type="dxa"/>
            <w:tcBorders>
              <w:top w:val="nil"/>
              <w:left w:val="nil"/>
              <w:bottom w:val="single" w:sz="4" w:space="0" w:color="auto"/>
              <w:right w:val="single" w:sz="4" w:space="0" w:color="auto"/>
            </w:tcBorders>
            <w:shd w:val="clear" w:color="auto" w:fill="auto"/>
            <w:noWrap/>
            <w:vAlign w:val="center"/>
          </w:tcPr>
          <w:p w14:paraId="0B18704B" w14:textId="2B72D8F4"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15000,00</w:t>
            </w:r>
          </w:p>
        </w:tc>
        <w:tc>
          <w:tcPr>
            <w:tcW w:w="1300" w:type="dxa"/>
            <w:tcBorders>
              <w:top w:val="single" w:sz="4" w:space="0" w:color="auto"/>
              <w:left w:val="nil"/>
              <w:bottom w:val="single" w:sz="4" w:space="0" w:color="auto"/>
              <w:right w:val="single" w:sz="4" w:space="0" w:color="auto"/>
            </w:tcBorders>
            <w:vAlign w:val="center"/>
          </w:tcPr>
          <w:p w14:paraId="43989F60" w14:textId="41268007"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15000,00</w:t>
            </w:r>
          </w:p>
        </w:tc>
        <w:tc>
          <w:tcPr>
            <w:tcW w:w="1299" w:type="dxa"/>
            <w:tcBorders>
              <w:top w:val="single" w:sz="4" w:space="0" w:color="auto"/>
              <w:left w:val="single" w:sz="4" w:space="0" w:color="auto"/>
              <w:bottom w:val="single" w:sz="4" w:space="0" w:color="auto"/>
              <w:right w:val="single" w:sz="4" w:space="0" w:color="auto"/>
            </w:tcBorders>
            <w:vAlign w:val="center"/>
          </w:tcPr>
          <w:p w14:paraId="5126ED35"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5D66E118" w14:textId="14513029"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64390" w14:textId="54CE9D07" w:rsidR="004B764F" w:rsidRPr="00BC6E90" w:rsidRDefault="00432F0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0CEAD018"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r>
      <w:tr w:rsidR="004B764F" w:rsidRPr="00BC6E90" w14:paraId="485DC82B"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CF88789" w14:textId="4D2DDF41"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323F7F">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323F7F">
              <w:rPr>
                <w:rFonts w:ascii="Times New Roman" w:eastAsia="Times New Roman" w:hAnsi="Times New Roman" w:cs="Times New Roman"/>
                <w:color w:val="000000"/>
                <w:sz w:val="20"/>
                <w:szCs w:val="20"/>
                <w:lang w:eastAsia="lv-LV"/>
              </w:rPr>
              <w:t>10</w:t>
            </w:r>
            <w:r w:rsidRPr="00BC6E90">
              <w:rPr>
                <w:rFonts w:ascii="Times New Roman" w:eastAsia="Times New Roman" w:hAnsi="Times New Roman" w:cs="Times New Roman"/>
                <w:color w:val="000000"/>
                <w:sz w:val="20"/>
                <w:szCs w:val="20"/>
                <w:lang w:eastAsia="lv-LV"/>
              </w:rPr>
              <w:t>/</w:t>
            </w:r>
            <w:r w:rsidR="00323F7F">
              <w:rPr>
                <w:rFonts w:ascii="Times New Roman" w:eastAsia="Times New Roman" w:hAnsi="Times New Roman" w:cs="Times New Roman"/>
                <w:color w:val="000000"/>
                <w:sz w:val="20"/>
                <w:szCs w:val="20"/>
                <w:lang w:eastAsia="lv-LV"/>
              </w:rPr>
              <w:t>02</w:t>
            </w:r>
          </w:p>
        </w:tc>
        <w:tc>
          <w:tcPr>
            <w:tcW w:w="1299" w:type="dxa"/>
            <w:tcBorders>
              <w:top w:val="nil"/>
              <w:left w:val="nil"/>
              <w:bottom w:val="single" w:sz="4" w:space="0" w:color="auto"/>
              <w:right w:val="single" w:sz="4" w:space="0" w:color="auto"/>
            </w:tcBorders>
            <w:shd w:val="clear" w:color="auto" w:fill="auto"/>
            <w:noWrap/>
            <w:vAlign w:val="center"/>
          </w:tcPr>
          <w:p w14:paraId="35744AF7" w14:textId="1D9945F6" w:rsidR="004B764F" w:rsidRPr="00BC6E90" w:rsidRDefault="00323F7F" w:rsidP="004B764F">
            <w:pPr>
              <w:spacing w:after="0" w:line="240" w:lineRule="auto"/>
              <w:rPr>
                <w:rFonts w:ascii="Times New Roman" w:eastAsia="Times New Roman" w:hAnsi="Times New Roman" w:cs="Times New Roman"/>
                <w:color w:val="000000"/>
                <w:sz w:val="20"/>
                <w:szCs w:val="20"/>
                <w:lang w:eastAsia="lv-LV"/>
              </w:rPr>
            </w:pPr>
            <w:r w:rsidRPr="00323F7F">
              <w:rPr>
                <w:rFonts w:ascii="Times New Roman" w:eastAsia="Times New Roman" w:hAnsi="Times New Roman" w:cs="Times New Roman"/>
                <w:color w:val="000000"/>
                <w:sz w:val="20"/>
                <w:szCs w:val="20"/>
                <w:lang w:eastAsia="lv-LV"/>
              </w:rPr>
              <w:t>14997,00</w:t>
            </w:r>
          </w:p>
        </w:tc>
        <w:tc>
          <w:tcPr>
            <w:tcW w:w="1300" w:type="dxa"/>
            <w:tcBorders>
              <w:top w:val="single" w:sz="4" w:space="0" w:color="auto"/>
              <w:left w:val="nil"/>
              <w:bottom w:val="single" w:sz="4" w:space="0" w:color="auto"/>
              <w:right w:val="single" w:sz="4" w:space="0" w:color="auto"/>
            </w:tcBorders>
            <w:vAlign w:val="center"/>
          </w:tcPr>
          <w:p w14:paraId="496CC869" w14:textId="5117D172" w:rsidR="004B764F" w:rsidRPr="00BC6E90" w:rsidRDefault="00323F7F" w:rsidP="004B764F">
            <w:pPr>
              <w:spacing w:after="0" w:line="240" w:lineRule="auto"/>
              <w:rPr>
                <w:rFonts w:ascii="Times New Roman" w:eastAsia="Times New Roman" w:hAnsi="Times New Roman" w:cs="Times New Roman"/>
                <w:color w:val="000000"/>
                <w:sz w:val="20"/>
                <w:szCs w:val="20"/>
                <w:lang w:eastAsia="lv-LV"/>
              </w:rPr>
            </w:pPr>
            <w:r w:rsidRPr="00323F7F">
              <w:rPr>
                <w:rFonts w:ascii="Times New Roman" w:eastAsia="Times New Roman" w:hAnsi="Times New Roman" w:cs="Times New Roman"/>
                <w:color w:val="000000"/>
                <w:sz w:val="20"/>
                <w:szCs w:val="20"/>
                <w:lang w:eastAsia="lv-LV"/>
              </w:rPr>
              <w:t>14929,83</w:t>
            </w:r>
          </w:p>
        </w:tc>
        <w:tc>
          <w:tcPr>
            <w:tcW w:w="1299" w:type="dxa"/>
            <w:tcBorders>
              <w:top w:val="single" w:sz="4" w:space="0" w:color="auto"/>
              <w:left w:val="single" w:sz="4" w:space="0" w:color="auto"/>
              <w:bottom w:val="single" w:sz="4" w:space="0" w:color="auto"/>
              <w:right w:val="single" w:sz="4" w:space="0" w:color="auto"/>
            </w:tcBorders>
            <w:vAlign w:val="center"/>
          </w:tcPr>
          <w:p w14:paraId="6D514673" w14:textId="4D87EF53" w:rsidR="004B764F" w:rsidRPr="00BC6E90" w:rsidRDefault="00323F7F"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62088F9A" w14:textId="6B9F2EBE" w:rsidR="004B764F" w:rsidRPr="00BC6E90" w:rsidRDefault="00323F7F" w:rsidP="004B764F">
            <w:pPr>
              <w:spacing w:after="0" w:line="240" w:lineRule="auto"/>
              <w:rPr>
                <w:rFonts w:ascii="Times New Roman" w:eastAsia="Times New Roman" w:hAnsi="Times New Roman" w:cs="Times New Roman"/>
                <w:color w:val="000000"/>
                <w:sz w:val="20"/>
                <w:szCs w:val="20"/>
                <w:lang w:eastAsia="lv-LV"/>
              </w:rPr>
            </w:pPr>
            <w:r w:rsidRPr="00323F7F">
              <w:rPr>
                <w:rFonts w:ascii="Times New Roman" w:eastAsia="Times New Roman" w:hAnsi="Times New Roman" w:cs="Times New Roman"/>
                <w:color w:val="000000"/>
                <w:sz w:val="20"/>
                <w:szCs w:val="20"/>
                <w:lang w:eastAsia="lv-LV"/>
              </w:rPr>
              <w:t>67,17</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A0173" w14:textId="4D704386" w:rsidR="004B764F" w:rsidRPr="00BC6E90" w:rsidRDefault="00323F7F" w:rsidP="004B764F">
            <w:pPr>
              <w:spacing w:after="0" w:line="240" w:lineRule="auto"/>
              <w:rPr>
                <w:rFonts w:ascii="Times New Roman" w:eastAsia="Times New Roman" w:hAnsi="Times New Roman" w:cs="Times New Roman"/>
                <w:color w:val="000000"/>
                <w:sz w:val="20"/>
                <w:szCs w:val="20"/>
                <w:lang w:eastAsia="lv-LV"/>
              </w:rPr>
            </w:pPr>
            <w:r w:rsidRPr="00323F7F">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4C96984E" w14:textId="70D00C49" w:rsidR="004B764F" w:rsidRPr="00BC6E90" w:rsidRDefault="00323F7F"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4B764F" w:rsidRPr="00BC6E90" w14:paraId="1E84AA8E"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0D4FFAC" w14:textId="73304E5D"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AA5903">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AA5903">
              <w:rPr>
                <w:rFonts w:ascii="Times New Roman" w:eastAsia="Times New Roman" w:hAnsi="Times New Roman" w:cs="Times New Roman"/>
                <w:color w:val="000000"/>
                <w:sz w:val="20"/>
                <w:szCs w:val="20"/>
                <w:lang w:eastAsia="lv-LV"/>
              </w:rPr>
              <w:t>12</w:t>
            </w:r>
            <w:r w:rsidRPr="00BC6E90">
              <w:rPr>
                <w:rFonts w:ascii="Times New Roman" w:eastAsia="Times New Roman" w:hAnsi="Times New Roman" w:cs="Times New Roman"/>
                <w:color w:val="000000"/>
                <w:sz w:val="20"/>
                <w:szCs w:val="20"/>
                <w:lang w:eastAsia="lv-LV"/>
              </w:rPr>
              <w:t>/1</w:t>
            </w:r>
            <w:r w:rsidR="00AA5903">
              <w:rPr>
                <w:rFonts w:ascii="Times New Roman" w:eastAsia="Times New Roman" w:hAnsi="Times New Roman" w:cs="Times New Roman"/>
                <w:color w:val="000000"/>
                <w:sz w:val="20"/>
                <w:szCs w:val="20"/>
                <w:lang w:eastAsia="lv-LV"/>
              </w:rPr>
              <w:t>1</w:t>
            </w:r>
          </w:p>
        </w:tc>
        <w:tc>
          <w:tcPr>
            <w:tcW w:w="1299" w:type="dxa"/>
            <w:tcBorders>
              <w:top w:val="nil"/>
              <w:left w:val="nil"/>
              <w:bottom w:val="single" w:sz="4" w:space="0" w:color="auto"/>
              <w:right w:val="single" w:sz="4" w:space="0" w:color="auto"/>
            </w:tcBorders>
            <w:shd w:val="clear" w:color="auto" w:fill="auto"/>
            <w:noWrap/>
            <w:vAlign w:val="center"/>
          </w:tcPr>
          <w:p w14:paraId="16615276" w14:textId="1F9943BC" w:rsidR="004B764F" w:rsidRPr="00BC6E90" w:rsidRDefault="00AA5903" w:rsidP="004B764F">
            <w:pPr>
              <w:spacing w:after="0" w:line="240" w:lineRule="auto"/>
              <w:rPr>
                <w:rFonts w:ascii="Times New Roman" w:eastAsia="Times New Roman" w:hAnsi="Times New Roman" w:cs="Times New Roman"/>
                <w:color w:val="000000"/>
                <w:sz w:val="20"/>
                <w:szCs w:val="20"/>
                <w:lang w:eastAsia="lv-LV"/>
              </w:rPr>
            </w:pPr>
            <w:r w:rsidRPr="00AA5903">
              <w:rPr>
                <w:rFonts w:ascii="Times New Roman" w:eastAsia="Times New Roman" w:hAnsi="Times New Roman" w:cs="Times New Roman"/>
                <w:color w:val="000000"/>
                <w:sz w:val="20"/>
                <w:szCs w:val="20"/>
                <w:lang w:eastAsia="lv-LV"/>
              </w:rPr>
              <w:t>4920,00</w:t>
            </w:r>
          </w:p>
        </w:tc>
        <w:tc>
          <w:tcPr>
            <w:tcW w:w="1300" w:type="dxa"/>
            <w:tcBorders>
              <w:top w:val="single" w:sz="4" w:space="0" w:color="auto"/>
              <w:left w:val="nil"/>
              <w:bottom w:val="single" w:sz="4" w:space="0" w:color="auto"/>
              <w:right w:val="single" w:sz="4" w:space="0" w:color="auto"/>
            </w:tcBorders>
            <w:vAlign w:val="center"/>
          </w:tcPr>
          <w:p w14:paraId="2EA53EB4" w14:textId="2974983B" w:rsidR="004B764F" w:rsidRPr="00BC6E90" w:rsidRDefault="00AA5903" w:rsidP="004B764F">
            <w:pPr>
              <w:spacing w:after="0" w:line="240" w:lineRule="auto"/>
              <w:rPr>
                <w:rFonts w:ascii="Times New Roman" w:eastAsia="Times New Roman" w:hAnsi="Times New Roman" w:cs="Times New Roman"/>
                <w:color w:val="000000"/>
                <w:sz w:val="20"/>
                <w:szCs w:val="20"/>
                <w:lang w:eastAsia="lv-LV"/>
              </w:rPr>
            </w:pPr>
            <w:r w:rsidRPr="00AA5903">
              <w:rPr>
                <w:rFonts w:ascii="Times New Roman" w:eastAsia="Times New Roman" w:hAnsi="Times New Roman" w:cs="Times New Roman"/>
                <w:color w:val="000000"/>
                <w:sz w:val="20"/>
                <w:szCs w:val="20"/>
                <w:lang w:eastAsia="lv-LV"/>
              </w:rPr>
              <w:t>4904,51</w:t>
            </w:r>
          </w:p>
        </w:tc>
        <w:tc>
          <w:tcPr>
            <w:tcW w:w="1299" w:type="dxa"/>
            <w:tcBorders>
              <w:top w:val="single" w:sz="4" w:space="0" w:color="auto"/>
              <w:left w:val="single" w:sz="4" w:space="0" w:color="auto"/>
              <w:bottom w:val="single" w:sz="4" w:space="0" w:color="auto"/>
              <w:right w:val="single" w:sz="4" w:space="0" w:color="auto"/>
            </w:tcBorders>
            <w:vAlign w:val="center"/>
          </w:tcPr>
          <w:p w14:paraId="14633DF5"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3E4CAD2E" w14:textId="3887FFCD" w:rsidR="004B764F" w:rsidRPr="00BC6E90" w:rsidRDefault="00AA5903" w:rsidP="004B764F">
            <w:pPr>
              <w:spacing w:after="0" w:line="240" w:lineRule="auto"/>
              <w:rPr>
                <w:rFonts w:ascii="Times New Roman" w:eastAsia="Times New Roman" w:hAnsi="Times New Roman" w:cs="Times New Roman"/>
                <w:color w:val="000000"/>
                <w:sz w:val="20"/>
                <w:szCs w:val="20"/>
                <w:lang w:eastAsia="lv-LV"/>
              </w:rPr>
            </w:pPr>
            <w:r w:rsidRPr="00AA5903">
              <w:rPr>
                <w:rFonts w:ascii="Times New Roman" w:eastAsia="Times New Roman" w:hAnsi="Times New Roman" w:cs="Times New Roman"/>
                <w:color w:val="000000"/>
                <w:sz w:val="20"/>
                <w:szCs w:val="20"/>
                <w:lang w:eastAsia="lv-LV"/>
              </w:rPr>
              <w:t>15,49</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C9B00"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78F307F1"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r>
      <w:tr w:rsidR="004B764F" w:rsidRPr="00BC6E90" w14:paraId="2BB9F5E0"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28FC2C1" w14:textId="626E7870"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D41A3E">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D41A3E">
              <w:rPr>
                <w:rFonts w:ascii="Times New Roman" w:eastAsia="Times New Roman" w:hAnsi="Times New Roman" w:cs="Times New Roman"/>
                <w:color w:val="000000"/>
                <w:sz w:val="20"/>
                <w:szCs w:val="20"/>
                <w:lang w:eastAsia="lv-LV"/>
              </w:rPr>
              <w:t>13</w:t>
            </w:r>
            <w:r w:rsidRPr="00BC6E90">
              <w:rPr>
                <w:rFonts w:ascii="Times New Roman" w:eastAsia="Times New Roman" w:hAnsi="Times New Roman" w:cs="Times New Roman"/>
                <w:color w:val="000000"/>
                <w:sz w:val="20"/>
                <w:szCs w:val="20"/>
                <w:lang w:eastAsia="lv-LV"/>
              </w:rPr>
              <w:t>/0</w:t>
            </w:r>
            <w:r w:rsidR="00D41A3E">
              <w:rPr>
                <w:rFonts w:ascii="Times New Roman" w:eastAsia="Times New Roman" w:hAnsi="Times New Roman" w:cs="Times New Roman"/>
                <w:color w:val="000000"/>
                <w:sz w:val="20"/>
                <w:szCs w:val="20"/>
                <w:lang w:eastAsia="lv-LV"/>
              </w:rPr>
              <w:t>7</w:t>
            </w:r>
          </w:p>
        </w:tc>
        <w:tc>
          <w:tcPr>
            <w:tcW w:w="1299" w:type="dxa"/>
            <w:tcBorders>
              <w:top w:val="nil"/>
              <w:left w:val="nil"/>
              <w:bottom w:val="single" w:sz="4" w:space="0" w:color="auto"/>
              <w:right w:val="single" w:sz="4" w:space="0" w:color="auto"/>
            </w:tcBorders>
            <w:shd w:val="clear" w:color="auto" w:fill="auto"/>
            <w:noWrap/>
            <w:vAlign w:val="center"/>
          </w:tcPr>
          <w:p w14:paraId="402F56A8" w14:textId="12E900DA" w:rsidR="004B764F" w:rsidRPr="00BC6E90" w:rsidRDefault="00D41A3E" w:rsidP="004B764F">
            <w:pPr>
              <w:spacing w:after="0" w:line="240" w:lineRule="auto"/>
              <w:rPr>
                <w:rFonts w:ascii="Times New Roman" w:eastAsia="Times New Roman" w:hAnsi="Times New Roman" w:cs="Times New Roman"/>
                <w:color w:val="000000"/>
                <w:sz w:val="20"/>
                <w:szCs w:val="20"/>
                <w:lang w:eastAsia="lv-LV"/>
              </w:rPr>
            </w:pPr>
            <w:r w:rsidRPr="00D41A3E">
              <w:rPr>
                <w:rFonts w:ascii="Times New Roman" w:eastAsia="Times New Roman" w:hAnsi="Times New Roman" w:cs="Times New Roman"/>
                <w:color w:val="000000"/>
                <w:sz w:val="20"/>
                <w:szCs w:val="20"/>
                <w:lang w:eastAsia="lv-LV"/>
              </w:rPr>
              <w:t>14801,22</w:t>
            </w:r>
          </w:p>
        </w:tc>
        <w:tc>
          <w:tcPr>
            <w:tcW w:w="1300" w:type="dxa"/>
            <w:tcBorders>
              <w:top w:val="single" w:sz="4" w:space="0" w:color="auto"/>
              <w:left w:val="nil"/>
              <w:bottom w:val="single" w:sz="4" w:space="0" w:color="auto"/>
              <w:right w:val="single" w:sz="4" w:space="0" w:color="auto"/>
            </w:tcBorders>
            <w:vAlign w:val="center"/>
          </w:tcPr>
          <w:p w14:paraId="731C3E20" w14:textId="14A946E3" w:rsidR="004B764F" w:rsidRPr="00BC6E90" w:rsidRDefault="00D41A3E" w:rsidP="004B764F">
            <w:pPr>
              <w:spacing w:after="0" w:line="240" w:lineRule="auto"/>
              <w:rPr>
                <w:rFonts w:ascii="Times New Roman" w:eastAsia="Times New Roman" w:hAnsi="Times New Roman" w:cs="Times New Roman"/>
                <w:color w:val="000000"/>
                <w:sz w:val="20"/>
                <w:szCs w:val="20"/>
                <w:lang w:eastAsia="lv-LV"/>
              </w:rPr>
            </w:pPr>
            <w:r w:rsidRPr="00D41A3E">
              <w:rPr>
                <w:rFonts w:ascii="Times New Roman" w:eastAsia="Times New Roman" w:hAnsi="Times New Roman" w:cs="Times New Roman"/>
                <w:color w:val="000000"/>
                <w:sz w:val="20"/>
                <w:szCs w:val="20"/>
                <w:lang w:eastAsia="lv-LV"/>
              </w:rPr>
              <w:t>14801,22</w:t>
            </w:r>
          </w:p>
        </w:tc>
        <w:tc>
          <w:tcPr>
            <w:tcW w:w="1299" w:type="dxa"/>
            <w:tcBorders>
              <w:top w:val="single" w:sz="4" w:space="0" w:color="auto"/>
              <w:left w:val="single" w:sz="4" w:space="0" w:color="auto"/>
              <w:bottom w:val="single" w:sz="4" w:space="0" w:color="auto"/>
              <w:right w:val="single" w:sz="4" w:space="0" w:color="auto"/>
            </w:tcBorders>
            <w:vAlign w:val="center"/>
          </w:tcPr>
          <w:p w14:paraId="1D883C53" w14:textId="77777777" w:rsidR="004B764F" w:rsidRPr="00BC6E90" w:rsidRDefault="004B764F" w:rsidP="004B764F">
            <w:pPr>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0E7F08CF" w14:textId="2FF589BB" w:rsidR="004B764F" w:rsidRPr="00BC6E90" w:rsidRDefault="002D5818" w:rsidP="004B764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199B5" w14:textId="4A6F4510" w:rsidR="004B764F" w:rsidRPr="00BC6E90" w:rsidRDefault="002D5818"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18F28A8D" w14:textId="77777777" w:rsidR="004B764F" w:rsidRPr="00BC6E90" w:rsidRDefault="004B764F" w:rsidP="004B764F">
            <w:pPr>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r>
      <w:tr w:rsidR="004B764F" w:rsidRPr="00BC6E90" w14:paraId="3B68D2F7"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181A6420" w14:textId="6AF56BDA"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C76ECB">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C76ECB">
              <w:rPr>
                <w:rFonts w:ascii="Times New Roman" w:eastAsia="Times New Roman" w:hAnsi="Times New Roman" w:cs="Times New Roman"/>
                <w:color w:val="000000"/>
                <w:sz w:val="20"/>
                <w:szCs w:val="20"/>
                <w:lang w:eastAsia="lv-LV"/>
              </w:rPr>
              <w:t>14</w:t>
            </w:r>
            <w:r w:rsidRPr="00BC6E90">
              <w:rPr>
                <w:rFonts w:ascii="Times New Roman" w:eastAsia="Times New Roman" w:hAnsi="Times New Roman" w:cs="Times New Roman"/>
                <w:color w:val="000000"/>
                <w:sz w:val="20"/>
                <w:szCs w:val="20"/>
                <w:lang w:eastAsia="lv-LV"/>
              </w:rPr>
              <w:t>/0</w:t>
            </w:r>
            <w:r w:rsidR="00C76ECB">
              <w:rPr>
                <w:rFonts w:ascii="Times New Roman" w:eastAsia="Times New Roman" w:hAnsi="Times New Roman" w:cs="Times New Roman"/>
                <w:color w:val="000000"/>
                <w:sz w:val="20"/>
                <w:szCs w:val="20"/>
                <w:lang w:eastAsia="lv-LV"/>
              </w:rPr>
              <w:t>1</w:t>
            </w:r>
          </w:p>
        </w:tc>
        <w:tc>
          <w:tcPr>
            <w:tcW w:w="1299" w:type="dxa"/>
            <w:tcBorders>
              <w:top w:val="nil"/>
              <w:left w:val="nil"/>
              <w:bottom w:val="single" w:sz="4" w:space="0" w:color="auto"/>
              <w:right w:val="single" w:sz="4" w:space="0" w:color="auto"/>
            </w:tcBorders>
            <w:shd w:val="clear" w:color="auto" w:fill="auto"/>
            <w:noWrap/>
            <w:vAlign w:val="center"/>
          </w:tcPr>
          <w:p w14:paraId="477FD99F" w14:textId="1DA457A7" w:rsidR="004B764F" w:rsidRPr="00BC6E90" w:rsidRDefault="00C76ECB" w:rsidP="004B764F">
            <w:pPr>
              <w:spacing w:after="0" w:line="240" w:lineRule="auto"/>
              <w:rPr>
                <w:rFonts w:ascii="Times New Roman" w:eastAsia="Times New Roman" w:hAnsi="Times New Roman" w:cs="Times New Roman"/>
                <w:color w:val="000000"/>
                <w:sz w:val="20"/>
                <w:szCs w:val="20"/>
                <w:lang w:eastAsia="lv-LV"/>
              </w:rPr>
            </w:pPr>
            <w:r w:rsidRPr="00C76ECB">
              <w:rPr>
                <w:rFonts w:ascii="Times New Roman" w:eastAsia="Times New Roman" w:hAnsi="Times New Roman" w:cs="Times New Roman"/>
                <w:color w:val="000000"/>
                <w:sz w:val="20"/>
                <w:szCs w:val="20"/>
                <w:lang w:eastAsia="lv-LV"/>
              </w:rPr>
              <w:t>14207,60</w:t>
            </w:r>
          </w:p>
        </w:tc>
        <w:tc>
          <w:tcPr>
            <w:tcW w:w="1300" w:type="dxa"/>
            <w:tcBorders>
              <w:top w:val="single" w:sz="4" w:space="0" w:color="auto"/>
              <w:left w:val="nil"/>
              <w:bottom w:val="single" w:sz="4" w:space="0" w:color="auto"/>
              <w:right w:val="single" w:sz="4" w:space="0" w:color="auto"/>
            </w:tcBorders>
            <w:vAlign w:val="center"/>
          </w:tcPr>
          <w:p w14:paraId="0ECC72DE" w14:textId="07F86E7E" w:rsidR="004B764F" w:rsidRPr="00BC6E90" w:rsidRDefault="00C76ECB" w:rsidP="004B764F">
            <w:pPr>
              <w:spacing w:after="0" w:line="240" w:lineRule="auto"/>
              <w:rPr>
                <w:rFonts w:ascii="Times New Roman" w:eastAsia="Times New Roman" w:hAnsi="Times New Roman" w:cs="Times New Roman"/>
                <w:color w:val="000000"/>
                <w:sz w:val="20"/>
                <w:szCs w:val="20"/>
                <w:lang w:eastAsia="lv-LV"/>
              </w:rPr>
            </w:pPr>
            <w:r w:rsidRPr="00C76ECB">
              <w:rPr>
                <w:rFonts w:ascii="Times New Roman" w:eastAsia="Times New Roman" w:hAnsi="Times New Roman" w:cs="Times New Roman"/>
                <w:color w:val="000000"/>
                <w:sz w:val="20"/>
                <w:szCs w:val="20"/>
                <w:lang w:eastAsia="lv-LV"/>
              </w:rPr>
              <w:t>14182,33</w:t>
            </w:r>
          </w:p>
        </w:tc>
        <w:tc>
          <w:tcPr>
            <w:tcW w:w="1299" w:type="dxa"/>
            <w:tcBorders>
              <w:top w:val="single" w:sz="4" w:space="0" w:color="auto"/>
              <w:left w:val="single" w:sz="4" w:space="0" w:color="auto"/>
              <w:bottom w:val="single" w:sz="4" w:space="0" w:color="auto"/>
              <w:right w:val="single" w:sz="4" w:space="0" w:color="auto"/>
            </w:tcBorders>
            <w:vAlign w:val="center"/>
          </w:tcPr>
          <w:p w14:paraId="545F7AC6" w14:textId="3FE3C382" w:rsidR="004B764F" w:rsidRPr="00BC6E90" w:rsidRDefault="00C76ECB"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6DF5ECBF" w14:textId="39A038B0" w:rsidR="004B764F" w:rsidRPr="00BC6E90" w:rsidRDefault="00C76ECB" w:rsidP="004B764F">
            <w:pPr>
              <w:spacing w:after="0" w:line="240" w:lineRule="auto"/>
              <w:rPr>
                <w:rFonts w:ascii="Times New Roman" w:eastAsia="Times New Roman" w:hAnsi="Times New Roman" w:cs="Times New Roman"/>
                <w:color w:val="000000"/>
                <w:sz w:val="20"/>
                <w:szCs w:val="20"/>
                <w:lang w:eastAsia="lv-LV"/>
              </w:rPr>
            </w:pPr>
            <w:r w:rsidRPr="00C76ECB">
              <w:rPr>
                <w:rFonts w:ascii="Times New Roman" w:eastAsia="Times New Roman" w:hAnsi="Times New Roman" w:cs="Times New Roman"/>
                <w:color w:val="000000"/>
                <w:sz w:val="20"/>
                <w:szCs w:val="20"/>
                <w:lang w:eastAsia="lv-LV"/>
              </w:rPr>
              <w:t>25,27</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84E08" w14:textId="35F21248" w:rsidR="004B764F" w:rsidRPr="00BC6E90" w:rsidRDefault="00C76ECB" w:rsidP="004B764F">
            <w:pPr>
              <w:spacing w:after="0" w:line="240" w:lineRule="auto"/>
              <w:rPr>
                <w:rFonts w:ascii="Times New Roman" w:eastAsia="Times New Roman" w:hAnsi="Times New Roman" w:cs="Times New Roman"/>
                <w:color w:val="000000"/>
                <w:sz w:val="20"/>
                <w:szCs w:val="20"/>
                <w:lang w:eastAsia="lv-LV"/>
              </w:rPr>
            </w:pPr>
            <w:r w:rsidRPr="00C76ECB">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1E263916"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r>
      <w:tr w:rsidR="004B764F" w:rsidRPr="00BC6E90" w14:paraId="2492DB9C"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F721CA1" w14:textId="04B0952A"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241D20">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241D20">
              <w:rPr>
                <w:rFonts w:ascii="Times New Roman" w:eastAsia="Times New Roman" w:hAnsi="Times New Roman" w:cs="Times New Roman"/>
                <w:color w:val="000000"/>
                <w:sz w:val="20"/>
                <w:szCs w:val="20"/>
                <w:lang w:eastAsia="lv-LV"/>
              </w:rPr>
              <w:t>16</w:t>
            </w:r>
            <w:r w:rsidRPr="00BC6E90">
              <w:rPr>
                <w:rFonts w:ascii="Times New Roman" w:eastAsia="Times New Roman" w:hAnsi="Times New Roman" w:cs="Times New Roman"/>
                <w:color w:val="000000"/>
                <w:sz w:val="20"/>
                <w:szCs w:val="20"/>
                <w:lang w:eastAsia="lv-LV"/>
              </w:rPr>
              <w:t>/0</w:t>
            </w:r>
            <w:r w:rsidR="00241D20">
              <w:rPr>
                <w:rFonts w:ascii="Times New Roman" w:eastAsia="Times New Roman" w:hAnsi="Times New Roman" w:cs="Times New Roman"/>
                <w:color w:val="000000"/>
                <w:sz w:val="20"/>
                <w:szCs w:val="20"/>
                <w:lang w:eastAsia="lv-LV"/>
              </w:rPr>
              <w:t>9</w:t>
            </w:r>
          </w:p>
        </w:tc>
        <w:tc>
          <w:tcPr>
            <w:tcW w:w="1299" w:type="dxa"/>
            <w:tcBorders>
              <w:top w:val="nil"/>
              <w:left w:val="nil"/>
              <w:bottom w:val="single" w:sz="4" w:space="0" w:color="auto"/>
              <w:right w:val="single" w:sz="4" w:space="0" w:color="auto"/>
            </w:tcBorders>
            <w:shd w:val="clear" w:color="auto" w:fill="auto"/>
            <w:noWrap/>
            <w:vAlign w:val="center"/>
          </w:tcPr>
          <w:p w14:paraId="17C13098"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15 000,00</w:t>
            </w:r>
          </w:p>
        </w:tc>
        <w:tc>
          <w:tcPr>
            <w:tcW w:w="1300" w:type="dxa"/>
            <w:tcBorders>
              <w:top w:val="single" w:sz="4" w:space="0" w:color="auto"/>
              <w:left w:val="nil"/>
              <w:bottom w:val="single" w:sz="4" w:space="0" w:color="auto"/>
              <w:right w:val="single" w:sz="4" w:space="0" w:color="auto"/>
            </w:tcBorders>
            <w:vAlign w:val="center"/>
          </w:tcPr>
          <w:p w14:paraId="69720478" w14:textId="26EF94CA" w:rsidR="004B764F" w:rsidRPr="00BC6E90" w:rsidRDefault="00797F91" w:rsidP="004B764F">
            <w:pPr>
              <w:spacing w:after="0" w:line="240" w:lineRule="auto"/>
              <w:rPr>
                <w:rFonts w:ascii="Times New Roman" w:eastAsia="Times New Roman" w:hAnsi="Times New Roman" w:cs="Times New Roman"/>
                <w:color w:val="000000"/>
                <w:sz w:val="20"/>
                <w:szCs w:val="20"/>
                <w:lang w:eastAsia="lv-LV"/>
              </w:rPr>
            </w:pPr>
            <w:r w:rsidRPr="00797F91">
              <w:rPr>
                <w:rFonts w:ascii="Times New Roman" w:eastAsia="Times New Roman" w:hAnsi="Times New Roman" w:cs="Times New Roman"/>
                <w:color w:val="000000"/>
                <w:sz w:val="20"/>
                <w:szCs w:val="20"/>
                <w:lang w:eastAsia="lv-LV"/>
              </w:rPr>
              <w:t>14977,29</w:t>
            </w:r>
          </w:p>
        </w:tc>
        <w:tc>
          <w:tcPr>
            <w:tcW w:w="1299" w:type="dxa"/>
            <w:tcBorders>
              <w:top w:val="single" w:sz="4" w:space="0" w:color="auto"/>
              <w:left w:val="single" w:sz="4" w:space="0" w:color="auto"/>
              <w:bottom w:val="single" w:sz="4" w:space="0" w:color="auto"/>
              <w:right w:val="single" w:sz="4" w:space="0" w:color="auto"/>
            </w:tcBorders>
            <w:vAlign w:val="center"/>
          </w:tcPr>
          <w:p w14:paraId="562253D9" w14:textId="77777777" w:rsidR="004B764F" w:rsidRPr="00BC6E90"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7DF78704" w14:textId="180A70D8" w:rsidR="004B764F" w:rsidRPr="00BC6E90" w:rsidRDefault="00797F91"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797F91">
              <w:rPr>
                <w:rFonts w:ascii="Times New Roman" w:eastAsia="Times New Roman" w:hAnsi="Times New Roman" w:cs="Times New Roman"/>
                <w:sz w:val="20"/>
                <w:szCs w:val="20"/>
                <w:lang w:eastAsia="lv-LV"/>
              </w:rPr>
              <w:t>22,71</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3A6D5" w14:textId="26ED9809" w:rsidR="004B764F" w:rsidRPr="00BC6E90" w:rsidRDefault="00797F91"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797F91">
              <w:rPr>
                <w:rFonts w:ascii="Times New Roman" w:eastAsia="Times New Roman" w:hAnsi="Times New Roman" w:cs="Times New Roman"/>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5323EEF4" w14:textId="77777777" w:rsidR="004B764F" w:rsidRPr="00BC6E90"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r>
      <w:tr w:rsidR="004B764F" w:rsidRPr="00BC6E90" w14:paraId="1BFE77ED"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0FFC8C3" w14:textId="47EEE34D"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CB2452">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CB2452">
              <w:rPr>
                <w:rFonts w:ascii="Times New Roman" w:eastAsia="Times New Roman" w:hAnsi="Times New Roman" w:cs="Times New Roman"/>
                <w:color w:val="000000"/>
                <w:sz w:val="20"/>
                <w:szCs w:val="20"/>
                <w:lang w:eastAsia="lv-LV"/>
              </w:rPr>
              <w:t>24</w:t>
            </w:r>
            <w:r w:rsidRPr="00BC6E90">
              <w:rPr>
                <w:rFonts w:ascii="Times New Roman" w:eastAsia="Times New Roman" w:hAnsi="Times New Roman" w:cs="Times New Roman"/>
                <w:color w:val="000000"/>
                <w:sz w:val="20"/>
                <w:szCs w:val="20"/>
                <w:lang w:eastAsia="lv-LV"/>
              </w:rPr>
              <w:t>/0</w:t>
            </w:r>
            <w:r w:rsidR="00CB2452">
              <w:rPr>
                <w:rFonts w:ascii="Times New Roman" w:eastAsia="Times New Roman" w:hAnsi="Times New Roman" w:cs="Times New Roman"/>
                <w:color w:val="000000"/>
                <w:sz w:val="20"/>
                <w:szCs w:val="20"/>
                <w:lang w:eastAsia="lv-LV"/>
              </w:rPr>
              <w:t>6</w:t>
            </w:r>
          </w:p>
        </w:tc>
        <w:tc>
          <w:tcPr>
            <w:tcW w:w="1299" w:type="dxa"/>
            <w:tcBorders>
              <w:top w:val="nil"/>
              <w:left w:val="nil"/>
              <w:bottom w:val="single" w:sz="4" w:space="0" w:color="auto"/>
              <w:right w:val="single" w:sz="4" w:space="0" w:color="auto"/>
            </w:tcBorders>
            <w:shd w:val="clear" w:color="auto" w:fill="auto"/>
            <w:noWrap/>
            <w:vAlign w:val="center"/>
          </w:tcPr>
          <w:p w14:paraId="5FC5B98E" w14:textId="6A75B602" w:rsidR="004B764F" w:rsidRPr="00BC6E90" w:rsidRDefault="00CB2452" w:rsidP="004B764F">
            <w:pPr>
              <w:spacing w:after="0" w:line="240" w:lineRule="auto"/>
              <w:rPr>
                <w:rFonts w:ascii="Times New Roman" w:eastAsia="Times New Roman" w:hAnsi="Times New Roman" w:cs="Times New Roman"/>
                <w:color w:val="000000"/>
                <w:sz w:val="20"/>
                <w:szCs w:val="20"/>
                <w:lang w:eastAsia="lv-LV"/>
              </w:rPr>
            </w:pPr>
            <w:r w:rsidRPr="00CB2452">
              <w:rPr>
                <w:rFonts w:ascii="Times New Roman" w:eastAsia="Times New Roman" w:hAnsi="Times New Roman" w:cs="Times New Roman"/>
                <w:color w:val="000000"/>
                <w:sz w:val="20"/>
                <w:szCs w:val="20"/>
                <w:lang w:eastAsia="lv-LV"/>
              </w:rPr>
              <w:t>14996,00</w:t>
            </w:r>
          </w:p>
        </w:tc>
        <w:tc>
          <w:tcPr>
            <w:tcW w:w="1300" w:type="dxa"/>
            <w:tcBorders>
              <w:top w:val="single" w:sz="4" w:space="0" w:color="auto"/>
              <w:left w:val="nil"/>
              <w:bottom w:val="single" w:sz="4" w:space="0" w:color="auto"/>
              <w:right w:val="single" w:sz="4" w:space="0" w:color="auto"/>
            </w:tcBorders>
            <w:vAlign w:val="center"/>
          </w:tcPr>
          <w:p w14:paraId="3F6C58D3" w14:textId="0628776B" w:rsidR="004B764F" w:rsidRPr="00BC6E90" w:rsidRDefault="00CB2452" w:rsidP="004B764F">
            <w:pPr>
              <w:spacing w:after="0" w:line="240" w:lineRule="auto"/>
              <w:rPr>
                <w:rFonts w:ascii="Times New Roman" w:eastAsia="Times New Roman" w:hAnsi="Times New Roman" w:cs="Times New Roman"/>
                <w:color w:val="000000"/>
                <w:sz w:val="20"/>
                <w:szCs w:val="20"/>
                <w:lang w:eastAsia="lv-LV"/>
              </w:rPr>
            </w:pPr>
            <w:r w:rsidRPr="00CB2452">
              <w:rPr>
                <w:rFonts w:ascii="Times New Roman" w:eastAsia="Times New Roman" w:hAnsi="Times New Roman" w:cs="Times New Roman"/>
                <w:color w:val="000000"/>
                <w:sz w:val="20"/>
                <w:szCs w:val="20"/>
                <w:lang w:eastAsia="lv-LV"/>
              </w:rPr>
              <w:t>12814,34</w:t>
            </w:r>
          </w:p>
        </w:tc>
        <w:tc>
          <w:tcPr>
            <w:tcW w:w="1299" w:type="dxa"/>
            <w:tcBorders>
              <w:top w:val="single" w:sz="4" w:space="0" w:color="auto"/>
              <w:left w:val="single" w:sz="4" w:space="0" w:color="auto"/>
              <w:bottom w:val="single" w:sz="4" w:space="0" w:color="auto"/>
              <w:right w:val="single" w:sz="4" w:space="0" w:color="auto"/>
            </w:tcBorders>
            <w:vAlign w:val="center"/>
          </w:tcPr>
          <w:p w14:paraId="3A986122"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02D31DF6" w14:textId="4554D2BD" w:rsidR="004B764F" w:rsidRPr="00BC6E90" w:rsidRDefault="00CB2452" w:rsidP="004B764F">
            <w:pPr>
              <w:spacing w:after="0" w:line="240" w:lineRule="auto"/>
              <w:rPr>
                <w:rFonts w:ascii="Times New Roman" w:eastAsia="Times New Roman" w:hAnsi="Times New Roman" w:cs="Times New Roman"/>
                <w:color w:val="000000"/>
                <w:sz w:val="20"/>
                <w:szCs w:val="20"/>
                <w:lang w:eastAsia="lv-LV"/>
              </w:rPr>
            </w:pPr>
            <w:r w:rsidRPr="00CB2452">
              <w:rPr>
                <w:rFonts w:ascii="Times New Roman" w:eastAsia="Times New Roman" w:hAnsi="Times New Roman" w:cs="Times New Roman"/>
                <w:color w:val="000000"/>
                <w:sz w:val="20"/>
                <w:szCs w:val="20"/>
                <w:lang w:eastAsia="lv-LV"/>
              </w:rPr>
              <w:t>2181,66</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11A37"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0EC7A480"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r>
      <w:tr w:rsidR="004B764F" w:rsidRPr="00BC6E90" w14:paraId="03438D9A"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C4B8622" w14:textId="250DAC4E"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60405E">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307C0B">
              <w:rPr>
                <w:rFonts w:ascii="Times New Roman" w:eastAsia="Times New Roman" w:hAnsi="Times New Roman" w:cs="Times New Roman"/>
                <w:color w:val="000000"/>
                <w:sz w:val="20"/>
                <w:szCs w:val="20"/>
                <w:lang w:eastAsia="lv-LV"/>
              </w:rPr>
              <w:t>25</w:t>
            </w:r>
            <w:r w:rsidRPr="00BC6E90">
              <w:rPr>
                <w:rFonts w:ascii="Times New Roman" w:eastAsia="Times New Roman" w:hAnsi="Times New Roman" w:cs="Times New Roman"/>
                <w:color w:val="000000"/>
                <w:sz w:val="20"/>
                <w:szCs w:val="20"/>
                <w:lang w:eastAsia="lv-LV"/>
              </w:rPr>
              <w:t>/</w:t>
            </w:r>
            <w:r w:rsidR="008A35CE">
              <w:rPr>
                <w:rFonts w:ascii="Times New Roman" w:eastAsia="Times New Roman" w:hAnsi="Times New Roman" w:cs="Times New Roman"/>
                <w:color w:val="000000"/>
                <w:sz w:val="20"/>
                <w:szCs w:val="20"/>
                <w:lang w:eastAsia="lv-LV"/>
              </w:rPr>
              <w:t>04</w:t>
            </w:r>
          </w:p>
        </w:tc>
        <w:tc>
          <w:tcPr>
            <w:tcW w:w="1299" w:type="dxa"/>
            <w:tcBorders>
              <w:top w:val="nil"/>
              <w:left w:val="nil"/>
              <w:bottom w:val="single" w:sz="4" w:space="0" w:color="auto"/>
              <w:right w:val="single" w:sz="4" w:space="0" w:color="auto"/>
            </w:tcBorders>
            <w:shd w:val="clear" w:color="auto" w:fill="auto"/>
            <w:noWrap/>
            <w:vAlign w:val="center"/>
          </w:tcPr>
          <w:p w14:paraId="48658152" w14:textId="7B15109B" w:rsidR="004B764F" w:rsidRPr="00BC6E90" w:rsidRDefault="008A35CE" w:rsidP="004B764F">
            <w:pPr>
              <w:spacing w:after="0" w:line="240" w:lineRule="auto"/>
              <w:rPr>
                <w:rFonts w:ascii="Times New Roman" w:eastAsia="Times New Roman" w:hAnsi="Times New Roman" w:cs="Times New Roman"/>
                <w:sz w:val="20"/>
                <w:szCs w:val="20"/>
                <w:lang w:eastAsia="lv-LV"/>
              </w:rPr>
            </w:pPr>
            <w:r w:rsidRPr="008A35CE">
              <w:rPr>
                <w:rFonts w:ascii="Times New Roman" w:eastAsia="Times New Roman" w:hAnsi="Times New Roman" w:cs="Times New Roman"/>
                <w:sz w:val="20"/>
                <w:szCs w:val="20"/>
                <w:lang w:eastAsia="lv-LV"/>
              </w:rPr>
              <w:t>14999,95</w:t>
            </w:r>
          </w:p>
        </w:tc>
        <w:tc>
          <w:tcPr>
            <w:tcW w:w="1300" w:type="dxa"/>
            <w:tcBorders>
              <w:top w:val="single" w:sz="4" w:space="0" w:color="auto"/>
              <w:left w:val="nil"/>
              <w:bottom w:val="single" w:sz="4" w:space="0" w:color="auto"/>
              <w:right w:val="single" w:sz="4" w:space="0" w:color="auto"/>
            </w:tcBorders>
            <w:vAlign w:val="center"/>
          </w:tcPr>
          <w:p w14:paraId="791EFEC0" w14:textId="3A421B2A" w:rsidR="004B764F" w:rsidRPr="00BC6E90" w:rsidRDefault="008A35CE" w:rsidP="004B764F">
            <w:pPr>
              <w:spacing w:after="0" w:line="240" w:lineRule="auto"/>
              <w:rPr>
                <w:rFonts w:ascii="Times New Roman" w:eastAsia="Times New Roman" w:hAnsi="Times New Roman" w:cs="Times New Roman"/>
                <w:color w:val="000000"/>
                <w:sz w:val="20"/>
                <w:szCs w:val="20"/>
                <w:lang w:eastAsia="lv-LV"/>
              </w:rPr>
            </w:pPr>
            <w:r w:rsidRPr="008A35CE">
              <w:rPr>
                <w:rFonts w:ascii="Times New Roman" w:eastAsia="Times New Roman" w:hAnsi="Times New Roman" w:cs="Times New Roman"/>
                <w:color w:val="000000"/>
                <w:sz w:val="20"/>
                <w:szCs w:val="20"/>
                <w:lang w:eastAsia="lv-LV"/>
              </w:rPr>
              <w:t>14999,95</w:t>
            </w:r>
          </w:p>
        </w:tc>
        <w:tc>
          <w:tcPr>
            <w:tcW w:w="1299" w:type="dxa"/>
            <w:tcBorders>
              <w:top w:val="single" w:sz="4" w:space="0" w:color="auto"/>
              <w:left w:val="single" w:sz="4" w:space="0" w:color="auto"/>
              <w:bottom w:val="single" w:sz="4" w:space="0" w:color="auto"/>
              <w:right w:val="single" w:sz="4" w:space="0" w:color="auto"/>
            </w:tcBorders>
            <w:vAlign w:val="center"/>
          </w:tcPr>
          <w:p w14:paraId="35201565" w14:textId="77777777" w:rsidR="004B764F" w:rsidRPr="00BC6E90" w:rsidRDefault="004B764F" w:rsidP="004B764F">
            <w:pPr>
              <w:spacing w:after="0" w:line="240" w:lineRule="auto"/>
              <w:rPr>
                <w:rFonts w:ascii="Times New Roman" w:eastAsia="Times New Roman" w:hAnsi="Times New Roman" w:cs="Times New Roman"/>
                <w:bCs/>
                <w:sz w:val="20"/>
                <w:szCs w:val="20"/>
                <w:lang w:eastAsia="lv-LV"/>
              </w:rPr>
            </w:pPr>
            <w:r w:rsidRPr="00BC6E90">
              <w:rPr>
                <w:rFonts w:ascii="Times New Roman" w:eastAsia="Times New Roman" w:hAnsi="Times New Roman" w:cs="Times New Roman"/>
                <w:bCs/>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2AE19118" w14:textId="1391505E" w:rsidR="004B764F" w:rsidRPr="00BC6E90" w:rsidRDefault="008A35CE" w:rsidP="004B764F">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8118C" w14:textId="7ADE9104" w:rsidR="004B764F" w:rsidRPr="00BC6E90" w:rsidRDefault="008A35CE"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Cs/>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4115FACE" w14:textId="77777777" w:rsidR="004B764F" w:rsidRPr="00BC6E90" w:rsidRDefault="004B764F" w:rsidP="004B764F">
            <w:pPr>
              <w:spacing w:after="0" w:line="240" w:lineRule="auto"/>
              <w:rPr>
                <w:rFonts w:ascii="Times New Roman" w:eastAsia="Times New Roman" w:hAnsi="Times New Roman" w:cs="Times New Roman"/>
                <w:bCs/>
                <w:sz w:val="20"/>
                <w:szCs w:val="20"/>
                <w:lang w:eastAsia="lv-LV"/>
              </w:rPr>
            </w:pPr>
            <w:r w:rsidRPr="00BC6E90">
              <w:rPr>
                <w:rFonts w:ascii="Times New Roman" w:eastAsia="Times New Roman" w:hAnsi="Times New Roman" w:cs="Times New Roman"/>
                <w:bCs/>
                <w:sz w:val="20"/>
                <w:szCs w:val="20"/>
                <w:lang w:eastAsia="lv-LV"/>
              </w:rPr>
              <w:t>-</w:t>
            </w:r>
          </w:p>
        </w:tc>
      </w:tr>
      <w:tr w:rsidR="004B764F" w:rsidRPr="00BC6E90" w14:paraId="2A781191"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19BFB7A" w14:textId="006CD0C1"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60405E">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60405E">
              <w:rPr>
                <w:rFonts w:ascii="Times New Roman" w:eastAsia="Times New Roman" w:hAnsi="Times New Roman" w:cs="Times New Roman"/>
                <w:color w:val="000000"/>
                <w:sz w:val="20"/>
                <w:szCs w:val="20"/>
                <w:lang w:eastAsia="lv-LV"/>
              </w:rPr>
              <w:t>26</w:t>
            </w:r>
            <w:r w:rsidRPr="00BC6E90">
              <w:rPr>
                <w:rFonts w:ascii="Times New Roman" w:eastAsia="Times New Roman" w:hAnsi="Times New Roman" w:cs="Times New Roman"/>
                <w:color w:val="000000"/>
                <w:sz w:val="20"/>
                <w:szCs w:val="20"/>
                <w:lang w:eastAsia="lv-LV"/>
              </w:rPr>
              <w:t>/08</w:t>
            </w:r>
          </w:p>
        </w:tc>
        <w:tc>
          <w:tcPr>
            <w:tcW w:w="1299" w:type="dxa"/>
            <w:tcBorders>
              <w:top w:val="nil"/>
              <w:left w:val="nil"/>
              <w:bottom w:val="single" w:sz="4" w:space="0" w:color="auto"/>
              <w:right w:val="single" w:sz="4" w:space="0" w:color="auto"/>
            </w:tcBorders>
            <w:shd w:val="clear" w:color="auto" w:fill="auto"/>
            <w:noWrap/>
            <w:vAlign w:val="center"/>
          </w:tcPr>
          <w:p w14:paraId="680B4971" w14:textId="1C0EBEDB" w:rsidR="004B764F" w:rsidRPr="00BC6E90" w:rsidRDefault="0060405E" w:rsidP="004B764F">
            <w:pPr>
              <w:spacing w:after="0" w:line="240" w:lineRule="auto"/>
              <w:rPr>
                <w:rFonts w:ascii="Times New Roman" w:eastAsia="Times New Roman" w:hAnsi="Times New Roman" w:cs="Times New Roman"/>
                <w:color w:val="000000"/>
                <w:sz w:val="20"/>
                <w:szCs w:val="20"/>
                <w:lang w:eastAsia="lv-LV"/>
              </w:rPr>
            </w:pPr>
            <w:r w:rsidRPr="0060405E">
              <w:rPr>
                <w:rFonts w:ascii="Times New Roman" w:eastAsia="Times New Roman" w:hAnsi="Times New Roman" w:cs="Times New Roman"/>
                <w:color w:val="000000"/>
                <w:sz w:val="20"/>
                <w:szCs w:val="20"/>
                <w:lang w:eastAsia="lv-LV"/>
              </w:rPr>
              <w:t>2911,95</w:t>
            </w:r>
          </w:p>
        </w:tc>
        <w:tc>
          <w:tcPr>
            <w:tcW w:w="1300" w:type="dxa"/>
            <w:tcBorders>
              <w:top w:val="single" w:sz="4" w:space="0" w:color="auto"/>
              <w:left w:val="nil"/>
              <w:bottom w:val="single" w:sz="4" w:space="0" w:color="auto"/>
              <w:right w:val="single" w:sz="4" w:space="0" w:color="auto"/>
            </w:tcBorders>
            <w:vAlign w:val="center"/>
          </w:tcPr>
          <w:p w14:paraId="140D67E5" w14:textId="29D7A6BA" w:rsidR="004B764F" w:rsidRPr="00BC6E90" w:rsidRDefault="00AA111A" w:rsidP="004B764F">
            <w:pPr>
              <w:spacing w:after="0" w:line="240" w:lineRule="auto"/>
              <w:rPr>
                <w:rFonts w:ascii="Times New Roman" w:eastAsia="Times New Roman" w:hAnsi="Times New Roman" w:cs="Times New Roman"/>
                <w:color w:val="000000"/>
                <w:sz w:val="20"/>
                <w:szCs w:val="20"/>
                <w:lang w:eastAsia="lv-LV"/>
              </w:rPr>
            </w:pPr>
            <w:r w:rsidRPr="00AA111A">
              <w:rPr>
                <w:rFonts w:ascii="Times New Roman" w:eastAsia="Times New Roman" w:hAnsi="Times New Roman" w:cs="Times New Roman"/>
                <w:color w:val="000000"/>
                <w:sz w:val="20"/>
                <w:szCs w:val="20"/>
                <w:lang w:eastAsia="lv-LV"/>
              </w:rPr>
              <w:t>2766,06</w:t>
            </w:r>
          </w:p>
        </w:tc>
        <w:tc>
          <w:tcPr>
            <w:tcW w:w="1299" w:type="dxa"/>
            <w:tcBorders>
              <w:top w:val="single" w:sz="4" w:space="0" w:color="auto"/>
              <w:left w:val="single" w:sz="4" w:space="0" w:color="auto"/>
              <w:bottom w:val="single" w:sz="4" w:space="0" w:color="auto"/>
              <w:right w:val="single" w:sz="4" w:space="0" w:color="auto"/>
            </w:tcBorders>
            <w:vAlign w:val="center"/>
          </w:tcPr>
          <w:p w14:paraId="6157689F"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715590F2" w14:textId="0376A427" w:rsidR="004B764F" w:rsidRPr="00BC6E90" w:rsidRDefault="0060405E" w:rsidP="004B764F">
            <w:pPr>
              <w:spacing w:after="0" w:line="240" w:lineRule="auto"/>
              <w:rPr>
                <w:rFonts w:ascii="Times New Roman" w:eastAsia="Times New Roman" w:hAnsi="Times New Roman" w:cs="Times New Roman"/>
                <w:color w:val="000000"/>
                <w:sz w:val="20"/>
                <w:szCs w:val="20"/>
                <w:lang w:eastAsia="lv-LV"/>
              </w:rPr>
            </w:pPr>
            <w:r w:rsidRPr="0060405E">
              <w:rPr>
                <w:rFonts w:ascii="Times New Roman" w:eastAsia="Times New Roman" w:hAnsi="Times New Roman" w:cs="Times New Roman"/>
                <w:color w:val="000000"/>
                <w:sz w:val="20"/>
                <w:szCs w:val="20"/>
                <w:lang w:eastAsia="lv-LV"/>
              </w:rPr>
              <w:t>145,89</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69769" w14:textId="316BA8FF" w:rsidR="004B764F" w:rsidRPr="00BC6E90" w:rsidRDefault="0060405E"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N</w:t>
            </w:r>
            <w:r w:rsidRPr="0060405E">
              <w:rPr>
                <w:rFonts w:ascii="Times New Roman" w:eastAsia="Times New Roman" w:hAnsi="Times New Roman" w:cs="Times New Roman"/>
                <w:color w:val="000000"/>
                <w:sz w:val="20"/>
                <w:szCs w:val="20"/>
                <w:lang w:eastAsia="lv-LV"/>
              </w:rPr>
              <w:t>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640B8EF4" w14:textId="77777777"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w:t>
            </w:r>
          </w:p>
        </w:tc>
      </w:tr>
      <w:tr w:rsidR="004B764F" w:rsidRPr="00BC6E90" w14:paraId="266A83B0" w14:textId="77777777" w:rsidTr="00185BF7">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B46A2DE" w14:textId="1D82D06B"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DD3D08">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DD3D08">
              <w:rPr>
                <w:rFonts w:ascii="Times New Roman" w:eastAsia="Times New Roman" w:hAnsi="Times New Roman" w:cs="Times New Roman"/>
                <w:color w:val="000000"/>
                <w:sz w:val="20"/>
                <w:szCs w:val="20"/>
                <w:lang w:eastAsia="lv-LV"/>
              </w:rPr>
              <w:t>33</w:t>
            </w:r>
            <w:r w:rsidRPr="00BC6E90">
              <w:rPr>
                <w:rFonts w:ascii="Times New Roman" w:eastAsia="Times New Roman" w:hAnsi="Times New Roman" w:cs="Times New Roman"/>
                <w:color w:val="000000"/>
                <w:sz w:val="20"/>
                <w:szCs w:val="20"/>
                <w:lang w:eastAsia="lv-LV"/>
              </w:rPr>
              <w:t>/</w:t>
            </w:r>
            <w:r w:rsidR="00DD3D08">
              <w:rPr>
                <w:rFonts w:ascii="Times New Roman" w:eastAsia="Times New Roman" w:hAnsi="Times New Roman" w:cs="Times New Roman"/>
                <w:color w:val="000000"/>
                <w:sz w:val="20"/>
                <w:szCs w:val="20"/>
                <w:lang w:eastAsia="lv-LV"/>
              </w:rPr>
              <w:t>13</w:t>
            </w:r>
          </w:p>
        </w:tc>
        <w:tc>
          <w:tcPr>
            <w:tcW w:w="1299" w:type="dxa"/>
            <w:tcBorders>
              <w:top w:val="nil"/>
              <w:left w:val="nil"/>
              <w:bottom w:val="single" w:sz="4" w:space="0" w:color="auto"/>
              <w:right w:val="single" w:sz="4" w:space="0" w:color="auto"/>
            </w:tcBorders>
            <w:shd w:val="clear" w:color="auto" w:fill="auto"/>
            <w:noWrap/>
            <w:vAlign w:val="center"/>
          </w:tcPr>
          <w:p w14:paraId="3FE30B85" w14:textId="4C5EDC3D" w:rsidR="004B764F" w:rsidRPr="00BC6E90" w:rsidRDefault="00DD3D08" w:rsidP="004B764F">
            <w:pPr>
              <w:spacing w:after="0" w:line="240" w:lineRule="auto"/>
              <w:rPr>
                <w:rFonts w:ascii="Times New Roman" w:eastAsia="Times New Roman" w:hAnsi="Times New Roman" w:cs="Times New Roman"/>
                <w:color w:val="000000"/>
                <w:sz w:val="20"/>
                <w:szCs w:val="20"/>
                <w:lang w:eastAsia="lv-LV"/>
              </w:rPr>
            </w:pPr>
            <w:r w:rsidRPr="00DD3D08">
              <w:rPr>
                <w:rFonts w:ascii="Times New Roman" w:eastAsia="Times New Roman" w:hAnsi="Times New Roman" w:cs="Times New Roman"/>
                <w:color w:val="000000"/>
                <w:sz w:val="20"/>
                <w:szCs w:val="20"/>
                <w:lang w:eastAsia="lv-LV"/>
              </w:rPr>
              <w:t>14928,70</w:t>
            </w:r>
          </w:p>
        </w:tc>
        <w:tc>
          <w:tcPr>
            <w:tcW w:w="1300" w:type="dxa"/>
            <w:tcBorders>
              <w:top w:val="single" w:sz="4" w:space="0" w:color="auto"/>
              <w:left w:val="nil"/>
              <w:bottom w:val="single" w:sz="4" w:space="0" w:color="auto"/>
              <w:right w:val="single" w:sz="4" w:space="0" w:color="auto"/>
            </w:tcBorders>
            <w:vAlign w:val="center"/>
          </w:tcPr>
          <w:p w14:paraId="043DC43D" w14:textId="10719444" w:rsidR="004B764F" w:rsidRPr="00BC6E90" w:rsidRDefault="00DD3D08" w:rsidP="004B764F">
            <w:pPr>
              <w:spacing w:after="0" w:line="240" w:lineRule="auto"/>
              <w:rPr>
                <w:rFonts w:ascii="Times New Roman" w:eastAsia="Times New Roman" w:hAnsi="Times New Roman" w:cs="Times New Roman"/>
                <w:color w:val="000000"/>
                <w:sz w:val="20"/>
                <w:szCs w:val="20"/>
                <w:lang w:eastAsia="lv-LV"/>
              </w:rPr>
            </w:pPr>
            <w:r w:rsidRPr="00DD3D08">
              <w:rPr>
                <w:rFonts w:ascii="Times New Roman" w:eastAsia="Times New Roman" w:hAnsi="Times New Roman" w:cs="Times New Roman"/>
                <w:color w:val="000000"/>
                <w:sz w:val="20"/>
                <w:szCs w:val="20"/>
                <w:lang w:eastAsia="lv-LV"/>
              </w:rPr>
              <w:t>14928,51</w:t>
            </w:r>
          </w:p>
        </w:tc>
        <w:tc>
          <w:tcPr>
            <w:tcW w:w="1299" w:type="dxa"/>
            <w:tcBorders>
              <w:top w:val="single" w:sz="4" w:space="0" w:color="auto"/>
              <w:left w:val="single" w:sz="4" w:space="0" w:color="auto"/>
              <w:bottom w:val="single" w:sz="4" w:space="0" w:color="auto"/>
              <w:right w:val="single" w:sz="4" w:space="0" w:color="auto"/>
            </w:tcBorders>
            <w:vAlign w:val="center"/>
          </w:tcPr>
          <w:p w14:paraId="509E003F" w14:textId="77777777" w:rsidR="004B764F" w:rsidRPr="00BC6E90" w:rsidRDefault="004B764F" w:rsidP="004B764F">
            <w:pPr>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587C518B" w14:textId="3C0BE085" w:rsidR="004B764F" w:rsidRPr="00BC6E90" w:rsidRDefault="00DD3D08" w:rsidP="004B764F">
            <w:pPr>
              <w:spacing w:after="0" w:line="240" w:lineRule="auto"/>
              <w:rPr>
                <w:rFonts w:ascii="Times New Roman" w:eastAsia="Times New Roman" w:hAnsi="Times New Roman" w:cs="Times New Roman"/>
                <w:sz w:val="20"/>
                <w:szCs w:val="20"/>
                <w:lang w:eastAsia="lv-LV"/>
              </w:rPr>
            </w:pPr>
            <w:r w:rsidRPr="00DD3D08">
              <w:rPr>
                <w:rFonts w:ascii="Times New Roman" w:eastAsia="Times New Roman" w:hAnsi="Times New Roman" w:cs="Times New Roman"/>
                <w:sz w:val="20"/>
                <w:szCs w:val="20"/>
                <w:lang w:eastAsia="lv-LV"/>
              </w:rPr>
              <w:t>0,19</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2779" w14:textId="77777777" w:rsidR="004B764F" w:rsidRPr="00BC6E90" w:rsidRDefault="004B764F" w:rsidP="004B764F">
            <w:pPr>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28642EF7" w14:textId="77777777" w:rsidR="004B764F" w:rsidRPr="00BC6E90" w:rsidRDefault="004B764F" w:rsidP="004B764F">
            <w:pPr>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r>
      <w:tr w:rsidR="004B764F" w:rsidRPr="00BC6E90" w14:paraId="5268761B" w14:textId="77777777" w:rsidTr="00185BF7">
        <w:trPr>
          <w:trHeight w:val="300"/>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5F4AB520" w14:textId="05EEEBD4" w:rsidR="004B764F" w:rsidRPr="00BC6E90" w:rsidRDefault="004B764F"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sidR="00185BF7">
              <w:rPr>
                <w:rFonts w:ascii="Times New Roman" w:eastAsia="Times New Roman" w:hAnsi="Times New Roman" w:cs="Times New Roman"/>
                <w:color w:val="000000"/>
                <w:sz w:val="20"/>
                <w:szCs w:val="20"/>
                <w:lang w:eastAsia="lv-LV"/>
              </w:rPr>
              <w:t>1</w:t>
            </w:r>
            <w:r w:rsidRPr="00BC6E90">
              <w:rPr>
                <w:rFonts w:ascii="Times New Roman" w:eastAsia="Times New Roman" w:hAnsi="Times New Roman" w:cs="Times New Roman"/>
                <w:color w:val="000000"/>
                <w:sz w:val="20"/>
                <w:szCs w:val="20"/>
                <w:lang w:eastAsia="lv-LV"/>
              </w:rPr>
              <w:t>.LV/DP/</w:t>
            </w:r>
            <w:r w:rsidR="00185BF7">
              <w:rPr>
                <w:rFonts w:ascii="Times New Roman" w:eastAsia="Times New Roman" w:hAnsi="Times New Roman" w:cs="Times New Roman"/>
                <w:color w:val="000000"/>
                <w:sz w:val="20"/>
                <w:szCs w:val="20"/>
                <w:lang w:eastAsia="lv-LV"/>
              </w:rPr>
              <w:t>36</w:t>
            </w:r>
            <w:r w:rsidRPr="00BC6E90">
              <w:rPr>
                <w:rFonts w:ascii="Times New Roman" w:eastAsia="Times New Roman" w:hAnsi="Times New Roman" w:cs="Times New Roman"/>
                <w:color w:val="000000"/>
                <w:sz w:val="20"/>
                <w:szCs w:val="20"/>
                <w:lang w:eastAsia="lv-LV"/>
              </w:rPr>
              <w:t>/1</w:t>
            </w:r>
            <w:r w:rsidR="00185BF7">
              <w:rPr>
                <w:rFonts w:ascii="Times New Roman" w:eastAsia="Times New Roman" w:hAnsi="Times New Roman" w:cs="Times New Roman"/>
                <w:color w:val="000000"/>
                <w:sz w:val="20"/>
                <w:szCs w:val="20"/>
                <w:lang w:eastAsia="lv-LV"/>
              </w:rPr>
              <w:t>4</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501383AF" w14:textId="0932DD41" w:rsidR="004B764F" w:rsidRPr="00BC6E90" w:rsidRDefault="00185BF7" w:rsidP="004B764F">
            <w:pPr>
              <w:spacing w:after="0" w:line="240" w:lineRule="auto"/>
              <w:rPr>
                <w:rFonts w:ascii="Times New Roman" w:eastAsia="Times New Roman" w:hAnsi="Times New Roman" w:cs="Times New Roman"/>
                <w:color w:val="000000"/>
                <w:sz w:val="20"/>
                <w:szCs w:val="20"/>
                <w:lang w:eastAsia="lv-LV"/>
              </w:rPr>
            </w:pPr>
            <w:r w:rsidRPr="00185BF7">
              <w:rPr>
                <w:rFonts w:ascii="Times New Roman" w:eastAsia="Times New Roman" w:hAnsi="Times New Roman" w:cs="Times New Roman"/>
                <w:color w:val="000000"/>
                <w:sz w:val="20"/>
                <w:szCs w:val="20"/>
                <w:lang w:eastAsia="lv-LV"/>
              </w:rPr>
              <w:t>9404,75</w:t>
            </w:r>
          </w:p>
        </w:tc>
        <w:tc>
          <w:tcPr>
            <w:tcW w:w="1300" w:type="dxa"/>
            <w:tcBorders>
              <w:top w:val="single" w:sz="4" w:space="0" w:color="auto"/>
              <w:left w:val="nil"/>
              <w:bottom w:val="single" w:sz="4" w:space="0" w:color="auto"/>
              <w:right w:val="single" w:sz="4" w:space="0" w:color="auto"/>
            </w:tcBorders>
            <w:vAlign w:val="center"/>
          </w:tcPr>
          <w:p w14:paraId="17AFC278" w14:textId="3BD9597D" w:rsidR="004B764F" w:rsidRPr="00BC6E90" w:rsidRDefault="00185BF7" w:rsidP="004B764F">
            <w:pPr>
              <w:spacing w:after="0" w:line="240" w:lineRule="auto"/>
              <w:rPr>
                <w:rFonts w:ascii="Times New Roman" w:eastAsia="Times New Roman" w:hAnsi="Times New Roman" w:cs="Times New Roman"/>
                <w:color w:val="000000"/>
                <w:sz w:val="20"/>
                <w:szCs w:val="20"/>
                <w:lang w:eastAsia="lv-LV"/>
              </w:rPr>
            </w:pPr>
            <w:r w:rsidRPr="00185BF7">
              <w:rPr>
                <w:rFonts w:ascii="Times New Roman" w:eastAsia="Times New Roman" w:hAnsi="Times New Roman" w:cs="Times New Roman"/>
                <w:color w:val="000000"/>
                <w:sz w:val="20"/>
                <w:szCs w:val="20"/>
                <w:lang w:eastAsia="lv-LV"/>
              </w:rPr>
              <w:t>9404,75</w:t>
            </w:r>
          </w:p>
        </w:tc>
        <w:tc>
          <w:tcPr>
            <w:tcW w:w="1299" w:type="dxa"/>
            <w:tcBorders>
              <w:top w:val="single" w:sz="4" w:space="0" w:color="auto"/>
              <w:left w:val="single" w:sz="4" w:space="0" w:color="auto"/>
              <w:bottom w:val="single" w:sz="4" w:space="0" w:color="auto"/>
              <w:right w:val="single" w:sz="4" w:space="0" w:color="auto"/>
            </w:tcBorders>
            <w:vAlign w:val="center"/>
          </w:tcPr>
          <w:p w14:paraId="4CC42CAA" w14:textId="77777777" w:rsidR="004B764F" w:rsidRPr="00BC6E90" w:rsidRDefault="004B764F" w:rsidP="004B764F">
            <w:pPr>
              <w:suppressAutoHyphens/>
              <w:spacing w:after="0" w:line="240" w:lineRule="auto"/>
              <w:ind w:left="29"/>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1CF26301" w14:textId="77777777" w:rsidR="004B764F" w:rsidRPr="00BC6E90"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CF0C3" w14:textId="77777777" w:rsidR="004B764F" w:rsidRPr="00BC6E90" w:rsidRDefault="004B764F" w:rsidP="004B764F">
            <w:pPr>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663D22AF" w14:textId="77777777" w:rsidR="004B764F" w:rsidRPr="00BC6E90"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r>
      <w:tr w:rsidR="00185BF7" w:rsidRPr="00BC6E90" w14:paraId="35A63BA0" w14:textId="77777777" w:rsidTr="00185BF7">
        <w:trPr>
          <w:trHeight w:val="300"/>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5F7600EF" w14:textId="77777777" w:rsidR="00185BF7" w:rsidRDefault="00E72A6F"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2021.LV/DP</w:t>
            </w:r>
          </w:p>
          <w:p w14:paraId="44FA0C1C" w14:textId="1C07383F" w:rsidR="00E72A6F" w:rsidRPr="00BC6E90" w:rsidRDefault="00E72A6F"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/38/12</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47AF561A" w14:textId="1FE602C1" w:rsidR="00185BF7" w:rsidRPr="00185BF7" w:rsidRDefault="00E72A6F" w:rsidP="004B764F">
            <w:pPr>
              <w:spacing w:after="0" w:line="240" w:lineRule="auto"/>
              <w:rPr>
                <w:rFonts w:ascii="Times New Roman" w:eastAsia="Times New Roman" w:hAnsi="Times New Roman" w:cs="Times New Roman"/>
                <w:color w:val="000000"/>
                <w:sz w:val="20"/>
                <w:szCs w:val="20"/>
                <w:lang w:eastAsia="lv-LV"/>
              </w:rPr>
            </w:pPr>
            <w:r w:rsidRPr="00E72A6F">
              <w:rPr>
                <w:rFonts w:ascii="Times New Roman" w:eastAsia="Times New Roman" w:hAnsi="Times New Roman" w:cs="Times New Roman"/>
                <w:color w:val="000000"/>
                <w:sz w:val="20"/>
                <w:szCs w:val="20"/>
                <w:lang w:eastAsia="lv-LV"/>
              </w:rPr>
              <w:t>15000,00</w:t>
            </w:r>
          </w:p>
        </w:tc>
        <w:tc>
          <w:tcPr>
            <w:tcW w:w="1300" w:type="dxa"/>
            <w:tcBorders>
              <w:top w:val="single" w:sz="4" w:space="0" w:color="auto"/>
              <w:left w:val="nil"/>
              <w:bottom w:val="single" w:sz="4" w:space="0" w:color="auto"/>
              <w:right w:val="single" w:sz="4" w:space="0" w:color="auto"/>
            </w:tcBorders>
            <w:vAlign w:val="center"/>
          </w:tcPr>
          <w:p w14:paraId="2C870BAC" w14:textId="6091AE3F" w:rsidR="00185BF7" w:rsidRPr="00185BF7" w:rsidRDefault="00E72A6F" w:rsidP="004B764F">
            <w:pPr>
              <w:spacing w:after="0" w:line="240" w:lineRule="auto"/>
              <w:rPr>
                <w:rFonts w:ascii="Times New Roman" w:eastAsia="Times New Roman" w:hAnsi="Times New Roman" w:cs="Times New Roman"/>
                <w:color w:val="000000"/>
                <w:sz w:val="20"/>
                <w:szCs w:val="20"/>
                <w:lang w:eastAsia="lv-LV"/>
              </w:rPr>
            </w:pPr>
            <w:r w:rsidRPr="00E72A6F">
              <w:rPr>
                <w:rFonts w:ascii="Times New Roman" w:eastAsia="Times New Roman" w:hAnsi="Times New Roman" w:cs="Times New Roman"/>
                <w:color w:val="000000"/>
                <w:sz w:val="20"/>
                <w:szCs w:val="20"/>
                <w:lang w:eastAsia="lv-LV"/>
              </w:rPr>
              <w:t>11760,60</w:t>
            </w:r>
          </w:p>
        </w:tc>
        <w:tc>
          <w:tcPr>
            <w:tcW w:w="1299" w:type="dxa"/>
            <w:tcBorders>
              <w:top w:val="single" w:sz="4" w:space="0" w:color="auto"/>
              <w:left w:val="single" w:sz="4" w:space="0" w:color="auto"/>
              <w:bottom w:val="single" w:sz="4" w:space="0" w:color="auto"/>
              <w:right w:val="single" w:sz="4" w:space="0" w:color="auto"/>
            </w:tcBorders>
            <w:vAlign w:val="center"/>
          </w:tcPr>
          <w:p w14:paraId="53D7925C" w14:textId="4FD684D9" w:rsidR="00185BF7" w:rsidRPr="00BC6E90" w:rsidRDefault="00E72A6F" w:rsidP="004B764F">
            <w:pPr>
              <w:suppressAutoHyphens/>
              <w:spacing w:after="0" w:line="240" w:lineRule="auto"/>
              <w:ind w:left="29"/>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1016BB33" w14:textId="1443D33E" w:rsidR="00185BF7" w:rsidRPr="00BC6E90" w:rsidRDefault="00E72A6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E72A6F">
              <w:rPr>
                <w:rFonts w:ascii="Times New Roman" w:eastAsia="Times New Roman" w:hAnsi="Times New Roman" w:cs="Times New Roman"/>
                <w:sz w:val="20"/>
                <w:szCs w:val="20"/>
                <w:lang w:eastAsia="lv-LV"/>
              </w:rPr>
              <w:t>3239,40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85CF5" w14:textId="2DA5F0E1" w:rsidR="00185BF7" w:rsidRPr="00BC6E90" w:rsidRDefault="00E72A6F" w:rsidP="004B764F">
            <w:pPr>
              <w:suppressAutoHyphens/>
              <w:spacing w:after="0" w:line="240" w:lineRule="auto"/>
              <w:rPr>
                <w:rFonts w:ascii="Times New Roman" w:eastAsia="Times New Roman" w:hAnsi="Times New Roman" w:cs="Times New Roman"/>
                <w:sz w:val="20"/>
                <w:szCs w:val="20"/>
                <w:lang w:eastAsia="lv-LV"/>
              </w:rPr>
            </w:pPr>
            <w:r w:rsidRPr="00E72A6F">
              <w:rPr>
                <w:rFonts w:ascii="Times New Roman" w:eastAsia="Times New Roman" w:hAnsi="Times New Roman" w:cs="Times New Roman"/>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68B2FD24" w14:textId="738F0118" w:rsidR="00185BF7" w:rsidRPr="00BC6E90" w:rsidRDefault="00E72A6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E72A6F">
              <w:rPr>
                <w:rFonts w:ascii="Times New Roman" w:eastAsia="Times New Roman" w:hAnsi="Times New Roman" w:cs="Times New Roman"/>
                <w:sz w:val="20"/>
                <w:szCs w:val="20"/>
                <w:lang w:eastAsia="lv-LV"/>
              </w:rPr>
              <w:t>239,40</w:t>
            </w:r>
            <w:r>
              <w:rPr>
                <w:rFonts w:ascii="Times New Roman" w:eastAsia="Times New Roman" w:hAnsi="Times New Roman" w:cs="Times New Roman"/>
                <w:sz w:val="20"/>
                <w:szCs w:val="20"/>
                <w:lang w:eastAsia="lv-LV"/>
              </w:rPr>
              <w:t xml:space="preserve">, </w:t>
            </w:r>
            <w:r w:rsidR="00862FE5">
              <w:rPr>
                <w:rFonts w:ascii="Times New Roman" w:eastAsia="Times New Roman" w:hAnsi="Times New Roman" w:cs="Times New Roman"/>
                <w:sz w:val="20"/>
                <w:szCs w:val="20"/>
                <w:lang w:eastAsia="lv-LV"/>
              </w:rPr>
              <w:t xml:space="preserve">jo </w:t>
            </w:r>
            <w:r w:rsidRPr="00E72A6F">
              <w:rPr>
                <w:rFonts w:ascii="Times New Roman" w:eastAsia="Times New Roman" w:hAnsi="Times New Roman" w:cs="Times New Roman"/>
                <w:sz w:val="20"/>
                <w:szCs w:val="20"/>
                <w:lang w:eastAsia="lv-LV"/>
              </w:rPr>
              <w:t>kopējās faktiskās attiecināmās izmaksas ir mazākas par projektam veikto 1. un 2.avansa maksājumu kopējo summu</w:t>
            </w:r>
          </w:p>
        </w:tc>
      </w:tr>
    </w:tbl>
    <w:p w14:paraId="2CA48631" w14:textId="68138476" w:rsidR="004B764F" w:rsidRPr="00B65506" w:rsidRDefault="004B764F" w:rsidP="00B65506">
      <w:pPr>
        <w:pStyle w:val="ListParagraph"/>
        <w:keepNext/>
        <w:numPr>
          <w:ilvl w:val="0"/>
          <w:numId w:val="6"/>
        </w:numPr>
        <w:spacing w:before="240" w:after="60" w:line="240" w:lineRule="auto"/>
        <w:outlineLvl w:val="0"/>
        <w:rPr>
          <w:rFonts w:ascii="Times New Roman" w:eastAsia="Times New Roman" w:hAnsi="Times New Roman" w:cs="Arial"/>
          <w:b/>
          <w:bCs/>
          <w:kern w:val="32"/>
          <w:sz w:val="28"/>
          <w:szCs w:val="32"/>
          <w:lang w:eastAsia="lv-LV"/>
        </w:rPr>
      </w:pPr>
      <w:bookmarkStart w:id="4" w:name="_Toc439687237"/>
      <w:r w:rsidRPr="00B65506">
        <w:rPr>
          <w:rFonts w:ascii="Times New Roman" w:eastAsia="Times New Roman" w:hAnsi="Times New Roman" w:cs="Arial"/>
          <w:b/>
          <w:bCs/>
          <w:kern w:val="32"/>
          <w:sz w:val="28"/>
          <w:szCs w:val="32"/>
          <w:lang w:eastAsia="lv-LV"/>
        </w:rPr>
        <w:t>Secinājumi</w:t>
      </w:r>
      <w:bookmarkEnd w:id="4"/>
    </w:p>
    <w:p w14:paraId="3EBCDF0A" w14:textId="12020699" w:rsidR="004B764F" w:rsidRPr="00BC6E90"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Ņemot vērā, ka </w:t>
      </w:r>
      <w:r w:rsidR="008C5839">
        <w:rPr>
          <w:rFonts w:ascii="Times New Roman" w:eastAsia="Times New Roman" w:hAnsi="Times New Roman" w:cs="Times New Roman"/>
          <w:sz w:val="24"/>
          <w:szCs w:val="24"/>
          <w:lang w:eastAsia="lv-LV"/>
        </w:rPr>
        <w:t xml:space="preserve">šī </w:t>
      </w:r>
      <w:r w:rsidRPr="00BC6E90">
        <w:rPr>
          <w:rFonts w:ascii="Times New Roman" w:eastAsia="Times New Roman" w:hAnsi="Times New Roman" w:cs="Times New Roman"/>
          <w:sz w:val="24"/>
          <w:szCs w:val="24"/>
          <w:lang w:eastAsia="lv-LV"/>
        </w:rPr>
        <w:t xml:space="preserve">programma tiek īstenota jau </w:t>
      </w:r>
      <w:r w:rsidR="008C5839">
        <w:rPr>
          <w:rFonts w:ascii="Times New Roman" w:eastAsia="Times New Roman" w:hAnsi="Times New Roman" w:cs="Times New Roman"/>
          <w:sz w:val="24"/>
          <w:szCs w:val="24"/>
          <w:lang w:eastAsia="lv-LV"/>
        </w:rPr>
        <w:t>no 2015.gada</w:t>
      </w:r>
      <w:r w:rsidRPr="00BC6E90">
        <w:rPr>
          <w:rFonts w:ascii="Times New Roman" w:eastAsia="Times New Roman" w:hAnsi="Times New Roman" w:cs="Times New Roman"/>
          <w:sz w:val="24"/>
          <w:szCs w:val="24"/>
          <w:lang w:eastAsia="lv-LV"/>
        </w:rPr>
        <w:t xml:space="preserve">, lielākā daļa projektu iesniedzēju jau bija iesnieguši vai īstenojuši projektus iepriekšējos gados. Programma ir guvusi atpazīstamību diasporā un diasporas organizācijas rēķinās ar programmas atbalstu savu iniciatīvu īstenošanai. </w:t>
      </w:r>
    </w:p>
    <w:p w14:paraId="267941B8" w14:textId="611C0F12" w:rsidR="00862FE5"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Pēc īstenoto aktivitāšu klāsta, secināms, ka organizācijas ir sākušas </w:t>
      </w:r>
      <w:r w:rsidR="00B65506">
        <w:rPr>
          <w:rFonts w:ascii="Times New Roman" w:eastAsia="Times New Roman" w:hAnsi="Times New Roman" w:cs="Times New Roman"/>
          <w:sz w:val="24"/>
          <w:szCs w:val="24"/>
          <w:lang w:eastAsia="lv-LV"/>
        </w:rPr>
        <w:t>pievērst uzmanību ne tikai</w:t>
      </w:r>
      <w:r w:rsidRPr="00BC6E90">
        <w:rPr>
          <w:rFonts w:ascii="Times New Roman" w:eastAsia="Times New Roman" w:hAnsi="Times New Roman" w:cs="Times New Roman"/>
          <w:sz w:val="24"/>
          <w:szCs w:val="24"/>
          <w:lang w:eastAsia="lv-LV"/>
        </w:rPr>
        <w:t xml:space="preserve"> aktivitātēm, kas vērstas uz svētku svinēšanu un kopā sanākšanu, lai dziedātu un dejotu, bet arī </w:t>
      </w:r>
      <w:r w:rsidR="00B65506">
        <w:rPr>
          <w:rFonts w:ascii="Times New Roman" w:eastAsia="Times New Roman" w:hAnsi="Times New Roman" w:cs="Times New Roman"/>
          <w:sz w:val="24"/>
          <w:szCs w:val="24"/>
          <w:lang w:eastAsia="lv-LV"/>
        </w:rPr>
        <w:t xml:space="preserve">tādā aktivitātēm, kas </w:t>
      </w:r>
      <w:r w:rsidRPr="00BC6E90">
        <w:rPr>
          <w:rFonts w:ascii="Times New Roman" w:eastAsia="Times New Roman" w:hAnsi="Times New Roman" w:cs="Times New Roman"/>
          <w:sz w:val="24"/>
          <w:szCs w:val="24"/>
          <w:lang w:eastAsia="lv-LV"/>
        </w:rPr>
        <w:t>veicinātu tīklošanos un pieredzes apmaiņu par dažādiem jautājumiem – vai tie ir vietējie latviešu uzņēmēji, kas veido savu atpazīstamību un rada iespējas citiem uzzināt par viņiem</w:t>
      </w:r>
      <w:r w:rsidR="00B65506">
        <w:rPr>
          <w:rFonts w:ascii="Times New Roman" w:eastAsia="Times New Roman" w:hAnsi="Times New Roman" w:cs="Times New Roman"/>
          <w:sz w:val="24"/>
          <w:szCs w:val="24"/>
          <w:lang w:eastAsia="lv-LV"/>
        </w:rPr>
        <w:t>,</w:t>
      </w:r>
      <w:r w:rsidRPr="00BC6E90">
        <w:rPr>
          <w:rFonts w:ascii="Times New Roman" w:eastAsia="Times New Roman" w:hAnsi="Times New Roman" w:cs="Times New Roman"/>
          <w:sz w:val="24"/>
          <w:szCs w:val="24"/>
          <w:lang w:eastAsia="lv-LV"/>
        </w:rPr>
        <w:t xml:space="preserve"> un iespējams lūgt palīdzību savas uzņēmējdarbības uzsākšanai, sniedzot padomus par vietējās valsts likumdošanu un citiem jautājumiem, vai dažādu valstu organizāciju kopīgi semināri, lai veicinātu ciešāku sadarbību un meklētu risinājumus problēmām, kas pastāv katrā no diasporas valstīm. </w:t>
      </w:r>
      <w:r w:rsidR="008C5839">
        <w:rPr>
          <w:rFonts w:ascii="Times New Roman" w:eastAsia="Times New Roman" w:hAnsi="Times New Roman" w:cs="Times New Roman"/>
          <w:sz w:val="24"/>
          <w:szCs w:val="24"/>
          <w:lang w:eastAsia="lv-LV"/>
        </w:rPr>
        <w:t xml:space="preserve">Vērojams, ka pamazām palielinās projektu skaits, kuru aktivitātes tiek vērstas uz projekta mērķa sasniegšanu </w:t>
      </w:r>
      <w:r w:rsidR="008C5839">
        <w:rPr>
          <w:rFonts w:ascii="Times New Roman" w:eastAsia="Times New Roman" w:hAnsi="Times New Roman" w:cs="Times New Roman"/>
          <w:sz w:val="24"/>
          <w:szCs w:val="24"/>
          <w:lang w:eastAsia="lv-LV"/>
        </w:rPr>
        <w:lastRenderedPageBreak/>
        <w:t>ilgtermiņā, kuru ieguldījumam būs rezultāti ne tikai konkrēt</w:t>
      </w:r>
      <w:r w:rsidR="00471363">
        <w:rPr>
          <w:rFonts w:ascii="Times New Roman" w:eastAsia="Times New Roman" w:hAnsi="Times New Roman" w:cs="Times New Roman"/>
          <w:sz w:val="24"/>
          <w:szCs w:val="24"/>
          <w:lang w:eastAsia="lv-LV"/>
        </w:rPr>
        <w:t>ajā</w:t>
      </w:r>
      <w:r w:rsidR="008C5839">
        <w:rPr>
          <w:rFonts w:ascii="Times New Roman" w:eastAsia="Times New Roman" w:hAnsi="Times New Roman" w:cs="Times New Roman"/>
          <w:sz w:val="24"/>
          <w:szCs w:val="24"/>
          <w:lang w:eastAsia="lv-LV"/>
        </w:rPr>
        <w:t xml:space="preserve"> gada periodā</w:t>
      </w:r>
      <w:r w:rsidR="00471363">
        <w:rPr>
          <w:rFonts w:ascii="Times New Roman" w:eastAsia="Times New Roman" w:hAnsi="Times New Roman" w:cs="Times New Roman"/>
          <w:sz w:val="24"/>
          <w:szCs w:val="24"/>
          <w:lang w:eastAsia="lv-LV"/>
        </w:rPr>
        <w:t>, bet arī virzienā uz nākotni.</w:t>
      </w:r>
      <w:r w:rsidR="008C5839">
        <w:rPr>
          <w:rFonts w:ascii="Times New Roman" w:eastAsia="Times New Roman" w:hAnsi="Times New Roman" w:cs="Times New Roman"/>
          <w:sz w:val="24"/>
          <w:szCs w:val="24"/>
          <w:lang w:eastAsia="lv-LV"/>
        </w:rPr>
        <w:t xml:space="preserve"> </w:t>
      </w:r>
      <w:r w:rsidR="00862FE5">
        <w:rPr>
          <w:rFonts w:ascii="Times New Roman" w:eastAsia="Times New Roman" w:hAnsi="Times New Roman" w:cs="Times New Roman"/>
          <w:sz w:val="24"/>
          <w:szCs w:val="24"/>
          <w:lang w:eastAsia="lv-LV"/>
        </w:rPr>
        <w:t>Palielinās projektu skaits, kuros plānota di</w:t>
      </w:r>
      <w:r w:rsidR="00B55B91">
        <w:rPr>
          <w:rFonts w:ascii="Times New Roman" w:eastAsia="Times New Roman" w:hAnsi="Times New Roman" w:cs="Times New Roman"/>
          <w:sz w:val="24"/>
          <w:szCs w:val="24"/>
          <w:lang w:eastAsia="lv-LV"/>
        </w:rPr>
        <w:t>a</w:t>
      </w:r>
      <w:r w:rsidR="00862FE5">
        <w:rPr>
          <w:rFonts w:ascii="Times New Roman" w:eastAsia="Times New Roman" w:hAnsi="Times New Roman" w:cs="Times New Roman"/>
          <w:sz w:val="24"/>
          <w:szCs w:val="24"/>
          <w:lang w:eastAsia="lv-LV"/>
        </w:rPr>
        <w:t xml:space="preserve">sporas interešu pārstāvība gan starptautiskās organizācijās, gan Latvijas likumdevēju organizācijās. Šādi savu darbību gan var īstenot tikai </w:t>
      </w:r>
      <w:r w:rsidR="00820FEE">
        <w:rPr>
          <w:rFonts w:ascii="Times New Roman" w:eastAsia="Times New Roman" w:hAnsi="Times New Roman" w:cs="Times New Roman"/>
          <w:sz w:val="24"/>
          <w:szCs w:val="24"/>
          <w:lang w:eastAsia="lv-LV"/>
        </w:rPr>
        <w:t>l</w:t>
      </w:r>
      <w:r w:rsidR="00862FE5">
        <w:rPr>
          <w:rFonts w:ascii="Times New Roman" w:eastAsia="Times New Roman" w:hAnsi="Times New Roman" w:cs="Times New Roman"/>
          <w:sz w:val="24"/>
          <w:szCs w:val="24"/>
          <w:lang w:eastAsia="lv-LV"/>
        </w:rPr>
        <w:t>ielās</w:t>
      </w:r>
      <w:r w:rsidR="00820FEE">
        <w:rPr>
          <w:rFonts w:ascii="Times New Roman" w:eastAsia="Times New Roman" w:hAnsi="Times New Roman" w:cs="Times New Roman"/>
          <w:sz w:val="24"/>
          <w:szCs w:val="24"/>
          <w:lang w:eastAsia="lv-LV"/>
        </w:rPr>
        <w:t>,</w:t>
      </w:r>
      <w:r w:rsidR="00862FE5">
        <w:rPr>
          <w:rFonts w:ascii="Times New Roman" w:eastAsia="Times New Roman" w:hAnsi="Times New Roman" w:cs="Times New Roman"/>
          <w:sz w:val="24"/>
          <w:szCs w:val="24"/>
          <w:lang w:eastAsia="lv-LV"/>
        </w:rPr>
        <w:t xml:space="preserve"> diasporu o</w:t>
      </w:r>
      <w:r w:rsidR="00B55B91">
        <w:rPr>
          <w:rFonts w:ascii="Times New Roman" w:eastAsia="Times New Roman" w:hAnsi="Times New Roman" w:cs="Times New Roman"/>
          <w:sz w:val="24"/>
          <w:szCs w:val="24"/>
          <w:lang w:eastAsia="lv-LV"/>
        </w:rPr>
        <w:t>r</w:t>
      </w:r>
      <w:r w:rsidR="00862FE5">
        <w:rPr>
          <w:rFonts w:ascii="Times New Roman" w:eastAsia="Times New Roman" w:hAnsi="Times New Roman" w:cs="Times New Roman"/>
          <w:sz w:val="24"/>
          <w:szCs w:val="24"/>
          <w:lang w:eastAsia="lv-LV"/>
        </w:rPr>
        <w:t xml:space="preserve">ganizāciju apvienojošās organizācijas </w:t>
      </w:r>
      <w:r w:rsidR="00820FEE">
        <w:rPr>
          <w:rFonts w:ascii="Times New Roman" w:eastAsia="Times New Roman" w:hAnsi="Times New Roman" w:cs="Times New Roman"/>
          <w:sz w:val="24"/>
          <w:szCs w:val="24"/>
          <w:lang w:eastAsia="lv-LV"/>
        </w:rPr>
        <w:t xml:space="preserve">- </w:t>
      </w:r>
      <w:r w:rsidR="00820FEE" w:rsidRPr="00820FEE">
        <w:rPr>
          <w:rFonts w:ascii="Times New Roman" w:eastAsia="Times New Roman" w:hAnsi="Times New Roman" w:cs="Times New Roman"/>
          <w:sz w:val="24"/>
          <w:szCs w:val="24"/>
          <w:lang w:eastAsia="lv-LV"/>
        </w:rPr>
        <w:t>Pasaules brīvo latviešu apvienība</w:t>
      </w:r>
      <w:r w:rsidR="00820FEE">
        <w:rPr>
          <w:rFonts w:ascii="Times New Roman" w:eastAsia="Times New Roman" w:hAnsi="Times New Roman" w:cs="Times New Roman"/>
          <w:sz w:val="24"/>
          <w:szCs w:val="24"/>
          <w:lang w:eastAsia="lv-LV"/>
        </w:rPr>
        <w:t xml:space="preserve">, </w:t>
      </w:r>
      <w:r w:rsidR="00820FEE" w:rsidRPr="00820FEE">
        <w:rPr>
          <w:rFonts w:ascii="Times New Roman" w:eastAsia="Times New Roman" w:hAnsi="Times New Roman" w:cs="Times New Roman"/>
          <w:sz w:val="24"/>
          <w:szCs w:val="24"/>
          <w:lang w:eastAsia="lv-LV"/>
        </w:rPr>
        <w:t>Eiropas Latviešu apvienība</w:t>
      </w:r>
      <w:r w:rsidR="00820FEE">
        <w:rPr>
          <w:rFonts w:ascii="Times New Roman" w:eastAsia="Times New Roman" w:hAnsi="Times New Roman" w:cs="Times New Roman"/>
          <w:sz w:val="24"/>
          <w:szCs w:val="24"/>
          <w:lang w:eastAsia="lv-LV"/>
        </w:rPr>
        <w:t>, Latvieši.com u</w:t>
      </w:r>
      <w:r w:rsidR="00B55B91">
        <w:rPr>
          <w:rFonts w:ascii="Times New Roman" w:eastAsia="Times New Roman" w:hAnsi="Times New Roman" w:cs="Times New Roman"/>
          <w:sz w:val="24"/>
          <w:szCs w:val="24"/>
          <w:lang w:eastAsia="lv-LV"/>
        </w:rPr>
        <w:t>.</w:t>
      </w:r>
      <w:r w:rsidR="00820FEE">
        <w:rPr>
          <w:rFonts w:ascii="Times New Roman" w:eastAsia="Times New Roman" w:hAnsi="Times New Roman" w:cs="Times New Roman"/>
          <w:sz w:val="24"/>
          <w:szCs w:val="24"/>
          <w:lang w:eastAsia="lv-LV"/>
        </w:rPr>
        <w:t>tml.</w:t>
      </w:r>
    </w:p>
    <w:p w14:paraId="6EC56948" w14:textId="6270CE6D" w:rsidR="004B764F" w:rsidRPr="00BC6E90" w:rsidRDefault="00B65506"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820FE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.gada projektos </w:t>
      </w:r>
      <w:r w:rsidR="004B764F" w:rsidRPr="00BC6E90">
        <w:rPr>
          <w:rFonts w:ascii="Times New Roman" w:eastAsia="Times New Roman" w:hAnsi="Times New Roman" w:cs="Times New Roman"/>
          <w:sz w:val="24"/>
          <w:szCs w:val="24"/>
          <w:lang w:eastAsia="lv-LV"/>
        </w:rPr>
        <w:t>plānoto pasākumu</w:t>
      </w:r>
      <w:r>
        <w:rPr>
          <w:rFonts w:ascii="Times New Roman" w:eastAsia="Times New Roman" w:hAnsi="Times New Roman" w:cs="Times New Roman"/>
          <w:sz w:val="24"/>
          <w:szCs w:val="24"/>
          <w:lang w:eastAsia="lv-LV"/>
        </w:rPr>
        <w:t xml:space="preserve"> īstenošanu negatīvi ietekmēja</w:t>
      </w:r>
      <w:r w:rsidR="004B764F" w:rsidRPr="00BC6E90">
        <w:rPr>
          <w:rFonts w:ascii="Times New Roman" w:eastAsia="Times New Roman" w:hAnsi="Times New Roman" w:cs="Times New Roman"/>
          <w:sz w:val="24"/>
          <w:szCs w:val="24"/>
          <w:lang w:eastAsia="lv-LV"/>
        </w:rPr>
        <w:t xml:space="preserve"> </w:t>
      </w:r>
      <w:r w:rsidR="00820FEE">
        <w:rPr>
          <w:rFonts w:ascii="Times New Roman" w:eastAsia="Times New Roman" w:hAnsi="Times New Roman" w:cs="Times New Roman"/>
          <w:sz w:val="24"/>
          <w:szCs w:val="24"/>
          <w:lang w:eastAsia="lv-LV"/>
        </w:rPr>
        <w:t xml:space="preserve">arī </w:t>
      </w:r>
      <w:r w:rsidR="004B764F" w:rsidRPr="00BC6E90">
        <w:rPr>
          <w:rFonts w:ascii="Times New Roman" w:eastAsia="Times New Roman" w:hAnsi="Times New Roman" w:cs="Times New Roman"/>
          <w:sz w:val="24"/>
          <w:szCs w:val="24"/>
          <w:lang w:eastAsia="lv-LV"/>
        </w:rPr>
        <w:t>Covid-19 pandēmij</w:t>
      </w:r>
      <w:r>
        <w:rPr>
          <w:rFonts w:ascii="Times New Roman" w:eastAsia="Times New Roman" w:hAnsi="Times New Roman" w:cs="Times New Roman"/>
          <w:sz w:val="24"/>
          <w:szCs w:val="24"/>
          <w:lang w:eastAsia="lv-LV"/>
        </w:rPr>
        <w:t>as ierobežojumi</w:t>
      </w:r>
      <w:r w:rsidR="004B764F" w:rsidRPr="00BC6E90">
        <w:rPr>
          <w:rFonts w:ascii="Times New Roman" w:eastAsia="Times New Roman" w:hAnsi="Times New Roman" w:cs="Times New Roman"/>
          <w:sz w:val="24"/>
          <w:szCs w:val="24"/>
          <w:lang w:eastAsia="lv-LV"/>
        </w:rPr>
        <w:t>, bet</w:t>
      </w:r>
      <w:r>
        <w:rPr>
          <w:rFonts w:ascii="Times New Roman" w:eastAsia="Times New Roman" w:hAnsi="Times New Roman" w:cs="Times New Roman"/>
          <w:sz w:val="24"/>
          <w:szCs w:val="24"/>
          <w:lang w:eastAsia="lv-LV"/>
        </w:rPr>
        <w:t>,</w:t>
      </w:r>
      <w:r w:rsidR="004B764F" w:rsidRPr="00BC6E90">
        <w:rPr>
          <w:rFonts w:ascii="Times New Roman" w:eastAsia="Times New Roman" w:hAnsi="Times New Roman" w:cs="Times New Roman"/>
          <w:sz w:val="24"/>
          <w:szCs w:val="24"/>
          <w:lang w:eastAsia="lv-LV"/>
        </w:rPr>
        <w:t xml:space="preserve"> neskatoties uz to</w:t>
      </w:r>
      <w:r>
        <w:rPr>
          <w:rFonts w:ascii="Times New Roman" w:eastAsia="Times New Roman" w:hAnsi="Times New Roman" w:cs="Times New Roman"/>
          <w:sz w:val="24"/>
          <w:szCs w:val="24"/>
          <w:lang w:eastAsia="lv-LV"/>
        </w:rPr>
        <w:t>,</w:t>
      </w:r>
      <w:r w:rsidR="004B764F" w:rsidRPr="00BC6E90">
        <w:rPr>
          <w:rFonts w:ascii="Times New Roman" w:eastAsia="Times New Roman" w:hAnsi="Times New Roman" w:cs="Times New Roman"/>
          <w:sz w:val="24"/>
          <w:szCs w:val="24"/>
          <w:lang w:eastAsia="lv-LV"/>
        </w:rPr>
        <w:t xml:space="preserve"> lielākā daļa projekta īstenotāju īsākā vai garākā laika periodā spēja daļu aktivitāšu pārorganizēt vai īstenot mazākā apjomā, kā plānots.</w:t>
      </w:r>
      <w:r w:rsidR="00820FEE">
        <w:rPr>
          <w:rFonts w:ascii="Times New Roman" w:eastAsia="Times New Roman" w:hAnsi="Times New Roman" w:cs="Times New Roman"/>
          <w:sz w:val="24"/>
          <w:szCs w:val="24"/>
          <w:lang w:eastAsia="lv-LV"/>
        </w:rPr>
        <w:t xml:space="preserve"> Redzams, ka šajā gadā pandēmijas ierobežojumi mazāk traucējuši projektu īstenošanai, īstenotāji bija ņēmuši vērā 2020.gada pieredzi un savos projektos jau paredzējuši alternatīvus variantus aktivitāšu īstenošanai, ja neparedzēti ierobežojumi</w:t>
      </w:r>
      <w:r w:rsidR="00F9320C">
        <w:rPr>
          <w:rFonts w:ascii="Times New Roman" w:eastAsia="Times New Roman" w:hAnsi="Times New Roman" w:cs="Times New Roman"/>
          <w:sz w:val="24"/>
          <w:szCs w:val="24"/>
          <w:lang w:eastAsia="lv-LV"/>
        </w:rPr>
        <w:t xml:space="preserve"> neļaus tos realizēt plānotajā apjomā un veidā.</w:t>
      </w:r>
    </w:p>
    <w:p w14:paraId="5FD78489" w14:textId="77777777" w:rsidR="00B55B91" w:rsidRDefault="00F9320C"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Jau otro gadu </w:t>
      </w:r>
      <w:r w:rsidR="004B764F" w:rsidRPr="00BC6E90">
        <w:rPr>
          <w:rFonts w:ascii="Times New Roman" w:eastAsia="Times New Roman" w:hAnsi="Times New Roman" w:cs="Times New Roman"/>
          <w:sz w:val="24"/>
          <w:szCs w:val="24"/>
          <w:lang w:eastAsia="lv-LV"/>
        </w:rPr>
        <w:t xml:space="preserve">ir attaisnojies </w:t>
      </w:r>
      <w:r>
        <w:rPr>
          <w:rFonts w:ascii="Times New Roman" w:eastAsia="Times New Roman" w:hAnsi="Times New Roman" w:cs="Times New Roman"/>
          <w:sz w:val="24"/>
          <w:szCs w:val="24"/>
          <w:lang w:eastAsia="lv-LV"/>
        </w:rPr>
        <w:t>2019.</w:t>
      </w:r>
      <w:r w:rsidR="004B764F" w:rsidRPr="00BC6E90">
        <w:rPr>
          <w:rFonts w:ascii="Times New Roman" w:eastAsia="Times New Roman" w:hAnsi="Times New Roman" w:cs="Times New Roman"/>
          <w:sz w:val="24"/>
          <w:szCs w:val="24"/>
          <w:lang w:eastAsia="lv-LV"/>
        </w:rPr>
        <w:t>gadā secinātais, ka jāmaina pieeja projekta budžeta plānošanai</w:t>
      </w:r>
      <w:r w:rsidR="00B65506">
        <w:rPr>
          <w:rFonts w:ascii="Times New Roman" w:eastAsia="Times New Roman" w:hAnsi="Times New Roman" w:cs="Times New Roman"/>
          <w:sz w:val="24"/>
          <w:szCs w:val="24"/>
          <w:lang w:eastAsia="lv-LV"/>
        </w:rPr>
        <w:t xml:space="preserve"> un izveidošanai</w:t>
      </w:r>
      <w:r w:rsidR="00F339BA">
        <w:rPr>
          <w:rFonts w:ascii="Times New Roman" w:eastAsia="Times New Roman" w:hAnsi="Times New Roman" w:cs="Times New Roman"/>
          <w:sz w:val="24"/>
          <w:szCs w:val="24"/>
          <w:lang w:eastAsia="lv-LV"/>
        </w:rPr>
        <w:t>,</w:t>
      </w:r>
      <w:r w:rsidR="00F339BA" w:rsidRPr="00F339BA">
        <w:t xml:space="preserve"> </w:t>
      </w:r>
      <w:r w:rsidR="00306B4F" w:rsidRPr="00306B4F">
        <w:rPr>
          <w:rFonts w:ascii="Times New Roman" w:hAnsi="Times New Roman" w:cs="Times New Roman"/>
          <w:sz w:val="24"/>
          <w:szCs w:val="24"/>
        </w:rPr>
        <w:t xml:space="preserve">un </w:t>
      </w:r>
      <w:r w:rsidR="00F339BA">
        <w:rPr>
          <w:rFonts w:ascii="Times New Roman" w:eastAsia="Times New Roman" w:hAnsi="Times New Roman" w:cs="Times New Roman"/>
          <w:sz w:val="24"/>
          <w:szCs w:val="24"/>
          <w:lang w:eastAsia="lv-LV"/>
        </w:rPr>
        <w:t>ņ</w:t>
      </w:r>
      <w:r w:rsidR="00F339BA" w:rsidRPr="00F339BA">
        <w:rPr>
          <w:rFonts w:ascii="Times New Roman" w:eastAsia="Times New Roman" w:hAnsi="Times New Roman" w:cs="Times New Roman"/>
          <w:sz w:val="24"/>
          <w:szCs w:val="24"/>
          <w:lang w:eastAsia="lv-LV"/>
        </w:rPr>
        <w:t>emot vērā</w:t>
      </w:r>
      <w:r w:rsidR="00306B4F">
        <w:rPr>
          <w:rFonts w:ascii="Times New Roman" w:eastAsia="Times New Roman" w:hAnsi="Times New Roman" w:cs="Times New Roman"/>
          <w:sz w:val="24"/>
          <w:szCs w:val="24"/>
          <w:lang w:eastAsia="lv-LV"/>
        </w:rPr>
        <w:t xml:space="preserve"> arī to</w:t>
      </w:r>
      <w:r w:rsidR="00F339BA" w:rsidRPr="00F339BA">
        <w:rPr>
          <w:rFonts w:ascii="Times New Roman" w:eastAsia="Times New Roman" w:hAnsi="Times New Roman" w:cs="Times New Roman"/>
          <w:sz w:val="24"/>
          <w:szCs w:val="24"/>
          <w:lang w:eastAsia="lv-LV"/>
        </w:rPr>
        <w:t>, ka programma vērsta uz organizācijas darbības nodrošināšanu</w:t>
      </w:r>
      <w:r w:rsidR="00F339BA">
        <w:rPr>
          <w:rFonts w:ascii="Times New Roman" w:eastAsia="Times New Roman" w:hAnsi="Times New Roman" w:cs="Times New Roman"/>
          <w:sz w:val="24"/>
          <w:szCs w:val="24"/>
          <w:lang w:eastAsia="lv-LV"/>
        </w:rPr>
        <w:t>,</w:t>
      </w:r>
      <w:r w:rsidR="00F339BA" w:rsidRPr="00F339BA">
        <w:t xml:space="preserve"> </w:t>
      </w:r>
      <w:r w:rsidR="00F339BA" w:rsidRPr="00F339BA">
        <w:rPr>
          <w:rFonts w:ascii="Times New Roman" w:eastAsia="Times New Roman" w:hAnsi="Times New Roman" w:cs="Times New Roman"/>
          <w:sz w:val="24"/>
          <w:szCs w:val="24"/>
          <w:lang w:eastAsia="lv-LV"/>
        </w:rPr>
        <w:t>ļaujot projekta īstenotājam pašam izvērtēt, kādas izmaksas tam nepieciešamas projekta kvalitatīvai īstenošanai</w:t>
      </w:r>
      <w:r w:rsidR="00F339BA">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 xml:space="preserve"> </w:t>
      </w:r>
    </w:p>
    <w:p w14:paraId="1DD2F9DD" w14:textId="4AEC21BF" w:rsidR="00B65506"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Lai uzlabotu kopējo projektu iesniegumu kvalitāti, projekta budžetā bija norādāmas tikai pozīcijas, kurām nepieciešams programmas finansējums, jo </w:t>
      </w:r>
      <w:r w:rsidR="00B65506" w:rsidRPr="00BC6E90">
        <w:rPr>
          <w:rFonts w:ascii="Times New Roman" w:eastAsia="Times New Roman" w:hAnsi="Times New Roman" w:cs="Times New Roman"/>
          <w:sz w:val="24"/>
          <w:szCs w:val="24"/>
          <w:lang w:eastAsia="lv-LV"/>
        </w:rPr>
        <w:t>iepriekšējos gado</w:t>
      </w:r>
      <w:r w:rsidR="00B65506">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 xml:space="preserve"> neskaidrības</w:t>
      </w:r>
      <w:r w:rsidR="00B65506">
        <w:rPr>
          <w:rFonts w:ascii="Times New Roman" w:eastAsia="Times New Roman" w:hAnsi="Times New Roman" w:cs="Times New Roman"/>
          <w:sz w:val="24"/>
          <w:szCs w:val="24"/>
          <w:lang w:eastAsia="lv-LV"/>
        </w:rPr>
        <w:t xml:space="preserve"> un kavēkļus projektu īstenošanai</w:t>
      </w:r>
      <w:r w:rsidRPr="00BC6E90">
        <w:rPr>
          <w:rFonts w:ascii="Times New Roman" w:eastAsia="Times New Roman" w:hAnsi="Times New Roman" w:cs="Times New Roman"/>
          <w:sz w:val="24"/>
          <w:szCs w:val="24"/>
          <w:lang w:eastAsia="lv-LV"/>
        </w:rPr>
        <w:t xml:space="preserve"> radīj</w:t>
      </w:r>
      <w:r w:rsidR="00B65506">
        <w:rPr>
          <w:rFonts w:ascii="Times New Roman" w:eastAsia="Times New Roman" w:hAnsi="Times New Roman" w:cs="Times New Roman"/>
          <w:sz w:val="24"/>
          <w:szCs w:val="24"/>
          <w:lang w:eastAsia="lv-LV"/>
        </w:rPr>
        <w:t>a</w:t>
      </w:r>
      <w:r w:rsidRPr="00BC6E90">
        <w:rPr>
          <w:rFonts w:ascii="Times New Roman" w:eastAsia="Times New Roman" w:hAnsi="Times New Roman" w:cs="Times New Roman"/>
          <w:sz w:val="24"/>
          <w:szCs w:val="24"/>
          <w:lang w:eastAsia="lv-LV"/>
        </w:rPr>
        <w:t xml:space="preserve"> dažāda izpratne par projekta īstenotāja līdzfinansējumu – atskaitīšanās par to un procentuālās attiecības ievērošana. Tādēļ 2020.gadā programmā atteicās no projekta īstenotāja līdzfinansējuma, paredzot segt 100% projekta izmaksas no programmas finansējuma. </w:t>
      </w:r>
      <w:r w:rsidR="00F9320C">
        <w:rPr>
          <w:rFonts w:ascii="Times New Roman" w:eastAsia="Times New Roman" w:hAnsi="Times New Roman" w:cs="Times New Roman"/>
          <w:sz w:val="24"/>
          <w:szCs w:val="24"/>
          <w:lang w:eastAsia="lv-LV"/>
        </w:rPr>
        <w:t xml:space="preserve">Tāpat ir konstatējams, ka </w:t>
      </w:r>
      <w:r w:rsidR="00F339BA">
        <w:rPr>
          <w:rFonts w:ascii="Times New Roman" w:eastAsia="Times New Roman" w:hAnsi="Times New Roman" w:cs="Times New Roman"/>
          <w:sz w:val="24"/>
          <w:szCs w:val="24"/>
          <w:lang w:eastAsia="lv-LV"/>
        </w:rPr>
        <w:t xml:space="preserve">2020.gadā </w:t>
      </w:r>
      <w:r w:rsidR="00F9320C">
        <w:rPr>
          <w:rFonts w:ascii="Times New Roman" w:eastAsia="Times New Roman" w:hAnsi="Times New Roman" w:cs="Times New Roman"/>
          <w:sz w:val="24"/>
          <w:szCs w:val="24"/>
          <w:lang w:eastAsia="lv-LV"/>
        </w:rPr>
        <w:t xml:space="preserve">pieņemtais lēmums, ka nav lietderīgi projektos izdalīt atsevišķi administratīvās izmaksas, nosakot tām procentuālo attiecību, bet iekļaut tās kopējās projekta izmaksās, </w:t>
      </w:r>
      <w:r w:rsidR="00F339BA">
        <w:rPr>
          <w:rFonts w:ascii="Times New Roman" w:eastAsia="Times New Roman" w:hAnsi="Times New Roman" w:cs="Times New Roman"/>
          <w:sz w:val="24"/>
          <w:szCs w:val="24"/>
          <w:lang w:eastAsia="lv-LV"/>
        </w:rPr>
        <w:t xml:space="preserve">arī šajā gadā </w:t>
      </w:r>
      <w:r w:rsidR="00F9320C">
        <w:rPr>
          <w:rFonts w:ascii="Times New Roman" w:eastAsia="Times New Roman" w:hAnsi="Times New Roman" w:cs="Times New Roman"/>
          <w:sz w:val="24"/>
          <w:szCs w:val="24"/>
          <w:lang w:eastAsia="lv-LV"/>
        </w:rPr>
        <w:t>ir attaisnojies</w:t>
      </w:r>
      <w:r w:rsidR="00F339BA">
        <w:rPr>
          <w:rFonts w:ascii="Times New Roman" w:eastAsia="Times New Roman" w:hAnsi="Times New Roman" w:cs="Times New Roman"/>
          <w:sz w:val="24"/>
          <w:szCs w:val="24"/>
          <w:lang w:eastAsia="lv-LV"/>
        </w:rPr>
        <w:t xml:space="preserve"> un ir redzams, ka</w:t>
      </w:r>
      <w:r w:rsidR="00F339BA" w:rsidRPr="00F339BA">
        <w:t xml:space="preserve"> </w:t>
      </w:r>
      <w:r w:rsidR="00F339BA" w:rsidRPr="00F339BA">
        <w:rPr>
          <w:rFonts w:ascii="Times New Roman" w:eastAsia="Times New Roman" w:hAnsi="Times New Roman" w:cs="Times New Roman"/>
          <w:sz w:val="24"/>
          <w:szCs w:val="24"/>
          <w:lang w:eastAsia="lv-LV"/>
        </w:rPr>
        <w:t>pie starpposma un noslēguma pārskata iesniegšanas, izmaksas ir skaidri norādītas un saprotamas gan projekta īstenotājam, gan Fondam kā administrētājam.</w:t>
      </w:r>
      <w:r w:rsidR="00F339BA">
        <w:rPr>
          <w:rFonts w:ascii="Times New Roman" w:eastAsia="Times New Roman" w:hAnsi="Times New Roman" w:cs="Times New Roman"/>
          <w:sz w:val="24"/>
          <w:szCs w:val="24"/>
          <w:lang w:eastAsia="lv-LV"/>
        </w:rPr>
        <w:t xml:space="preserve"> </w:t>
      </w:r>
    </w:p>
    <w:p w14:paraId="0EA0D506" w14:textId="02523810" w:rsidR="00BE5129"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202</w:t>
      </w:r>
      <w:r w:rsidR="00BE5129">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 xml:space="preserve">.gada projektu konkurss uzskatāms par veiksmīgu un programmas mērķi veicinošu, tajā pašā laikā </w:t>
      </w:r>
      <w:r w:rsidR="00BE5129">
        <w:rPr>
          <w:rFonts w:ascii="Times New Roman" w:eastAsia="Times New Roman" w:hAnsi="Times New Roman" w:cs="Times New Roman"/>
          <w:sz w:val="24"/>
          <w:szCs w:val="24"/>
          <w:lang w:eastAsia="lv-LV"/>
        </w:rPr>
        <w:t xml:space="preserve">joprojām </w:t>
      </w:r>
      <w:r w:rsidRPr="00BC6E90">
        <w:rPr>
          <w:rFonts w:ascii="Times New Roman" w:eastAsia="Times New Roman" w:hAnsi="Times New Roman" w:cs="Times New Roman"/>
          <w:sz w:val="24"/>
          <w:szCs w:val="24"/>
          <w:lang w:eastAsia="lv-LV"/>
        </w:rPr>
        <w:t>izaicinošu Covid-19 ierobežojumu dēļ. Neskatoties uz to</w:t>
      </w:r>
      <w:r w:rsidR="002B0FF3">
        <w:rPr>
          <w:rFonts w:ascii="Times New Roman" w:eastAsia="Times New Roman" w:hAnsi="Times New Roman" w:cs="Times New Roman"/>
          <w:sz w:val="24"/>
          <w:szCs w:val="24"/>
          <w:lang w:eastAsia="lv-LV"/>
        </w:rPr>
        <w:t>,</w:t>
      </w:r>
      <w:r w:rsidRPr="00BC6E90">
        <w:rPr>
          <w:rFonts w:ascii="Times New Roman" w:eastAsia="Times New Roman" w:hAnsi="Times New Roman" w:cs="Times New Roman"/>
          <w:sz w:val="24"/>
          <w:szCs w:val="24"/>
          <w:lang w:eastAsia="lv-LV"/>
        </w:rPr>
        <w:t xml:space="preserve"> tika nodrošināta diasporas organizāciju darbība – gan īstenojot atsevišķas nelielas aktivitātes – ikdienas darbību, gan aktīvi darbojoties ar jauniešiem, iesaistot diasporas pārstāvjus aktīvās diskusijās, veidojot seminārus dažādu valstu diasporas pārstāvjiem un veicinot dažāda veida sadarbību un atpazīstamību.</w:t>
      </w:r>
      <w:r w:rsidR="00BE5129">
        <w:rPr>
          <w:rFonts w:ascii="Times New Roman" w:eastAsia="Times New Roman" w:hAnsi="Times New Roman" w:cs="Times New Roman"/>
          <w:sz w:val="24"/>
          <w:szCs w:val="24"/>
          <w:lang w:eastAsia="lv-LV"/>
        </w:rPr>
        <w:t xml:space="preserve"> Galvenie secinājumi pēc programmas īstenošanas</w:t>
      </w:r>
      <w:r w:rsidR="004074FD">
        <w:rPr>
          <w:rFonts w:ascii="Times New Roman" w:eastAsia="Times New Roman" w:hAnsi="Times New Roman" w:cs="Times New Roman"/>
          <w:sz w:val="24"/>
          <w:szCs w:val="24"/>
          <w:lang w:eastAsia="lv-LV"/>
        </w:rPr>
        <w:t>:</w:t>
      </w:r>
    </w:p>
    <w:p w14:paraId="396AC535" w14:textId="675E0D10" w:rsidR="00BE5129" w:rsidRDefault="00BE5129"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E5129">
        <w:rPr>
          <w:rFonts w:ascii="Times New Roman" w:eastAsia="Times New Roman" w:hAnsi="Times New Roman" w:cs="Times New Roman"/>
          <w:sz w:val="24"/>
          <w:szCs w:val="24"/>
          <w:lang w:eastAsia="lv-LV"/>
        </w:rPr>
        <w:t>ar katru gadu diasporas organizāciju kapacitāte nostiprinās, organizāciju pasākumi ir vērsti uz plašāku valstu tvērumu sadarbībai ar citām diasporām, kā arī ir elastīga pieeja plānošanā</w:t>
      </w:r>
      <w:r>
        <w:rPr>
          <w:rFonts w:ascii="Times New Roman" w:eastAsia="Times New Roman" w:hAnsi="Times New Roman" w:cs="Times New Roman"/>
          <w:sz w:val="24"/>
          <w:szCs w:val="24"/>
          <w:lang w:eastAsia="lv-LV"/>
        </w:rPr>
        <w:t>;</w:t>
      </w:r>
    </w:p>
    <w:p w14:paraId="1E280FCF" w14:textId="2BA3D89D" w:rsidR="00BE5129" w:rsidRDefault="00BE5129"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samazinās projektu pieteikumu skaits, kuru aktivitātes plānotas tikai uz mazu vietēju pasākumu īstenošanu savas kopienas iekšienē, kas nenes tik paliekošu ieguldījumu programmas mē</w:t>
      </w:r>
      <w:r w:rsidR="005A1E9E">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ķa sasniegšanā</w:t>
      </w:r>
      <w:r w:rsidR="005A1E9E">
        <w:rPr>
          <w:rFonts w:ascii="Times New Roman" w:eastAsia="Times New Roman" w:hAnsi="Times New Roman" w:cs="Times New Roman"/>
          <w:sz w:val="24"/>
          <w:szCs w:val="24"/>
          <w:lang w:eastAsia="lv-LV"/>
        </w:rPr>
        <w:t>, kā tas būtu vēlams</w:t>
      </w:r>
      <w:r w:rsidR="00201C31">
        <w:rPr>
          <w:rFonts w:ascii="Times New Roman" w:eastAsia="Times New Roman" w:hAnsi="Times New Roman" w:cs="Times New Roman"/>
          <w:sz w:val="24"/>
          <w:szCs w:val="24"/>
          <w:lang w:eastAsia="lv-LV"/>
        </w:rPr>
        <w:t xml:space="preserve"> saskaņā ar programmas mērķi</w:t>
      </w:r>
      <w:r w:rsidR="005A1E9E">
        <w:rPr>
          <w:rFonts w:ascii="Times New Roman" w:eastAsia="Times New Roman" w:hAnsi="Times New Roman" w:cs="Times New Roman"/>
          <w:sz w:val="24"/>
          <w:szCs w:val="24"/>
          <w:lang w:eastAsia="lv-LV"/>
        </w:rPr>
        <w:t>, šādiem projektiem ir pieejami arī citi finansējuma avoti;</w:t>
      </w:r>
    </w:p>
    <w:p w14:paraId="6ED94AFB" w14:textId="45054028" w:rsidR="005A1E9E" w:rsidRDefault="005A1E9E"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ņemot vērā izmaiņas konkursa nolikuma nosacījumos palielinās to projektu iesniedzēju skaits, kas precīzāk izprot, kādu aktivitāšu plānošana atbilst programmas mērķī noteiktajam</w:t>
      </w:r>
      <w:r w:rsidR="00D72FC8">
        <w:rPr>
          <w:rFonts w:ascii="Times New Roman" w:eastAsia="Times New Roman" w:hAnsi="Times New Roman" w:cs="Times New Roman"/>
          <w:sz w:val="24"/>
          <w:szCs w:val="24"/>
          <w:lang w:eastAsia="lv-LV"/>
        </w:rPr>
        <w:t xml:space="preserve"> un ir vērsta uz rezultātiem ilgtermiņā</w:t>
      </w:r>
      <w:r w:rsidR="00574DD7">
        <w:rPr>
          <w:rFonts w:ascii="Times New Roman" w:eastAsia="Times New Roman" w:hAnsi="Times New Roman" w:cs="Times New Roman"/>
          <w:sz w:val="24"/>
          <w:szCs w:val="24"/>
          <w:lang w:eastAsia="lv-LV"/>
        </w:rPr>
        <w:t>. Par to liecina arī tas, ka vislielākais projektos īstenoto aktivitāšu skaits vērsts tieši uz diasporas organizāciju savstarpējo sadarbību un interešu pārstāvību gan starptautiski, gan vietējā mērogā</w:t>
      </w:r>
      <w:r>
        <w:rPr>
          <w:rFonts w:ascii="Times New Roman" w:eastAsia="Times New Roman" w:hAnsi="Times New Roman" w:cs="Times New Roman"/>
          <w:sz w:val="24"/>
          <w:szCs w:val="24"/>
          <w:lang w:eastAsia="lv-LV"/>
        </w:rPr>
        <w:t>;</w:t>
      </w:r>
    </w:p>
    <w:p w14:paraId="794FC52A" w14:textId="61FB26DB" w:rsidR="005A1E9E" w:rsidRDefault="005A1E9E"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9C3750">
        <w:rPr>
          <w:rFonts w:ascii="Times New Roman" w:eastAsia="Times New Roman" w:hAnsi="Times New Roman" w:cs="Times New Roman"/>
          <w:sz w:val="24"/>
          <w:szCs w:val="24"/>
          <w:lang w:eastAsia="lv-LV"/>
        </w:rPr>
        <w:t xml:space="preserve">atbilstoši notiekošajam visā pasaulē ir mainījies daudzu aktivitāšu formāts pārejot uz </w:t>
      </w:r>
      <w:r w:rsidR="009A1774">
        <w:rPr>
          <w:rFonts w:ascii="Times New Roman" w:eastAsia="Times New Roman" w:hAnsi="Times New Roman" w:cs="Times New Roman"/>
          <w:sz w:val="24"/>
          <w:szCs w:val="24"/>
          <w:lang w:eastAsia="lv-LV"/>
        </w:rPr>
        <w:t xml:space="preserve">tiešsaistes </w:t>
      </w:r>
      <w:r w:rsidR="009C3750">
        <w:rPr>
          <w:rFonts w:ascii="Times New Roman" w:eastAsia="Times New Roman" w:hAnsi="Times New Roman" w:cs="Times New Roman"/>
          <w:sz w:val="24"/>
          <w:szCs w:val="24"/>
          <w:lang w:eastAsia="lv-LV"/>
        </w:rPr>
        <w:t>vidi un izmantojot dažādus digitālos rīkus. Ticams, ka tas saglabāsies arī turpmāk - pēc pandēmijas beigšanās, pozitīvais ir tas, ka daudzos gadījumos šādā veidā tiek sasniegta daudz lielāka auditorija un nevar vairs identificēt tikai konkrētu valstu vai personu iesaisti aktivitātēs;</w:t>
      </w:r>
    </w:p>
    <w:p w14:paraId="1F1655D9" w14:textId="273D7556" w:rsidR="00BE5129" w:rsidRDefault="009C3750"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n</w:t>
      </w:r>
      <w:r w:rsidR="00BE5129" w:rsidRPr="00BE5129">
        <w:rPr>
          <w:rFonts w:ascii="Times New Roman" w:eastAsia="Times New Roman" w:hAnsi="Times New Roman" w:cs="Times New Roman"/>
          <w:sz w:val="24"/>
          <w:szCs w:val="24"/>
          <w:lang w:eastAsia="lv-LV"/>
        </w:rPr>
        <w:t>ākošajos gados jāturpina detalizēti skaidrot konkursa nolikumā ietvertie nosacījumi – par atbalstāmajām aktivitātēm un izmaksu plānošanu, kā arī līguma nosacījumiem un iesniedzamajiem dokumentiem projektu īstenošanas posmā, jo projektu īstenošanas laikā mēdz iestāties situācijas, ar kurām projekta iesniedzējs nav saskāries iepriekš, līdz ar to komunikācija ar projektu īstenotājiem var laicīgi novērst riskus</w:t>
      </w:r>
      <w:r w:rsidR="00201C31">
        <w:rPr>
          <w:rFonts w:ascii="Times New Roman" w:eastAsia="Times New Roman" w:hAnsi="Times New Roman" w:cs="Times New Roman"/>
          <w:sz w:val="24"/>
          <w:szCs w:val="24"/>
          <w:lang w:eastAsia="lv-LV"/>
        </w:rPr>
        <w:t>.</w:t>
      </w:r>
    </w:p>
    <w:p w14:paraId="7BCB2E92" w14:textId="4C2607A7" w:rsidR="004074FD" w:rsidRDefault="004074FD"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Var uzskatīt, ka politiskie mērķi, kas noteikti </w:t>
      </w:r>
      <w:r w:rsidRPr="004074FD">
        <w:rPr>
          <w:rFonts w:ascii="Times New Roman" w:eastAsia="Times New Roman" w:hAnsi="Times New Roman" w:cs="Times New Roman"/>
          <w:sz w:val="24"/>
          <w:szCs w:val="24"/>
          <w:lang w:eastAsia="lv-LV"/>
        </w:rPr>
        <w:t>Ministru kabineta rīkojum</w:t>
      </w:r>
      <w:r>
        <w:rPr>
          <w:rFonts w:ascii="Times New Roman" w:eastAsia="Times New Roman" w:hAnsi="Times New Roman" w:cs="Times New Roman"/>
          <w:sz w:val="24"/>
          <w:szCs w:val="24"/>
          <w:lang w:eastAsia="lv-LV"/>
        </w:rPr>
        <w:t>ā</w:t>
      </w:r>
      <w:r w:rsidRPr="004074FD">
        <w:rPr>
          <w:rFonts w:ascii="Times New Roman" w:eastAsia="Times New Roman" w:hAnsi="Times New Roman" w:cs="Times New Roman"/>
          <w:sz w:val="24"/>
          <w:szCs w:val="24"/>
          <w:lang w:eastAsia="lv-LV"/>
        </w:rPr>
        <w:t xml:space="preserve"> Nr. 33</w:t>
      </w:r>
      <w:r>
        <w:rPr>
          <w:rFonts w:ascii="Times New Roman" w:eastAsia="Times New Roman" w:hAnsi="Times New Roman" w:cs="Times New Roman"/>
          <w:sz w:val="24"/>
          <w:szCs w:val="24"/>
          <w:lang w:eastAsia="lv-LV"/>
        </w:rPr>
        <w:t xml:space="preserve"> “</w:t>
      </w:r>
      <w:r w:rsidRPr="004074FD">
        <w:rPr>
          <w:rFonts w:ascii="Times New Roman" w:eastAsia="Times New Roman" w:hAnsi="Times New Roman" w:cs="Times New Roman"/>
          <w:sz w:val="24"/>
          <w:szCs w:val="24"/>
          <w:lang w:eastAsia="lv-LV"/>
        </w:rPr>
        <w:t>Par Plānu darbam ar diasporu 2021.-2023. gadam</w:t>
      </w:r>
      <w:r>
        <w:rPr>
          <w:rFonts w:ascii="Times New Roman" w:eastAsia="Times New Roman" w:hAnsi="Times New Roman" w:cs="Times New Roman"/>
          <w:sz w:val="24"/>
          <w:szCs w:val="24"/>
          <w:lang w:eastAsia="lv-LV"/>
        </w:rPr>
        <w:t xml:space="preserve">” - </w:t>
      </w:r>
      <w:r w:rsidRPr="004074FD">
        <w:rPr>
          <w:rFonts w:ascii="Times New Roman" w:eastAsia="Times New Roman" w:hAnsi="Times New Roman" w:cs="Times New Roman"/>
          <w:sz w:val="24"/>
          <w:szCs w:val="24"/>
          <w:lang w:eastAsia="lv-LV"/>
        </w:rPr>
        <w:t>atbalsta nodrošināšana nākamajos trīs gados diasporas NVO līdzfinansējuma programm</w:t>
      </w:r>
      <w:r>
        <w:rPr>
          <w:rFonts w:ascii="Times New Roman" w:eastAsia="Times New Roman" w:hAnsi="Times New Roman" w:cs="Times New Roman"/>
          <w:sz w:val="24"/>
          <w:szCs w:val="24"/>
          <w:lang w:eastAsia="lv-LV"/>
        </w:rPr>
        <w:t>ai</w:t>
      </w:r>
      <w:r w:rsidRPr="004074FD">
        <w:rPr>
          <w:rFonts w:ascii="Times New Roman" w:eastAsia="Times New Roman" w:hAnsi="Times New Roman" w:cs="Times New Roman"/>
          <w:sz w:val="24"/>
          <w:szCs w:val="24"/>
          <w:lang w:eastAsia="lv-LV"/>
        </w:rPr>
        <w:t xml:space="preserve"> diasporas pilsoniskās līdzdalības veicināšanai</w:t>
      </w:r>
      <w:r>
        <w:rPr>
          <w:rFonts w:ascii="Times New Roman" w:eastAsia="Times New Roman" w:hAnsi="Times New Roman" w:cs="Times New Roman"/>
          <w:sz w:val="24"/>
          <w:szCs w:val="24"/>
          <w:lang w:eastAsia="lv-LV"/>
        </w:rPr>
        <w:t xml:space="preserve"> un Fonda rīcības plānā noteikto - i</w:t>
      </w:r>
      <w:r w:rsidRPr="004074FD">
        <w:rPr>
          <w:rFonts w:ascii="Times New Roman" w:eastAsia="Times New Roman" w:hAnsi="Times New Roman" w:cs="Times New Roman"/>
          <w:sz w:val="24"/>
          <w:szCs w:val="24"/>
          <w:lang w:eastAsia="lv-LV"/>
        </w:rPr>
        <w:t>k gadu 10 valstīs īstenot vismaz 15 projekt</w:t>
      </w:r>
      <w:r>
        <w:rPr>
          <w:rFonts w:ascii="Times New Roman" w:eastAsia="Times New Roman" w:hAnsi="Times New Roman" w:cs="Times New Roman"/>
          <w:sz w:val="24"/>
          <w:szCs w:val="24"/>
          <w:lang w:eastAsia="lv-LV"/>
        </w:rPr>
        <w:t>us</w:t>
      </w:r>
      <w:r w:rsidRPr="004074FD">
        <w:rPr>
          <w:rFonts w:ascii="Times New Roman" w:eastAsia="Times New Roman" w:hAnsi="Times New Roman" w:cs="Times New Roman"/>
          <w:sz w:val="24"/>
          <w:szCs w:val="24"/>
          <w:lang w:eastAsia="lv-LV"/>
        </w:rPr>
        <w:t xml:space="preserve"> diasporas pilsoniskās līdzdalības jomā</w:t>
      </w:r>
      <w:r>
        <w:rPr>
          <w:rFonts w:ascii="Times New Roman" w:eastAsia="Times New Roman" w:hAnsi="Times New Roman" w:cs="Times New Roman"/>
          <w:sz w:val="24"/>
          <w:szCs w:val="24"/>
          <w:lang w:eastAsia="lv-LV"/>
        </w:rPr>
        <w:t>, ir pamatā sasniegti. 2021.gadā projekti īstenoti 16 valstīs. Īstenoto projektu skaits ir 14, tas bija maksimāli iespējamais esošā finansējuma ietvaros. Lai palielinātu īstenoto projektu skaitu, nepieciešams papielināt piešķirto finansējumu projektu īstenošanai.</w:t>
      </w:r>
    </w:p>
    <w:p w14:paraId="47FE0482" w14:textId="3441CA8A" w:rsidR="004B764F" w:rsidRPr="006155BA" w:rsidRDefault="00DE41B1" w:rsidP="00B65506">
      <w:pPr>
        <w:spacing w:before="120" w:after="120" w:line="240" w:lineRule="auto"/>
        <w:ind w:firstLine="567"/>
        <w:jc w:val="both"/>
        <w:rPr>
          <w:rFonts w:ascii="Times New Roman" w:eastAsia="Times New Roman" w:hAnsi="Times New Roman" w:cs="Times New Roman"/>
          <w:sz w:val="24"/>
          <w:szCs w:val="24"/>
          <w:lang w:eastAsia="lv-LV"/>
        </w:rPr>
      </w:pPr>
      <w:r w:rsidRPr="006155BA">
        <w:rPr>
          <w:rFonts w:ascii="Times New Roman" w:eastAsia="Times New Roman" w:hAnsi="Times New Roman" w:cs="Times New Roman"/>
          <w:sz w:val="24"/>
          <w:szCs w:val="24"/>
          <w:lang w:eastAsia="lv-LV"/>
        </w:rPr>
        <w:t xml:space="preserve">Ņemot vērā </w:t>
      </w:r>
      <w:r w:rsidR="00D72FC8">
        <w:rPr>
          <w:rFonts w:ascii="Times New Roman" w:eastAsia="Times New Roman" w:hAnsi="Times New Roman" w:cs="Times New Roman"/>
          <w:sz w:val="24"/>
          <w:szCs w:val="24"/>
          <w:lang w:eastAsia="lv-LV"/>
        </w:rPr>
        <w:t xml:space="preserve">iesniegto </w:t>
      </w:r>
      <w:r w:rsidRPr="006155BA">
        <w:rPr>
          <w:rFonts w:ascii="Times New Roman" w:eastAsia="Times New Roman" w:hAnsi="Times New Roman" w:cs="Times New Roman"/>
          <w:sz w:val="24"/>
          <w:szCs w:val="24"/>
          <w:lang w:eastAsia="lv-LV"/>
        </w:rPr>
        <w:t>projektu pieteikumu sk</w:t>
      </w:r>
      <w:r w:rsidR="00D72FC8">
        <w:rPr>
          <w:rFonts w:ascii="Times New Roman" w:eastAsia="Times New Roman" w:hAnsi="Times New Roman" w:cs="Times New Roman"/>
          <w:sz w:val="24"/>
          <w:szCs w:val="24"/>
          <w:lang w:eastAsia="lv-LV"/>
        </w:rPr>
        <w:t>a</w:t>
      </w:r>
      <w:r w:rsidRPr="006155BA">
        <w:rPr>
          <w:rFonts w:ascii="Times New Roman" w:eastAsia="Times New Roman" w:hAnsi="Times New Roman" w:cs="Times New Roman"/>
          <w:sz w:val="24"/>
          <w:szCs w:val="24"/>
          <w:lang w:eastAsia="lv-LV"/>
        </w:rPr>
        <w:t xml:space="preserve">itu, </w:t>
      </w:r>
      <w:r w:rsidR="00D72FC8">
        <w:rPr>
          <w:rFonts w:ascii="Times New Roman" w:eastAsia="Times New Roman" w:hAnsi="Times New Roman" w:cs="Times New Roman"/>
          <w:sz w:val="24"/>
          <w:szCs w:val="24"/>
          <w:lang w:eastAsia="lv-LV"/>
        </w:rPr>
        <w:t xml:space="preserve">kas </w:t>
      </w:r>
      <w:r w:rsidR="00201C31">
        <w:rPr>
          <w:rFonts w:ascii="Times New Roman" w:eastAsia="Times New Roman" w:hAnsi="Times New Roman" w:cs="Times New Roman"/>
          <w:sz w:val="24"/>
          <w:szCs w:val="24"/>
          <w:lang w:eastAsia="lv-LV"/>
        </w:rPr>
        <w:t xml:space="preserve">2021.gadā </w:t>
      </w:r>
      <w:r w:rsidR="00D72FC8">
        <w:rPr>
          <w:rFonts w:ascii="Times New Roman" w:eastAsia="Times New Roman" w:hAnsi="Times New Roman" w:cs="Times New Roman"/>
          <w:sz w:val="24"/>
          <w:szCs w:val="24"/>
          <w:lang w:eastAsia="lv-LV"/>
        </w:rPr>
        <w:t xml:space="preserve">palielinājies, </w:t>
      </w:r>
      <w:r w:rsidRPr="006155BA">
        <w:rPr>
          <w:rFonts w:ascii="Times New Roman" w:eastAsia="Times New Roman" w:hAnsi="Times New Roman" w:cs="Times New Roman"/>
          <w:sz w:val="24"/>
          <w:szCs w:val="24"/>
          <w:lang w:eastAsia="lv-LV"/>
        </w:rPr>
        <w:t>kā arī īstenoto projektu aktivitāšu apjomu, tas liecina</w:t>
      </w:r>
      <w:r w:rsidR="00D72FC8">
        <w:rPr>
          <w:rFonts w:ascii="Times New Roman" w:eastAsia="Times New Roman" w:hAnsi="Times New Roman" w:cs="Times New Roman"/>
          <w:sz w:val="24"/>
          <w:szCs w:val="24"/>
          <w:lang w:eastAsia="lv-LV"/>
        </w:rPr>
        <w:t xml:space="preserve"> </w:t>
      </w:r>
      <w:r w:rsidRPr="006155BA">
        <w:rPr>
          <w:rFonts w:ascii="Times New Roman" w:eastAsia="Times New Roman" w:hAnsi="Times New Roman" w:cs="Times New Roman"/>
          <w:sz w:val="24"/>
          <w:szCs w:val="24"/>
          <w:lang w:eastAsia="lv-LV"/>
        </w:rPr>
        <w:t>par diasporu interesi īstenot šo programmu. Savukārt tas, ka diasporas paplašina savu aktivitāšu tvērumu</w:t>
      </w:r>
      <w:r w:rsidR="00176BF5" w:rsidRPr="006155BA">
        <w:rPr>
          <w:rFonts w:ascii="Times New Roman" w:eastAsia="Times New Roman" w:hAnsi="Times New Roman" w:cs="Times New Roman"/>
          <w:sz w:val="24"/>
          <w:szCs w:val="24"/>
          <w:lang w:eastAsia="lv-LV"/>
        </w:rPr>
        <w:t xml:space="preserve">, pievēršot uzmanību ne tikai organizācijas kapacitātes stiprināšanai un sadarbībai, bet arī diasporas kā organizācijas ilgtspējai, kura sekmē </w:t>
      </w:r>
      <w:r w:rsidR="006155BA" w:rsidRPr="006155BA">
        <w:rPr>
          <w:rFonts w:ascii="Times New Roman" w:hAnsi="Times New Roman" w:cs="Times New Roman"/>
          <w:sz w:val="24"/>
          <w:szCs w:val="24"/>
        </w:rPr>
        <w:t>pilsonisko līdzdalību, interešu pārstāvību un iesaisti Latvijas sabiedriski politiskajā dzīvē, tautsaimniecības, izglītības un zinātnes jomā un valsts pārvaldē</w:t>
      </w:r>
      <w:r w:rsidR="00176BF5" w:rsidRPr="006155BA">
        <w:rPr>
          <w:rFonts w:ascii="Times New Roman" w:eastAsia="Times New Roman" w:hAnsi="Times New Roman" w:cs="Times New Roman"/>
          <w:sz w:val="24"/>
          <w:szCs w:val="24"/>
          <w:lang w:eastAsia="lv-LV"/>
        </w:rPr>
        <w:t>, norāda par programmas pozitīvo ietekmi un nepieciešamību arī turpmāk</w:t>
      </w:r>
      <w:r w:rsidR="006155BA">
        <w:rPr>
          <w:rFonts w:ascii="Times New Roman" w:eastAsia="Times New Roman" w:hAnsi="Times New Roman" w:cs="Times New Roman"/>
          <w:sz w:val="24"/>
          <w:szCs w:val="24"/>
          <w:lang w:eastAsia="lv-LV"/>
        </w:rPr>
        <w:t xml:space="preserve"> diasporas organizācijām</w:t>
      </w:r>
      <w:r w:rsidR="00176BF5" w:rsidRPr="006155BA">
        <w:rPr>
          <w:rFonts w:ascii="Times New Roman" w:eastAsia="Times New Roman" w:hAnsi="Times New Roman" w:cs="Times New Roman"/>
          <w:sz w:val="24"/>
          <w:szCs w:val="24"/>
          <w:lang w:eastAsia="lv-LV"/>
        </w:rPr>
        <w:t>.</w:t>
      </w:r>
    </w:p>
    <w:p w14:paraId="76FFC278" w14:textId="77777777" w:rsidR="004B764F" w:rsidRPr="00BC6E90" w:rsidRDefault="004B764F" w:rsidP="00B65506">
      <w:pPr>
        <w:spacing w:before="120" w:after="120" w:line="360" w:lineRule="auto"/>
        <w:jc w:val="both"/>
        <w:rPr>
          <w:rFonts w:ascii="Times New Roman" w:eastAsia="Times New Roman" w:hAnsi="Times New Roman" w:cs="Times New Roman"/>
          <w:sz w:val="24"/>
          <w:szCs w:val="24"/>
          <w:lang w:eastAsia="lv-LV"/>
        </w:rPr>
      </w:pPr>
    </w:p>
    <w:p w14:paraId="4CD46E3A" w14:textId="77777777" w:rsidR="004B764F" w:rsidRPr="00BC6E90" w:rsidRDefault="004B764F" w:rsidP="004B764F">
      <w:pPr>
        <w:spacing w:after="0" w:line="240" w:lineRule="auto"/>
        <w:jc w:val="both"/>
        <w:rPr>
          <w:rFonts w:ascii="Times New Roman" w:eastAsia="Times New Roman" w:hAnsi="Times New Roman" w:cs="Times New Roman"/>
          <w:sz w:val="24"/>
          <w:szCs w:val="24"/>
          <w:lang w:eastAsia="lv-LV"/>
        </w:rPr>
      </w:pPr>
    </w:p>
    <w:p w14:paraId="0C9591F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10E9ED4" w14:textId="77777777" w:rsidR="004B764F" w:rsidRPr="00BC6E90" w:rsidRDefault="004B764F" w:rsidP="004B764F">
      <w:pPr>
        <w:numPr>
          <w:ilvl w:val="0"/>
          <w:numId w:val="4"/>
        </w:numPr>
        <w:spacing w:after="0" w:line="240" w:lineRule="auto"/>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br w:type="page"/>
      </w:r>
      <w:r w:rsidRPr="00BC6E90">
        <w:rPr>
          <w:rFonts w:ascii="Times New Roman" w:eastAsia="Times New Roman" w:hAnsi="Times New Roman" w:cs="Times New Roman"/>
          <w:sz w:val="24"/>
          <w:szCs w:val="24"/>
          <w:lang w:eastAsia="lv-LV"/>
        </w:rPr>
        <w:lastRenderedPageBreak/>
        <w:t>Pielikums</w:t>
      </w:r>
    </w:p>
    <w:p w14:paraId="08F017E4" w14:textId="77777777" w:rsidR="004B764F" w:rsidRPr="00BC6E90" w:rsidRDefault="004B764F" w:rsidP="004B764F">
      <w:pPr>
        <w:spacing w:after="0" w:line="240" w:lineRule="auto"/>
        <w:ind w:left="720"/>
        <w:jc w:val="center"/>
        <w:rPr>
          <w:rFonts w:ascii="Times New Roman" w:eastAsia="Times New Roman" w:hAnsi="Times New Roman" w:cs="Times New Roman"/>
          <w:sz w:val="24"/>
          <w:szCs w:val="24"/>
          <w:lang w:eastAsia="lv-LV"/>
        </w:rPr>
      </w:pPr>
    </w:p>
    <w:p w14:paraId="7DD13661" w14:textId="0ACC3493" w:rsidR="004B764F" w:rsidRPr="00BC6E90" w:rsidRDefault="004B764F" w:rsidP="004B764F">
      <w:pPr>
        <w:spacing w:after="0" w:line="240" w:lineRule="auto"/>
        <w:jc w:val="right"/>
        <w:rPr>
          <w:rFonts w:ascii="Times New Roman" w:eastAsia="Times New Roman" w:hAnsi="Times New Roman" w:cs="Times New Roman"/>
          <w:b/>
          <w:sz w:val="24"/>
          <w:szCs w:val="24"/>
          <w:lang w:eastAsia="lv-LV"/>
        </w:rPr>
      </w:pPr>
      <w:r w:rsidRPr="00BC6E90">
        <w:rPr>
          <w:rFonts w:ascii="Times New Roman" w:eastAsia="Times New Roman" w:hAnsi="Times New Roman" w:cs="Times New Roman"/>
          <w:b/>
          <w:sz w:val="24"/>
          <w:szCs w:val="24"/>
          <w:lang w:eastAsia="lv-LV"/>
        </w:rPr>
        <w:t xml:space="preserve">Apstiprināto projektu </w:t>
      </w:r>
      <w:r w:rsidR="001A5753" w:rsidRPr="00BC6E90">
        <w:rPr>
          <w:rFonts w:ascii="Times New Roman" w:eastAsia="Times New Roman" w:hAnsi="Times New Roman" w:cs="Times New Roman"/>
          <w:b/>
          <w:sz w:val="24"/>
          <w:szCs w:val="24"/>
          <w:lang w:eastAsia="lv-LV"/>
        </w:rPr>
        <w:t>pieteikumu</w:t>
      </w:r>
      <w:r w:rsidRPr="00BC6E90">
        <w:rPr>
          <w:rFonts w:ascii="Times New Roman" w:eastAsia="Times New Roman" w:hAnsi="Times New Roman" w:cs="Times New Roman"/>
          <w:b/>
          <w:sz w:val="24"/>
          <w:szCs w:val="24"/>
          <w:lang w:eastAsia="lv-LV"/>
        </w:rPr>
        <w:t xml:space="preserve"> saraksts</w:t>
      </w:r>
    </w:p>
    <w:p w14:paraId="5E201C0D" w14:textId="77777777" w:rsidR="004B764F" w:rsidRPr="00BC6E90" w:rsidRDefault="004B764F" w:rsidP="004B764F">
      <w:pPr>
        <w:spacing w:after="0" w:line="240" w:lineRule="auto"/>
        <w:jc w:val="right"/>
        <w:rPr>
          <w:rFonts w:ascii="Times New Roman" w:eastAsia="Times New Roman" w:hAnsi="Times New Roman" w:cs="Times New Roman"/>
          <w:sz w:val="24"/>
          <w:szCs w:val="24"/>
          <w:lang w:eastAsia="lv-LV"/>
        </w:rPr>
      </w:pPr>
    </w:p>
    <w:p w14:paraId="08C9D129"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4169D2E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tbl>
      <w:tblPr>
        <w:tblStyle w:val="TableGrid"/>
        <w:tblW w:w="0" w:type="auto"/>
        <w:jc w:val="center"/>
        <w:tblLook w:val="04A0" w:firstRow="1" w:lastRow="0" w:firstColumn="1" w:lastColumn="0" w:noHBand="0" w:noVBand="1"/>
      </w:tblPr>
      <w:tblGrid>
        <w:gridCol w:w="704"/>
        <w:gridCol w:w="1843"/>
        <w:gridCol w:w="2693"/>
        <w:gridCol w:w="3056"/>
      </w:tblGrid>
      <w:tr w:rsidR="00325FBA" w14:paraId="756639B6" w14:textId="77777777" w:rsidTr="00325FBA">
        <w:trPr>
          <w:jc w:val="center"/>
        </w:trPr>
        <w:tc>
          <w:tcPr>
            <w:tcW w:w="704" w:type="dxa"/>
            <w:shd w:val="clear" w:color="auto" w:fill="D0CECE" w:themeFill="background2" w:themeFillShade="E6"/>
            <w:vAlign w:val="center"/>
          </w:tcPr>
          <w:p w14:paraId="5FC720A6" w14:textId="77777777" w:rsidR="00325FBA" w:rsidRDefault="00325FBA" w:rsidP="00E8601C">
            <w:pPr>
              <w:jc w:val="both"/>
              <w:rPr>
                <w:rFonts w:ascii="Times New Roman" w:hAnsi="Times New Roman" w:cs="Times New Roman"/>
              </w:rPr>
            </w:pPr>
            <w:r>
              <w:rPr>
                <w:rFonts w:ascii="Times New Roman" w:hAnsi="Times New Roman" w:cs="Times New Roman"/>
              </w:rPr>
              <w:t>Nr.p.</w:t>
            </w:r>
          </w:p>
          <w:p w14:paraId="753C7903"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k.</w:t>
            </w:r>
          </w:p>
        </w:tc>
        <w:tc>
          <w:tcPr>
            <w:tcW w:w="1843" w:type="dxa"/>
            <w:shd w:val="clear" w:color="auto" w:fill="D0CECE" w:themeFill="background2" w:themeFillShade="E6"/>
            <w:vAlign w:val="center"/>
          </w:tcPr>
          <w:p w14:paraId="2BFB59D5"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Projekta Nr.</w:t>
            </w:r>
          </w:p>
        </w:tc>
        <w:tc>
          <w:tcPr>
            <w:tcW w:w="2693" w:type="dxa"/>
            <w:shd w:val="clear" w:color="auto" w:fill="D0CECE" w:themeFill="background2" w:themeFillShade="E6"/>
            <w:vAlign w:val="center"/>
          </w:tcPr>
          <w:p w14:paraId="64B21007" w14:textId="77777777" w:rsidR="00325FBA" w:rsidRPr="00A3510A" w:rsidRDefault="00325FBA" w:rsidP="00E8601C">
            <w:pPr>
              <w:jc w:val="both"/>
              <w:rPr>
                <w:rFonts w:ascii="Times New Roman" w:hAnsi="Times New Roman" w:cs="Times New Roman"/>
              </w:rPr>
            </w:pPr>
            <w:r>
              <w:rPr>
                <w:rFonts w:ascii="Times New Roman" w:hAnsi="Times New Roman" w:cs="Times New Roman"/>
              </w:rPr>
              <w:t>Projekta iesniedzējs</w:t>
            </w:r>
          </w:p>
        </w:tc>
        <w:tc>
          <w:tcPr>
            <w:tcW w:w="3056" w:type="dxa"/>
            <w:shd w:val="clear" w:color="auto" w:fill="D0CECE" w:themeFill="background2" w:themeFillShade="E6"/>
            <w:vAlign w:val="center"/>
          </w:tcPr>
          <w:p w14:paraId="1E1DB99B" w14:textId="77777777" w:rsidR="00325FBA" w:rsidRPr="00A3510A" w:rsidRDefault="00325FBA" w:rsidP="00E8601C">
            <w:pPr>
              <w:jc w:val="both"/>
              <w:rPr>
                <w:rFonts w:ascii="Times New Roman" w:hAnsi="Times New Roman" w:cs="Times New Roman"/>
                <w:sz w:val="24"/>
                <w:szCs w:val="24"/>
              </w:rPr>
            </w:pPr>
            <w:r>
              <w:rPr>
                <w:rFonts w:ascii="Times New Roman" w:hAnsi="Times New Roman" w:cs="Times New Roman"/>
                <w:sz w:val="24"/>
                <w:szCs w:val="24"/>
              </w:rPr>
              <w:t>Projekta nosaukums</w:t>
            </w:r>
          </w:p>
        </w:tc>
      </w:tr>
      <w:tr w:rsidR="00325FBA" w14:paraId="34962880" w14:textId="77777777" w:rsidTr="00325FBA">
        <w:trPr>
          <w:jc w:val="center"/>
        </w:trPr>
        <w:tc>
          <w:tcPr>
            <w:tcW w:w="704" w:type="dxa"/>
          </w:tcPr>
          <w:p w14:paraId="6DC0E31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w:t>
            </w:r>
          </w:p>
        </w:tc>
        <w:tc>
          <w:tcPr>
            <w:tcW w:w="1843" w:type="dxa"/>
          </w:tcPr>
          <w:p w14:paraId="1BD5D43C"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2021.LV/DP/04</w:t>
            </w:r>
          </w:p>
        </w:tc>
        <w:tc>
          <w:tcPr>
            <w:tcW w:w="2693" w:type="dxa"/>
          </w:tcPr>
          <w:p w14:paraId="753BCFA5"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Ārvalstu organizācijas "Pasaules brīvo latviešu apvienība" pārstāvniecība</w:t>
            </w:r>
          </w:p>
        </w:tc>
        <w:tc>
          <w:tcPr>
            <w:tcW w:w="3056" w:type="dxa"/>
          </w:tcPr>
          <w:p w14:paraId="1299E295"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Specializētais mācību materiālu e-meklētājs "Gudrību sietiņš" diasporas latviešu skolu skolotājiem un vecākiem</w:t>
            </w:r>
          </w:p>
        </w:tc>
      </w:tr>
      <w:tr w:rsidR="00325FBA" w14:paraId="72675AC8" w14:textId="77777777" w:rsidTr="00325FBA">
        <w:trPr>
          <w:jc w:val="center"/>
        </w:trPr>
        <w:tc>
          <w:tcPr>
            <w:tcW w:w="704" w:type="dxa"/>
          </w:tcPr>
          <w:p w14:paraId="7F9C7D14"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2.</w:t>
            </w:r>
          </w:p>
        </w:tc>
        <w:tc>
          <w:tcPr>
            <w:tcW w:w="1843" w:type="dxa"/>
          </w:tcPr>
          <w:p w14:paraId="31776C84"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2021.LV/DP/14</w:t>
            </w:r>
          </w:p>
        </w:tc>
        <w:tc>
          <w:tcPr>
            <w:tcW w:w="2693" w:type="dxa"/>
          </w:tcPr>
          <w:p w14:paraId="4D8ACE5B"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Eiropas Latviešu apvienība</w:t>
            </w:r>
          </w:p>
        </w:tc>
        <w:tc>
          <w:tcPr>
            <w:tcW w:w="3056" w:type="dxa"/>
          </w:tcPr>
          <w:p w14:paraId="611B610F"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ELA kapacitātes stiprināšana diasporas kopienu un organizāciju savstarpējās sadarbības veicināšanai</w:t>
            </w:r>
          </w:p>
        </w:tc>
      </w:tr>
      <w:tr w:rsidR="00325FBA" w14:paraId="1CB3F69B" w14:textId="77777777" w:rsidTr="00325FBA">
        <w:trPr>
          <w:jc w:val="center"/>
        </w:trPr>
        <w:tc>
          <w:tcPr>
            <w:tcW w:w="704" w:type="dxa"/>
          </w:tcPr>
          <w:p w14:paraId="02129EC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3.</w:t>
            </w:r>
          </w:p>
        </w:tc>
        <w:tc>
          <w:tcPr>
            <w:tcW w:w="1843" w:type="dxa"/>
          </w:tcPr>
          <w:p w14:paraId="1F62C091"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2021.LV/DP/02</w:t>
            </w:r>
          </w:p>
        </w:tc>
        <w:tc>
          <w:tcPr>
            <w:tcW w:w="2693" w:type="dxa"/>
          </w:tcPr>
          <w:p w14:paraId="2A8246F5" w14:textId="77777777" w:rsidR="00325FBA" w:rsidRPr="00A3510A" w:rsidRDefault="00325FBA" w:rsidP="00E8601C">
            <w:pPr>
              <w:jc w:val="center"/>
              <w:rPr>
                <w:rFonts w:ascii="Times New Roman" w:hAnsi="Times New Roman" w:cs="Times New Roman"/>
              </w:rPr>
            </w:pPr>
            <w:r w:rsidRPr="00A3510A">
              <w:rPr>
                <w:rFonts w:ascii="Times New Roman" w:hAnsi="Times New Roman" w:cs="Times New Roman"/>
              </w:rPr>
              <w:t>Latvieši pasaulē - muzejs un pētniecības centrs</w:t>
            </w:r>
          </w:p>
        </w:tc>
        <w:tc>
          <w:tcPr>
            <w:tcW w:w="3056" w:type="dxa"/>
          </w:tcPr>
          <w:p w14:paraId="62E8EC09"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MŪSĒJIE!</w:t>
            </w:r>
          </w:p>
        </w:tc>
      </w:tr>
      <w:tr w:rsidR="00325FBA" w14:paraId="7C830491" w14:textId="77777777" w:rsidTr="00325FBA">
        <w:trPr>
          <w:jc w:val="center"/>
        </w:trPr>
        <w:tc>
          <w:tcPr>
            <w:tcW w:w="704" w:type="dxa"/>
          </w:tcPr>
          <w:p w14:paraId="3F0849E9"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4.</w:t>
            </w:r>
          </w:p>
        </w:tc>
        <w:tc>
          <w:tcPr>
            <w:tcW w:w="1843" w:type="dxa"/>
          </w:tcPr>
          <w:p w14:paraId="3C0852ED"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2021.LV/DP/10</w:t>
            </w:r>
          </w:p>
        </w:tc>
        <w:tc>
          <w:tcPr>
            <w:tcW w:w="2693" w:type="dxa"/>
          </w:tcPr>
          <w:p w14:paraId="26621B6D"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Ekonomiskā sadarbība un investīcijas Latvijai</w:t>
            </w:r>
          </w:p>
        </w:tc>
        <w:tc>
          <w:tcPr>
            <w:tcW w:w="3056" w:type="dxa"/>
          </w:tcPr>
          <w:p w14:paraId="1CC2E976"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#esiLV: ekonomikas, zinātnes un nozaru sadarbība Latvijai</w:t>
            </w:r>
          </w:p>
        </w:tc>
      </w:tr>
      <w:tr w:rsidR="00325FBA" w14:paraId="3E630623" w14:textId="77777777" w:rsidTr="00325FBA">
        <w:trPr>
          <w:jc w:val="center"/>
        </w:trPr>
        <w:tc>
          <w:tcPr>
            <w:tcW w:w="704" w:type="dxa"/>
          </w:tcPr>
          <w:p w14:paraId="4953316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5.</w:t>
            </w:r>
          </w:p>
        </w:tc>
        <w:tc>
          <w:tcPr>
            <w:tcW w:w="1843" w:type="dxa"/>
          </w:tcPr>
          <w:p w14:paraId="179BFB17" w14:textId="77777777" w:rsidR="00325FBA" w:rsidRPr="00A3510A" w:rsidRDefault="00325FBA" w:rsidP="00E8601C">
            <w:pPr>
              <w:jc w:val="both"/>
              <w:rPr>
                <w:rFonts w:ascii="Times New Roman" w:hAnsi="Times New Roman" w:cs="Times New Roman"/>
              </w:rPr>
            </w:pPr>
            <w:r w:rsidRPr="00277775">
              <w:rPr>
                <w:rFonts w:ascii="Times New Roman" w:hAnsi="Times New Roman" w:cs="Times New Roman"/>
              </w:rPr>
              <w:t>2021.LV/DP/33</w:t>
            </w:r>
          </w:p>
        </w:tc>
        <w:tc>
          <w:tcPr>
            <w:tcW w:w="2693" w:type="dxa"/>
          </w:tcPr>
          <w:p w14:paraId="55FC68B0" w14:textId="77777777" w:rsidR="00325FBA" w:rsidRPr="00A3510A" w:rsidRDefault="00325FBA" w:rsidP="00E8601C">
            <w:pPr>
              <w:jc w:val="both"/>
              <w:rPr>
                <w:rFonts w:ascii="Times New Roman" w:hAnsi="Times New Roman" w:cs="Times New Roman"/>
              </w:rPr>
            </w:pPr>
            <w:r w:rsidRPr="00277775">
              <w:rPr>
                <w:rFonts w:ascii="Times New Roman" w:hAnsi="Times New Roman" w:cs="Times New Roman"/>
              </w:rPr>
              <w:t>Ar pasaules pieredzi Latvijā</w:t>
            </w:r>
          </w:p>
        </w:tc>
        <w:tc>
          <w:tcPr>
            <w:tcW w:w="3056" w:type="dxa"/>
          </w:tcPr>
          <w:p w14:paraId="4F48FEC7" w14:textId="77777777" w:rsidR="00325FBA" w:rsidRPr="00A3510A" w:rsidRDefault="00325FBA" w:rsidP="00E8601C">
            <w:pPr>
              <w:jc w:val="both"/>
              <w:rPr>
                <w:rFonts w:ascii="Times New Roman" w:hAnsi="Times New Roman" w:cs="Times New Roman"/>
              </w:rPr>
            </w:pPr>
            <w:r w:rsidRPr="00277775">
              <w:rPr>
                <w:rFonts w:ascii="Times New Roman" w:hAnsi="Times New Roman" w:cs="Times New Roman"/>
              </w:rPr>
              <w:t>Attālinātā darba potenciāls remigrācijas veicināšanai</w:t>
            </w:r>
          </w:p>
        </w:tc>
      </w:tr>
      <w:tr w:rsidR="00325FBA" w14:paraId="008ADEA8" w14:textId="77777777" w:rsidTr="00325FBA">
        <w:trPr>
          <w:jc w:val="center"/>
        </w:trPr>
        <w:tc>
          <w:tcPr>
            <w:tcW w:w="704" w:type="dxa"/>
          </w:tcPr>
          <w:p w14:paraId="77EF517E"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6.</w:t>
            </w:r>
          </w:p>
        </w:tc>
        <w:tc>
          <w:tcPr>
            <w:tcW w:w="1843" w:type="dxa"/>
          </w:tcPr>
          <w:p w14:paraId="33163461" w14:textId="77777777" w:rsidR="00325FBA" w:rsidRPr="00A3510A" w:rsidRDefault="00325FBA" w:rsidP="00E8601C">
            <w:pPr>
              <w:jc w:val="both"/>
              <w:rPr>
                <w:rFonts w:ascii="Times New Roman" w:hAnsi="Times New Roman" w:cs="Times New Roman"/>
              </w:rPr>
            </w:pPr>
            <w:r w:rsidRPr="00277775">
              <w:rPr>
                <w:rFonts w:ascii="Times New Roman" w:hAnsi="Times New Roman" w:cs="Times New Roman"/>
              </w:rPr>
              <w:t>2021.LV/DP/26</w:t>
            </w:r>
          </w:p>
        </w:tc>
        <w:tc>
          <w:tcPr>
            <w:tcW w:w="2693" w:type="dxa"/>
          </w:tcPr>
          <w:p w14:paraId="75E42C66" w14:textId="77777777" w:rsidR="00325FBA" w:rsidRPr="00A3510A" w:rsidRDefault="00325FBA" w:rsidP="00E8601C">
            <w:pPr>
              <w:jc w:val="both"/>
              <w:rPr>
                <w:rFonts w:ascii="Times New Roman" w:hAnsi="Times New Roman" w:cs="Times New Roman"/>
              </w:rPr>
            </w:pPr>
            <w:r w:rsidRPr="00277775">
              <w:rPr>
                <w:rFonts w:ascii="Times New Roman" w:hAnsi="Times New Roman" w:cs="Times New Roman"/>
              </w:rPr>
              <w:t>Frankfurtes Latviešu biedrība</w:t>
            </w:r>
          </w:p>
        </w:tc>
        <w:tc>
          <w:tcPr>
            <w:tcW w:w="3056" w:type="dxa"/>
          </w:tcPr>
          <w:p w14:paraId="4D8849FA"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Lekciju cikls kritiskās domāšanas un dezinformācijas atpazīšanas prasmes veicināšanai diasporā "(Ne)domā kritiski?!"</w:t>
            </w:r>
          </w:p>
        </w:tc>
      </w:tr>
      <w:tr w:rsidR="00325FBA" w14:paraId="4CAE8481" w14:textId="77777777" w:rsidTr="00325FBA">
        <w:trPr>
          <w:jc w:val="center"/>
        </w:trPr>
        <w:tc>
          <w:tcPr>
            <w:tcW w:w="704" w:type="dxa"/>
          </w:tcPr>
          <w:p w14:paraId="6A8C768C"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7.</w:t>
            </w:r>
          </w:p>
        </w:tc>
        <w:tc>
          <w:tcPr>
            <w:tcW w:w="1843" w:type="dxa"/>
          </w:tcPr>
          <w:p w14:paraId="29ACB673"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2021.LV/DP/24</w:t>
            </w:r>
          </w:p>
        </w:tc>
        <w:tc>
          <w:tcPr>
            <w:tcW w:w="2693" w:type="dxa"/>
          </w:tcPr>
          <w:p w14:paraId="61E013B2"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Latviešu kultūras biedrība SAIME</w:t>
            </w:r>
          </w:p>
        </w:tc>
        <w:tc>
          <w:tcPr>
            <w:tcW w:w="3056" w:type="dxa"/>
          </w:tcPr>
          <w:p w14:paraId="6C607D29"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Latviešu SAIMES stūrakmeņi - biedrības struktūru, interešu grupu un uzņēmīgo latviešu atbalsta un sadarbības veicināšanas cikls</w:t>
            </w:r>
          </w:p>
        </w:tc>
      </w:tr>
      <w:tr w:rsidR="00325FBA" w14:paraId="4CCD417E" w14:textId="77777777" w:rsidTr="00325FBA">
        <w:trPr>
          <w:jc w:val="center"/>
        </w:trPr>
        <w:tc>
          <w:tcPr>
            <w:tcW w:w="704" w:type="dxa"/>
          </w:tcPr>
          <w:p w14:paraId="5E1E3762"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8.</w:t>
            </w:r>
          </w:p>
        </w:tc>
        <w:tc>
          <w:tcPr>
            <w:tcW w:w="1843" w:type="dxa"/>
          </w:tcPr>
          <w:p w14:paraId="483F815E"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2021.LV/DP/25</w:t>
            </w:r>
          </w:p>
        </w:tc>
        <w:tc>
          <w:tcPr>
            <w:tcW w:w="2693" w:type="dxa"/>
          </w:tcPr>
          <w:p w14:paraId="4752DA06"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Latvieši.com</w:t>
            </w:r>
          </w:p>
        </w:tc>
        <w:tc>
          <w:tcPr>
            <w:tcW w:w="3056" w:type="dxa"/>
          </w:tcPr>
          <w:p w14:paraId="50830114"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Mūsdienīgi – virtuāli latvieši pasaulē</w:t>
            </w:r>
          </w:p>
        </w:tc>
      </w:tr>
      <w:tr w:rsidR="00325FBA" w14:paraId="376B1AC0" w14:textId="77777777" w:rsidTr="00325FBA">
        <w:trPr>
          <w:jc w:val="center"/>
        </w:trPr>
        <w:tc>
          <w:tcPr>
            <w:tcW w:w="704" w:type="dxa"/>
          </w:tcPr>
          <w:p w14:paraId="795667D2"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9.</w:t>
            </w:r>
          </w:p>
        </w:tc>
        <w:tc>
          <w:tcPr>
            <w:tcW w:w="1843" w:type="dxa"/>
          </w:tcPr>
          <w:p w14:paraId="02D9D675"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2021.LV/DP/16</w:t>
            </w:r>
          </w:p>
        </w:tc>
        <w:tc>
          <w:tcPr>
            <w:tcW w:w="2693" w:type="dxa"/>
          </w:tcPr>
          <w:p w14:paraId="7A050105"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Eiropas Latviešu Jauniešu Biedrība - Eiropas Jaunieši</w:t>
            </w:r>
          </w:p>
        </w:tc>
        <w:tc>
          <w:tcPr>
            <w:tcW w:w="3056" w:type="dxa"/>
          </w:tcPr>
          <w:p w14:paraId="2D0517B4"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Eiropas latviešu sporta festivāls "Olimpiskais Lāčplēsis" '21</w:t>
            </w:r>
          </w:p>
        </w:tc>
      </w:tr>
      <w:tr w:rsidR="00325FBA" w14:paraId="40C721F4" w14:textId="77777777" w:rsidTr="00325FBA">
        <w:trPr>
          <w:jc w:val="center"/>
        </w:trPr>
        <w:tc>
          <w:tcPr>
            <w:tcW w:w="704" w:type="dxa"/>
          </w:tcPr>
          <w:p w14:paraId="22EE00BB"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10.</w:t>
            </w:r>
          </w:p>
        </w:tc>
        <w:tc>
          <w:tcPr>
            <w:tcW w:w="1843" w:type="dxa"/>
          </w:tcPr>
          <w:p w14:paraId="1F9EDCA1"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2021.LV/DP/38</w:t>
            </w:r>
          </w:p>
        </w:tc>
        <w:tc>
          <w:tcPr>
            <w:tcW w:w="2693" w:type="dxa"/>
          </w:tcPr>
          <w:p w14:paraId="2C82C609"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Latviešu Nacionālā Apvienība Kanādā</w:t>
            </w:r>
          </w:p>
        </w:tc>
        <w:tc>
          <w:tcPr>
            <w:tcW w:w="3056" w:type="dxa"/>
          </w:tcPr>
          <w:p w14:paraId="2FF40DEE"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Kanādas Latviešu kopienas informācijas un komunikācijas struktūras reforma</w:t>
            </w:r>
          </w:p>
        </w:tc>
      </w:tr>
      <w:tr w:rsidR="00325FBA" w14:paraId="245CDC71" w14:textId="77777777" w:rsidTr="00325FBA">
        <w:trPr>
          <w:jc w:val="center"/>
        </w:trPr>
        <w:tc>
          <w:tcPr>
            <w:tcW w:w="704" w:type="dxa"/>
          </w:tcPr>
          <w:p w14:paraId="326E53D9"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11.</w:t>
            </w:r>
          </w:p>
        </w:tc>
        <w:tc>
          <w:tcPr>
            <w:tcW w:w="1843" w:type="dxa"/>
          </w:tcPr>
          <w:p w14:paraId="4D938D3D"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2021.LV/DP/03</w:t>
            </w:r>
          </w:p>
        </w:tc>
        <w:tc>
          <w:tcPr>
            <w:tcW w:w="2693" w:type="dxa"/>
          </w:tcPr>
          <w:p w14:paraId="309E3C18"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Pasaules Latviešu Amatieru Teātru savienība</w:t>
            </w:r>
          </w:p>
        </w:tc>
        <w:tc>
          <w:tcPr>
            <w:tcW w:w="3056" w:type="dxa"/>
          </w:tcPr>
          <w:p w14:paraId="417443E1" w14:textId="77777777" w:rsidR="00325FBA" w:rsidRPr="00A3510A" w:rsidRDefault="00325FBA" w:rsidP="00E8601C">
            <w:pPr>
              <w:jc w:val="both"/>
              <w:rPr>
                <w:rFonts w:ascii="Times New Roman" w:hAnsi="Times New Roman" w:cs="Times New Roman"/>
              </w:rPr>
            </w:pPr>
            <w:r w:rsidRPr="00DF16B3">
              <w:rPr>
                <w:rFonts w:ascii="Times New Roman" w:hAnsi="Times New Roman" w:cs="Times New Roman"/>
              </w:rPr>
              <w:t>PLATS darbības attīstība</w:t>
            </w:r>
          </w:p>
        </w:tc>
      </w:tr>
      <w:tr w:rsidR="00325FBA" w14:paraId="1A0D9F2E" w14:textId="77777777" w:rsidTr="00325FBA">
        <w:trPr>
          <w:jc w:val="center"/>
        </w:trPr>
        <w:tc>
          <w:tcPr>
            <w:tcW w:w="704" w:type="dxa"/>
          </w:tcPr>
          <w:p w14:paraId="19819C64"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12.</w:t>
            </w:r>
          </w:p>
        </w:tc>
        <w:tc>
          <w:tcPr>
            <w:tcW w:w="1843" w:type="dxa"/>
          </w:tcPr>
          <w:p w14:paraId="1C596ACB" w14:textId="77777777" w:rsidR="00325FBA" w:rsidRPr="00A3510A" w:rsidRDefault="00325FBA" w:rsidP="00E8601C">
            <w:pPr>
              <w:jc w:val="both"/>
              <w:rPr>
                <w:rFonts w:ascii="Times New Roman" w:hAnsi="Times New Roman" w:cs="Times New Roman"/>
              </w:rPr>
            </w:pPr>
            <w:r w:rsidRPr="00A05F3C">
              <w:rPr>
                <w:rFonts w:ascii="Times New Roman" w:hAnsi="Times New Roman" w:cs="Times New Roman"/>
              </w:rPr>
              <w:t>2021.LV/DP/13</w:t>
            </w:r>
          </w:p>
        </w:tc>
        <w:tc>
          <w:tcPr>
            <w:tcW w:w="2693" w:type="dxa"/>
          </w:tcPr>
          <w:p w14:paraId="2D62A5A5" w14:textId="77777777" w:rsidR="00325FBA" w:rsidRPr="00A3510A" w:rsidRDefault="00325FBA" w:rsidP="00E8601C">
            <w:pPr>
              <w:jc w:val="both"/>
              <w:rPr>
                <w:rFonts w:ascii="Times New Roman" w:hAnsi="Times New Roman" w:cs="Times New Roman"/>
              </w:rPr>
            </w:pPr>
            <w:r w:rsidRPr="00A05F3C">
              <w:rPr>
                <w:rFonts w:ascii="Times New Roman" w:hAnsi="Times New Roman" w:cs="Times New Roman"/>
              </w:rPr>
              <w:t>Eiropas Latviešu apvienība</w:t>
            </w:r>
          </w:p>
        </w:tc>
        <w:tc>
          <w:tcPr>
            <w:tcW w:w="3056" w:type="dxa"/>
          </w:tcPr>
          <w:p w14:paraId="3C7971C0" w14:textId="77777777" w:rsidR="00325FBA" w:rsidRPr="00A3510A" w:rsidRDefault="00325FBA" w:rsidP="00E8601C">
            <w:pPr>
              <w:jc w:val="both"/>
              <w:rPr>
                <w:rFonts w:ascii="Times New Roman" w:hAnsi="Times New Roman" w:cs="Times New Roman"/>
              </w:rPr>
            </w:pPr>
            <w:r w:rsidRPr="00A05F3C">
              <w:rPr>
                <w:rFonts w:ascii="Times New Roman" w:hAnsi="Times New Roman" w:cs="Times New Roman"/>
              </w:rPr>
              <w:t>ELA pārstāvniecības Latvijā stiprināšana diasporas līdzdalībai un saiknes stiprināšanai ar Latviju</w:t>
            </w:r>
          </w:p>
        </w:tc>
      </w:tr>
      <w:tr w:rsidR="00325FBA" w14:paraId="0CE7B86B" w14:textId="77777777" w:rsidTr="00325FBA">
        <w:trPr>
          <w:jc w:val="center"/>
        </w:trPr>
        <w:tc>
          <w:tcPr>
            <w:tcW w:w="704" w:type="dxa"/>
          </w:tcPr>
          <w:p w14:paraId="17A065AE"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13.</w:t>
            </w:r>
          </w:p>
        </w:tc>
        <w:tc>
          <w:tcPr>
            <w:tcW w:w="1843" w:type="dxa"/>
          </w:tcPr>
          <w:p w14:paraId="7F698000" w14:textId="77777777" w:rsidR="00325FBA" w:rsidRPr="00A3510A" w:rsidRDefault="00325FBA" w:rsidP="00E8601C">
            <w:pPr>
              <w:jc w:val="both"/>
              <w:rPr>
                <w:rFonts w:ascii="Times New Roman" w:hAnsi="Times New Roman" w:cs="Times New Roman"/>
              </w:rPr>
            </w:pPr>
            <w:r w:rsidRPr="00FC0801">
              <w:rPr>
                <w:rFonts w:ascii="Times New Roman" w:hAnsi="Times New Roman" w:cs="Times New Roman"/>
              </w:rPr>
              <w:t>2021.LV/DP/12</w:t>
            </w:r>
          </w:p>
        </w:tc>
        <w:tc>
          <w:tcPr>
            <w:tcW w:w="2693" w:type="dxa"/>
          </w:tcPr>
          <w:p w14:paraId="0D607E42" w14:textId="77777777" w:rsidR="00325FBA" w:rsidRPr="00A3510A" w:rsidRDefault="00325FBA" w:rsidP="00E8601C">
            <w:pPr>
              <w:jc w:val="both"/>
              <w:rPr>
                <w:rFonts w:ascii="Times New Roman" w:hAnsi="Times New Roman" w:cs="Times New Roman"/>
              </w:rPr>
            </w:pPr>
            <w:r w:rsidRPr="00FC0801">
              <w:rPr>
                <w:rFonts w:ascii="Times New Roman" w:hAnsi="Times New Roman" w:cs="Times New Roman"/>
              </w:rPr>
              <w:t>Latviešu Kultūras fonds Īrijā</w:t>
            </w:r>
          </w:p>
        </w:tc>
        <w:tc>
          <w:tcPr>
            <w:tcW w:w="3056" w:type="dxa"/>
          </w:tcPr>
          <w:p w14:paraId="49D86000" w14:textId="77777777" w:rsidR="00325FBA" w:rsidRPr="00A3510A" w:rsidRDefault="00325FBA" w:rsidP="00E8601C">
            <w:pPr>
              <w:jc w:val="both"/>
              <w:rPr>
                <w:rFonts w:ascii="Times New Roman" w:hAnsi="Times New Roman" w:cs="Times New Roman"/>
              </w:rPr>
            </w:pPr>
            <w:r w:rsidRPr="00FC0801">
              <w:rPr>
                <w:rFonts w:ascii="Times New Roman" w:hAnsi="Times New Roman" w:cs="Times New Roman"/>
              </w:rPr>
              <w:t>55+</w:t>
            </w:r>
          </w:p>
        </w:tc>
      </w:tr>
      <w:tr w:rsidR="00325FBA" w14:paraId="03E7EDD4" w14:textId="77777777" w:rsidTr="00325FBA">
        <w:trPr>
          <w:jc w:val="center"/>
        </w:trPr>
        <w:tc>
          <w:tcPr>
            <w:tcW w:w="704" w:type="dxa"/>
          </w:tcPr>
          <w:p w14:paraId="309AA13C"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14.</w:t>
            </w:r>
          </w:p>
        </w:tc>
        <w:tc>
          <w:tcPr>
            <w:tcW w:w="1843" w:type="dxa"/>
          </w:tcPr>
          <w:p w14:paraId="372855C3" w14:textId="77777777" w:rsidR="00325FBA" w:rsidRPr="00A3510A" w:rsidRDefault="00325FBA" w:rsidP="00E8601C">
            <w:pPr>
              <w:jc w:val="both"/>
              <w:rPr>
                <w:rFonts w:ascii="Times New Roman" w:hAnsi="Times New Roman" w:cs="Times New Roman"/>
              </w:rPr>
            </w:pPr>
            <w:r w:rsidRPr="00FC0801">
              <w:rPr>
                <w:rFonts w:ascii="Times New Roman" w:hAnsi="Times New Roman" w:cs="Times New Roman"/>
              </w:rPr>
              <w:t>2021.LV/DP/36</w:t>
            </w:r>
          </w:p>
        </w:tc>
        <w:tc>
          <w:tcPr>
            <w:tcW w:w="2693" w:type="dxa"/>
          </w:tcPr>
          <w:p w14:paraId="216EE0F3" w14:textId="77777777" w:rsidR="00325FBA" w:rsidRPr="00A3510A" w:rsidRDefault="00325FBA" w:rsidP="00E8601C">
            <w:pPr>
              <w:jc w:val="both"/>
              <w:rPr>
                <w:rFonts w:ascii="Times New Roman" w:hAnsi="Times New Roman" w:cs="Times New Roman"/>
              </w:rPr>
            </w:pPr>
            <w:r w:rsidRPr="00FC0801">
              <w:rPr>
                <w:rFonts w:ascii="Times New Roman" w:hAnsi="Times New Roman" w:cs="Times New Roman"/>
              </w:rPr>
              <w:t>Latviešu biedrība Norvēģijā - Bergena</w:t>
            </w:r>
          </w:p>
        </w:tc>
        <w:tc>
          <w:tcPr>
            <w:tcW w:w="3056" w:type="dxa"/>
          </w:tcPr>
          <w:p w14:paraId="35B88C37" w14:textId="77777777" w:rsidR="00325FBA" w:rsidRPr="00A3510A" w:rsidRDefault="00325FBA" w:rsidP="00E8601C">
            <w:pPr>
              <w:jc w:val="both"/>
              <w:rPr>
                <w:rFonts w:ascii="Times New Roman" w:hAnsi="Times New Roman" w:cs="Times New Roman"/>
              </w:rPr>
            </w:pPr>
            <w:r w:rsidRPr="00FC0801">
              <w:rPr>
                <w:rFonts w:ascii="Times New Roman" w:hAnsi="Times New Roman" w:cs="Times New Roman"/>
              </w:rPr>
              <w:t>Kāda Tu esi-mana Latvija</w:t>
            </w:r>
          </w:p>
        </w:tc>
      </w:tr>
    </w:tbl>
    <w:p w14:paraId="011A9974" w14:textId="77777777" w:rsidR="00C97DFB" w:rsidRPr="00BC6E90" w:rsidRDefault="00C97DFB"/>
    <w:sectPr w:rsidR="00C97DFB" w:rsidRPr="00BC6E90" w:rsidSect="003851C9">
      <w:footerReference w:type="even" r:id="rId13"/>
      <w:footerReference w:type="default" r:id="rId14"/>
      <w:pgSz w:w="11906" w:h="16838"/>
      <w:pgMar w:top="993" w:right="1133"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8832" w14:textId="77777777" w:rsidR="00DD2AA7" w:rsidRDefault="009E4A04">
      <w:pPr>
        <w:spacing w:after="0" w:line="240" w:lineRule="auto"/>
      </w:pPr>
      <w:r>
        <w:separator/>
      </w:r>
    </w:p>
  </w:endnote>
  <w:endnote w:type="continuationSeparator" w:id="0">
    <w:p w14:paraId="27F775E8" w14:textId="77777777" w:rsidR="00DD2AA7" w:rsidRDefault="009E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E7C7" w14:textId="77777777" w:rsidR="009C5BF6"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185AC" w14:textId="77777777" w:rsidR="009C5BF6" w:rsidRDefault="006601E1"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00C" w14:textId="77777777" w:rsidR="009C5BF6"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9C5BF6" w:rsidRDefault="006601E1"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9589" w14:textId="77777777" w:rsidR="00DD2AA7" w:rsidRDefault="009E4A04">
      <w:pPr>
        <w:spacing w:after="0" w:line="240" w:lineRule="auto"/>
      </w:pPr>
      <w:r>
        <w:separator/>
      </w:r>
    </w:p>
  </w:footnote>
  <w:footnote w:type="continuationSeparator" w:id="0">
    <w:p w14:paraId="613C7E78" w14:textId="77777777" w:rsidR="00DD2AA7" w:rsidRDefault="009E4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B702E4"/>
    <w:multiLevelType w:val="hybridMultilevel"/>
    <w:tmpl w:val="0FE88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D4338F"/>
    <w:multiLevelType w:val="hybridMultilevel"/>
    <w:tmpl w:val="60F61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1D3973"/>
    <w:multiLevelType w:val="hybridMultilevel"/>
    <w:tmpl w:val="234A3F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7"/>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87A52"/>
    <w:rsid w:val="00094F71"/>
    <w:rsid w:val="000A7B67"/>
    <w:rsid w:val="000D0061"/>
    <w:rsid w:val="000E2560"/>
    <w:rsid w:val="00165C8E"/>
    <w:rsid w:val="00176BF5"/>
    <w:rsid w:val="00185BF7"/>
    <w:rsid w:val="001A5753"/>
    <w:rsid w:val="001C52B1"/>
    <w:rsid w:val="00201C31"/>
    <w:rsid w:val="00241D20"/>
    <w:rsid w:val="00260827"/>
    <w:rsid w:val="002737F8"/>
    <w:rsid w:val="002B0FF3"/>
    <w:rsid w:val="002D5818"/>
    <w:rsid w:val="00306B4F"/>
    <w:rsid w:val="00307C0B"/>
    <w:rsid w:val="00323F7F"/>
    <w:rsid w:val="00325FBA"/>
    <w:rsid w:val="00347286"/>
    <w:rsid w:val="00347C80"/>
    <w:rsid w:val="0036162E"/>
    <w:rsid w:val="0036662F"/>
    <w:rsid w:val="003948A3"/>
    <w:rsid w:val="003C596A"/>
    <w:rsid w:val="003D2176"/>
    <w:rsid w:val="003F34C4"/>
    <w:rsid w:val="004074FD"/>
    <w:rsid w:val="00432F04"/>
    <w:rsid w:val="00444A58"/>
    <w:rsid w:val="00463BC4"/>
    <w:rsid w:val="00471363"/>
    <w:rsid w:val="00482E7F"/>
    <w:rsid w:val="004B764F"/>
    <w:rsid w:val="004C19F6"/>
    <w:rsid w:val="005138B6"/>
    <w:rsid w:val="00514C16"/>
    <w:rsid w:val="00574DD7"/>
    <w:rsid w:val="005A1E9E"/>
    <w:rsid w:val="005B00D3"/>
    <w:rsid w:val="005D5503"/>
    <w:rsid w:val="005F0B62"/>
    <w:rsid w:val="005F7705"/>
    <w:rsid w:val="0060405E"/>
    <w:rsid w:val="006155BA"/>
    <w:rsid w:val="006601E1"/>
    <w:rsid w:val="00685D64"/>
    <w:rsid w:val="006B5367"/>
    <w:rsid w:val="006E4E02"/>
    <w:rsid w:val="007045C2"/>
    <w:rsid w:val="00705A52"/>
    <w:rsid w:val="0073498E"/>
    <w:rsid w:val="00734F39"/>
    <w:rsid w:val="0076643F"/>
    <w:rsid w:val="00781C38"/>
    <w:rsid w:val="00792226"/>
    <w:rsid w:val="00797F91"/>
    <w:rsid w:val="007A6ADC"/>
    <w:rsid w:val="00820FEE"/>
    <w:rsid w:val="0082181D"/>
    <w:rsid w:val="00862FE5"/>
    <w:rsid w:val="008A35CE"/>
    <w:rsid w:val="008C5839"/>
    <w:rsid w:val="008D14DA"/>
    <w:rsid w:val="0090274E"/>
    <w:rsid w:val="00914D25"/>
    <w:rsid w:val="009519C7"/>
    <w:rsid w:val="009A1774"/>
    <w:rsid w:val="009C3750"/>
    <w:rsid w:val="009E4A04"/>
    <w:rsid w:val="00A515A7"/>
    <w:rsid w:val="00A901D0"/>
    <w:rsid w:val="00AA111A"/>
    <w:rsid w:val="00AA5903"/>
    <w:rsid w:val="00AB4AE4"/>
    <w:rsid w:val="00AD4DBA"/>
    <w:rsid w:val="00AF5EBD"/>
    <w:rsid w:val="00B00775"/>
    <w:rsid w:val="00B250ED"/>
    <w:rsid w:val="00B55B91"/>
    <w:rsid w:val="00B65506"/>
    <w:rsid w:val="00B93B00"/>
    <w:rsid w:val="00BC6E90"/>
    <w:rsid w:val="00BE5129"/>
    <w:rsid w:val="00C11957"/>
    <w:rsid w:val="00C51C47"/>
    <w:rsid w:val="00C76ECB"/>
    <w:rsid w:val="00C828D4"/>
    <w:rsid w:val="00C97DFB"/>
    <w:rsid w:val="00CB2452"/>
    <w:rsid w:val="00CE64A2"/>
    <w:rsid w:val="00CF5707"/>
    <w:rsid w:val="00D41A3E"/>
    <w:rsid w:val="00D72FC8"/>
    <w:rsid w:val="00DB4F4B"/>
    <w:rsid w:val="00DC66BC"/>
    <w:rsid w:val="00DC7EF9"/>
    <w:rsid w:val="00DD2AA7"/>
    <w:rsid w:val="00DD3D08"/>
    <w:rsid w:val="00DE41B1"/>
    <w:rsid w:val="00E228D2"/>
    <w:rsid w:val="00E372A5"/>
    <w:rsid w:val="00E72A6F"/>
    <w:rsid w:val="00E93ECA"/>
    <w:rsid w:val="00F339BA"/>
    <w:rsid w:val="00F84551"/>
    <w:rsid w:val="00F8716B"/>
    <w:rsid w:val="00F9320C"/>
    <w:rsid w:val="00FB548E"/>
    <w:rsid w:val="00FC21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88014D01-F866-42BB-8E33-FB0A84F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 w:type="paragraph" w:styleId="ListParagraph">
    <w:name w:val="List Paragraph"/>
    <w:basedOn w:val="Normal"/>
    <w:uiPriority w:val="34"/>
    <w:qFormat/>
    <w:rsid w:val="00BC6E90"/>
    <w:pPr>
      <w:ind w:left="720"/>
      <w:contextualSpacing/>
    </w:pPr>
  </w:style>
  <w:style w:type="table" w:styleId="TableGrid">
    <w:name w:val="Table Grid"/>
    <w:basedOn w:val="TableNormal"/>
    <w:uiPriority w:val="39"/>
    <w:rsid w:val="00325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5D64"/>
    <w:pPr>
      <w:spacing w:after="0" w:line="240" w:lineRule="auto"/>
    </w:pPr>
  </w:style>
  <w:style w:type="character" w:styleId="CommentReference">
    <w:name w:val="annotation reference"/>
    <w:basedOn w:val="DefaultParagraphFont"/>
    <w:uiPriority w:val="99"/>
    <w:semiHidden/>
    <w:unhideWhenUsed/>
    <w:rsid w:val="00B55B91"/>
    <w:rPr>
      <w:sz w:val="16"/>
      <w:szCs w:val="16"/>
    </w:rPr>
  </w:style>
  <w:style w:type="paragraph" w:styleId="CommentText">
    <w:name w:val="annotation text"/>
    <w:basedOn w:val="Normal"/>
    <w:link w:val="CommentTextChar"/>
    <w:uiPriority w:val="99"/>
    <w:semiHidden/>
    <w:unhideWhenUsed/>
    <w:rsid w:val="00B55B91"/>
    <w:pPr>
      <w:spacing w:line="240" w:lineRule="auto"/>
    </w:pPr>
    <w:rPr>
      <w:sz w:val="20"/>
      <w:szCs w:val="20"/>
    </w:rPr>
  </w:style>
  <w:style w:type="character" w:customStyle="1" w:styleId="CommentTextChar">
    <w:name w:val="Comment Text Char"/>
    <w:basedOn w:val="DefaultParagraphFont"/>
    <w:link w:val="CommentText"/>
    <w:uiPriority w:val="99"/>
    <w:semiHidden/>
    <w:rsid w:val="00B55B91"/>
    <w:rPr>
      <w:sz w:val="20"/>
      <w:szCs w:val="20"/>
    </w:rPr>
  </w:style>
  <w:style w:type="paragraph" w:styleId="CommentSubject">
    <w:name w:val="annotation subject"/>
    <w:basedOn w:val="CommentText"/>
    <w:next w:val="CommentText"/>
    <w:link w:val="CommentSubjectChar"/>
    <w:uiPriority w:val="99"/>
    <w:semiHidden/>
    <w:unhideWhenUsed/>
    <w:rsid w:val="00B55B91"/>
    <w:rPr>
      <w:b/>
      <w:bCs/>
    </w:rPr>
  </w:style>
  <w:style w:type="character" w:customStyle="1" w:styleId="CommentSubjectChar">
    <w:name w:val="Comment Subject Char"/>
    <w:basedOn w:val="CommentTextChar"/>
    <w:link w:val="CommentSubject"/>
    <w:uiPriority w:val="99"/>
    <w:semiHidden/>
    <w:rsid w:val="00B55B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ad.sif.gov.lv\DFS-SIF\Dati\Konkursi\Diasporas_NVO\Diasporas_NVO_2021\Rezultati\GR.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01740145917884E-2"/>
          <c:y val="3.4636888743337459E-2"/>
          <c:w val="0.9091764291658665"/>
          <c:h val="0.7653672113887614"/>
        </c:manualLayout>
      </c:layout>
      <c:bar3DChart>
        <c:barDir val="col"/>
        <c:grouping val="standard"/>
        <c:varyColors val="0"/>
        <c:ser>
          <c:idx val="0"/>
          <c:order val="0"/>
          <c:tx>
            <c:strRef>
              <c:f>Sheet1!$B$1</c:f>
              <c:strCache>
                <c:ptCount val="1"/>
                <c:pt idx="0">
                  <c:v>Pieteikumu skaits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Latvija</c:v>
                </c:pt>
                <c:pt idx="1">
                  <c:v>Lielbritānija</c:v>
                </c:pt>
                <c:pt idx="2">
                  <c:v>Vācija</c:v>
                </c:pt>
                <c:pt idx="3">
                  <c:v>Islande</c:v>
                </c:pt>
                <c:pt idx="4">
                  <c:v>Kanāda</c:v>
                </c:pt>
                <c:pt idx="5">
                  <c:v>Somija</c:v>
                </c:pt>
                <c:pt idx="6">
                  <c:v>Īrija</c:v>
                </c:pt>
                <c:pt idx="7">
                  <c:v>ASV</c:v>
                </c:pt>
                <c:pt idx="8">
                  <c:v>Norvēģija</c:v>
                </c:pt>
                <c:pt idx="9">
                  <c:v>Austrija</c:v>
                </c:pt>
                <c:pt idx="10">
                  <c:v>Zviedrija</c:v>
                </c:pt>
              </c:strCache>
            </c:strRef>
          </c:cat>
          <c:val>
            <c:numRef>
              <c:f>Sheet1!$B$2:$B$12</c:f>
              <c:numCache>
                <c:formatCode>General</c:formatCode>
                <c:ptCount val="11"/>
                <c:pt idx="0">
                  <c:v>14</c:v>
                </c:pt>
                <c:pt idx="1">
                  <c:v>4</c:v>
                </c:pt>
                <c:pt idx="2">
                  <c:v>4</c:v>
                </c:pt>
                <c:pt idx="3">
                  <c:v>4</c:v>
                </c:pt>
                <c:pt idx="4">
                  <c:v>4</c:v>
                </c:pt>
                <c:pt idx="5">
                  <c:v>2</c:v>
                </c:pt>
                <c:pt idx="6">
                  <c:v>2</c:v>
                </c:pt>
                <c:pt idx="7">
                  <c:v>2</c:v>
                </c:pt>
                <c:pt idx="8">
                  <c:v>2</c:v>
                </c:pt>
                <c:pt idx="9">
                  <c:v>1</c:v>
                </c:pt>
                <c:pt idx="10">
                  <c:v>1</c:v>
                </c:pt>
              </c:numCache>
            </c:numRef>
          </c:val>
          <c:extLst>
            <c:ext xmlns:c16="http://schemas.microsoft.com/office/drawing/2014/chart" uri="{C3380CC4-5D6E-409C-BE32-E72D297353CC}">
              <c16:uniqueId val="{00000000-89E0-4DF1-A1BB-5F7B2E41BC78}"/>
            </c:ext>
          </c:extLst>
        </c:ser>
        <c:dLbls>
          <c:showLegendKey val="0"/>
          <c:showVal val="0"/>
          <c:showCatName val="0"/>
          <c:showSerName val="0"/>
          <c:showPercent val="0"/>
          <c:showBubbleSize val="0"/>
        </c:dLbls>
        <c:gapWidth val="150"/>
        <c:shape val="box"/>
        <c:axId val="1473936400"/>
        <c:axId val="1015874512"/>
        <c:axId val="1477779120"/>
      </c:bar3DChart>
      <c:catAx>
        <c:axId val="1473936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5874512"/>
        <c:crosses val="autoZero"/>
        <c:auto val="1"/>
        <c:lblAlgn val="ctr"/>
        <c:lblOffset val="100"/>
        <c:noMultiLvlLbl val="0"/>
      </c:catAx>
      <c:valAx>
        <c:axId val="101587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73936400"/>
        <c:crosses val="autoZero"/>
        <c:crossBetween val="between"/>
      </c:valAx>
      <c:serAx>
        <c:axId val="147777912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5874512"/>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01740145917884E-2"/>
          <c:y val="3.4636888743337459E-2"/>
          <c:w val="0.9091764291658665"/>
          <c:h val="0.7653672113887614"/>
        </c:manualLayout>
      </c:layout>
      <c:bar3DChart>
        <c:barDir val="col"/>
        <c:grouping val="standard"/>
        <c:varyColors val="0"/>
        <c:ser>
          <c:idx val="0"/>
          <c:order val="0"/>
          <c:tx>
            <c:strRef>
              <c:f>Sheet1!$B$1</c:f>
              <c:strCache>
                <c:ptCount val="1"/>
                <c:pt idx="0">
                  <c:v>Organizāciju skaits</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Latvija</c:v>
                </c:pt>
                <c:pt idx="1">
                  <c:v>Lielbritānija</c:v>
                </c:pt>
                <c:pt idx="2">
                  <c:v>Vācija</c:v>
                </c:pt>
                <c:pt idx="3">
                  <c:v>Islande</c:v>
                </c:pt>
                <c:pt idx="4">
                  <c:v>Kanāda</c:v>
                </c:pt>
                <c:pt idx="5">
                  <c:v>Somija</c:v>
                </c:pt>
                <c:pt idx="6">
                  <c:v>Īrija</c:v>
                </c:pt>
                <c:pt idx="7">
                  <c:v>ASV</c:v>
                </c:pt>
                <c:pt idx="8">
                  <c:v>Norvēģija</c:v>
                </c:pt>
                <c:pt idx="9">
                  <c:v>Austrija</c:v>
                </c:pt>
                <c:pt idx="10">
                  <c:v>Zviedrija</c:v>
                </c:pt>
              </c:strCache>
            </c:strRef>
          </c:cat>
          <c:val>
            <c:numRef>
              <c:f>Sheet1!$B$2:$B$12</c:f>
              <c:numCache>
                <c:formatCode>General</c:formatCode>
                <c:ptCount val="11"/>
                <c:pt idx="0">
                  <c:v>11</c:v>
                </c:pt>
                <c:pt idx="1">
                  <c:v>2</c:v>
                </c:pt>
                <c:pt idx="2">
                  <c:v>4</c:v>
                </c:pt>
                <c:pt idx="3">
                  <c:v>1</c:v>
                </c:pt>
                <c:pt idx="4">
                  <c:v>2</c:v>
                </c:pt>
                <c:pt idx="5">
                  <c:v>1</c:v>
                </c:pt>
                <c:pt idx="6">
                  <c:v>2</c:v>
                </c:pt>
                <c:pt idx="7">
                  <c:v>1</c:v>
                </c:pt>
                <c:pt idx="8">
                  <c:v>2</c:v>
                </c:pt>
                <c:pt idx="9">
                  <c:v>1</c:v>
                </c:pt>
                <c:pt idx="10">
                  <c:v>1</c:v>
                </c:pt>
              </c:numCache>
            </c:numRef>
          </c:val>
          <c:extLst>
            <c:ext xmlns:c16="http://schemas.microsoft.com/office/drawing/2014/chart" uri="{C3380CC4-5D6E-409C-BE32-E72D297353CC}">
              <c16:uniqueId val="{00000000-C494-4C0F-9373-74E9EA101969}"/>
            </c:ext>
          </c:extLst>
        </c:ser>
        <c:dLbls>
          <c:showLegendKey val="0"/>
          <c:showVal val="0"/>
          <c:showCatName val="0"/>
          <c:showSerName val="0"/>
          <c:showPercent val="0"/>
          <c:showBubbleSize val="0"/>
        </c:dLbls>
        <c:gapWidth val="150"/>
        <c:shape val="box"/>
        <c:axId val="1473936400"/>
        <c:axId val="1015874512"/>
        <c:axId val="1477779120"/>
      </c:bar3DChart>
      <c:catAx>
        <c:axId val="1473936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5874512"/>
        <c:crosses val="autoZero"/>
        <c:auto val="1"/>
        <c:lblAlgn val="ctr"/>
        <c:lblOffset val="100"/>
        <c:noMultiLvlLbl val="0"/>
      </c:catAx>
      <c:valAx>
        <c:axId val="101587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73936400"/>
        <c:crosses val="autoZero"/>
        <c:crossBetween val="between"/>
      </c:valAx>
      <c:serAx>
        <c:axId val="147777912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5874512"/>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Sheet2!$B$1</c:f>
              <c:strCache>
                <c:ptCount val="1"/>
                <c:pt idx="0">
                  <c:v>Pieteikumu skaits</c:v>
                </c:pt>
              </c:strCache>
            </c:strRef>
          </c:tx>
          <c:spPr>
            <a:solidFill>
              <a:srgbClr val="C00000"/>
            </a:solidFill>
            <a:ln>
              <a:solidFill>
                <a:schemeClr val="tx1">
                  <a:lumMod val="75000"/>
                  <a:lumOff val="25000"/>
                  <a:alpha val="98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Sheet2!$A$2:$A$19</c:f>
              <c:strCache>
                <c:ptCount val="18"/>
                <c:pt idx="0">
                  <c:v>Latvija</c:v>
                </c:pt>
                <c:pt idx="1">
                  <c:v>Austrālija</c:v>
                </c:pt>
                <c:pt idx="2">
                  <c:v>Norvēģija</c:v>
                </c:pt>
                <c:pt idx="3">
                  <c:v>Lielbritānija</c:v>
                </c:pt>
                <c:pt idx="4">
                  <c:v>Dānija</c:v>
                </c:pt>
                <c:pt idx="5">
                  <c:v>ASV</c:v>
                </c:pt>
                <c:pt idx="6">
                  <c:v>Beļģija</c:v>
                </c:pt>
                <c:pt idx="7">
                  <c:v>Zviedrija</c:v>
                </c:pt>
                <c:pt idx="8">
                  <c:v>Somija</c:v>
                </c:pt>
                <c:pt idx="9">
                  <c:v>Islande</c:v>
                </c:pt>
                <c:pt idx="10">
                  <c:v>Itālija</c:v>
                </c:pt>
                <c:pt idx="11">
                  <c:v>Īrija</c:v>
                </c:pt>
                <c:pt idx="12">
                  <c:v>Vācija</c:v>
                </c:pt>
                <c:pt idx="13">
                  <c:v>Kanāda</c:v>
                </c:pt>
                <c:pt idx="14">
                  <c:v>D-Amerika</c:v>
                </c:pt>
                <c:pt idx="15">
                  <c:v>Austrija</c:v>
                </c:pt>
                <c:pt idx="16">
                  <c:v>Grieķija</c:v>
                </c:pt>
                <c:pt idx="17">
                  <c:v>Nīderlande</c:v>
                </c:pt>
              </c:strCache>
            </c:strRef>
          </c:cat>
          <c:val>
            <c:numRef>
              <c:f>Sheet2!$B$2:$B$19</c:f>
              <c:numCache>
                <c:formatCode>General</c:formatCode>
                <c:ptCount val="18"/>
                <c:pt idx="0">
                  <c:v>11</c:v>
                </c:pt>
                <c:pt idx="1">
                  <c:v>2</c:v>
                </c:pt>
                <c:pt idx="2">
                  <c:v>4</c:v>
                </c:pt>
                <c:pt idx="3">
                  <c:v>3</c:v>
                </c:pt>
                <c:pt idx="4">
                  <c:v>2</c:v>
                </c:pt>
                <c:pt idx="5">
                  <c:v>4</c:v>
                </c:pt>
                <c:pt idx="6">
                  <c:v>1</c:v>
                </c:pt>
                <c:pt idx="7">
                  <c:v>3</c:v>
                </c:pt>
                <c:pt idx="8">
                  <c:v>3</c:v>
                </c:pt>
                <c:pt idx="9">
                  <c:v>5</c:v>
                </c:pt>
                <c:pt idx="10">
                  <c:v>1</c:v>
                </c:pt>
                <c:pt idx="11">
                  <c:v>4</c:v>
                </c:pt>
                <c:pt idx="12">
                  <c:v>7</c:v>
                </c:pt>
                <c:pt idx="13">
                  <c:v>5</c:v>
                </c:pt>
                <c:pt idx="14">
                  <c:v>1</c:v>
                </c:pt>
                <c:pt idx="15">
                  <c:v>2</c:v>
                </c:pt>
                <c:pt idx="16">
                  <c:v>1</c:v>
                </c:pt>
                <c:pt idx="17">
                  <c:v>1</c:v>
                </c:pt>
              </c:numCache>
            </c:numRef>
          </c:val>
          <c:extLst>
            <c:ext xmlns:c16="http://schemas.microsoft.com/office/drawing/2014/chart" uri="{C3380CC4-5D6E-409C-BE32-E72D297353CC}">
              <c16:uniqueId val="{00000000-56A3-48CD-AD07-F2269DA47788}"/>
            </c:ext>
          </c:extLst>
        </c:ser>
        <c:dLbls>
          <c:showLegendKey val="0"/>
          <c:showVal val="0"/>
          <c:showCatName val="0"/>
          <c:showSerName val="0"/>
          <c:showPercent val="0"/>
          <c:showBubbleSize val="0"/>
        </c:dLbls>
        <c:gapWidth val="182"/>
        <c:axId val="1071068480"/>
        <c:axId val="1071067648"/>
      </c:barChart>
      <c:catAx>
        <c:axId val="1071068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71067648"/>
        <c:crosses val="autoZero"/>
        <c:auto val="1"/>
        <c:lblAlgn val="ctr"/>
        <c:lblOffset val="100"/>
        <c:noMultiLvlLbl val="0"/>
      </c:catAx>
      <c:valAx>
        <c:axId val="1071067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71068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038734611585144"/>
          <c:y val="9.7505833951901967E-3"/>
          <c:w val="0.81171839947005886"/>
          <c:h val="0.81450507226337931"/>
        </c:manualLayout>
      </c:layout>
      <c:bar3DChart>
        <c:barDir val="bar"/>
        <c:grouping val="stacked"/>
        <c:varyColors val="0"/>
        <c:ser>
          <c:idx val="0"/>
          <c:order val="0"/>
          <c:tx>
            <c:strRef>
              <c:f>Sheet2!$B$1</c:f>
              <c:strCache>
                <c:ptCount val="1"/>
                <c:pt idx="0">
                  <c:v>Pieteikumu skaits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Sheet2!$A$2:$A$16</c:f>
              <c:strCache>
                <c:ptCount val="15"/>
                <c:pt idx="0">
                  <c:v>Latvija</c:v>
                </c:pt>
                <c:pt idx="1">
                  <c:v>Austrālija</c:v>
                </c:pt>
                <c:pt idx="2">
                  <c:v>Norvēģija</c:v>
                </c:pt>
                <c:pt idx="3">
                  <c:v>Lielbritānija</c:v>
                </c:pt>
                <c:pt idx="4">
                  <c:v>Dānija</c:v>
                </c:pt>
                <c:pt idx="5">
                  <c:v>ASV</c:v>
                </c:pt>
                <c:pt idx="6">
                  <c:v>Beļģija</c:v>
                </c:pt>
                <c:pt idx="7">
                  <c:v>Zviedrija</c:v>
                </c:pt>
                <c:pt idx="8">
                  <c:v>Somija</c:v>
                </c:pt>
                <c:pt idx="9">
                  <c:v>Islande</c:v>
                </c:pt>
                <c:pt idx="10">
                  <c:v>Itālija</c:v>
                </c:pt>
                <c:pt idx="11">
                  <c:v>Īrija</c:v>
                </c:pt>
                <c:pt idx="12">
                  <c:v>Vācija</c:v>
                </c:pt>
                <c:pt idx="13">
                  <c:v>Kanāda</c:v>
                </c:pt>
                <c:pt idx="14">
                  <c:v>D-Amerika</c:v>
                </c:pt>
              </c:strCache>
            </c:strRef>
          </c:cat>
          <c:val>
            <c:numRef>
              <c:f>Sheet2!$B$2:$B$16</c:f>
              <c:numCache>
                <c:formatCode>General</c:formatCode>
                <c:ptCount val="15"/>
                <c:pt idx="0">
                  <c:v>7</c:v>
                </c:pt>
                <c:pt idx="1">
                  <c:v>2</c:v>
                </c:pt>
                <c:pt idx="2">
                  <c:v>3</c:v>
                </c:pt>
                <c:pt idx="3">
                  <c:v>1</c:v>
                </c:pt>
                <c:pt idx="4">
                  <c:v>2</c:v>
                </c:pt>
                <c:pt idx="5">
                  <c:v>2</c:v>
                </c:pt>
                <c:pt idx="6">
                  <c:v>1</c:v>
                </c:pt>
                <c:pt idx="7">
                  <c:v>1</c:v>
                </c:pt>
                <c:pt idx="8">
                  <c:v>1</c:v>
                </c:pt>
                <c:pt idx="9">
                  <c:v>1</c:v>
                </c:pt>
                <c:pt idx="10">
                  <c:v>1</c:v>
                </c:pt>
                <c:pt idx="11">
                  <c:v>2</c:v>
                </c:pt>
                <c:pt idx="12">
                  <c:v>5</c:v>
                </c:pt>
                <c:pt idx="13">
                  <c:v>2</c:v>
                </c:pt>
                <c:pt idx="14">
                  <c:v>1</c:v>
                </c:pt>
              </c:numCache>
            </c:numRef>
          </c:val>
          <c:extLst>
            <c:ext xmlns:c16="http://schemas.microsoft.com/office/drawing/2014/chart" uri="{C3380CC4-5D6E-409C-BE32-E72D297353CC}">
              <c16:uniqueId val="{00000000-E6ED-4977-ADD0-33AD51B35ACE}"/>
            </c:ext>
          </c:extLst>
        </c:ser>
        <c:dLbls>
          <c:showLegendKey val="0"/>
          <c:showVal val="0"/>
          <c:showCatName val="0"/>
          <c:showSerName val="0"/>
          <c:showPercent val="0"/>
          <c:showBubbleSize val="0"/>
        </c:dLbls>
        <c:gapWidth val="150"/>
        <c:shape val="cylinder"/>
        <c:axId val="1950847664"/>
        <c:axId val="129888832"/>
        <c:axId val="0"/>
      </c:bar3DChart>
      <c:catAx>
        <c:axId val="19508476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9888832"/>
        <c:crosses val="autoZero"/>
        <c:auto val="1"/>
        <c:lblAlgn val="ctr"/>
        <c:lblOffset val="100"/>
        <c:noMultiLvlLbl val="0"/>
      </c:catAx>
      <c:valAx>
        <c:axId val="12988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0847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Pro</a:t>
            </a:r>
            <a:r>
              <a:rPr lang="lv-LV" sz="1100" b="1"/>
              <a:t>jektu skaits</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Sheet3!$A$7:$A$13</c:f>
              <c:strCache>
                <c:ptCount val="7"/>
                <c:pt idx="0">
                  <c:v>Diasporas organizāciju darbības spēju stiprināšana</c:v>
                </c:pt>
                <c:pt idx="1">
                  <c:v>Diasporas jauniešu organizāciju darbība un tās stiprināšana</c:v>
                </c:pt>
                <c:pt idx="2">
                  <c:v>Diasporas kopienu un organizāciju savstarpējā sadarbība, ar radniecīgām starptautiskām organizācijām interešu pārstāvībai</c:v>
                </c:pt>
                <c:pt idx="3">
                  <c:v>Diasporas kopienu un organizāciju iniciatīvas diasporas saiknes ar Latviju stiprināšana</c:v>
                </c:pt>
                <c:pt idx="4">
                  <c:v>Pasākumi diasporas organizācijas ilgtspēju diasporai svarīgu jautājumu risināšanā un interešu pārstāvībā veicināšana</c:v>
                </c:pt>
                <c:pt idx="5">
                  <c:v>Tiešsaistes risinājumu izstrāde un to pielāgošanu, komunikāciju platformu izveide un attīstība</c:v>
                </c:pt>
                <c:pt idx="6">
                  <c:v>Diasporas organizācijas un tās darbības atpazīstamība, apmācības, pasākumi, svētki</c:v>
                </c:pt>
              </c:strCache>
            </c:strRef>
          </c:cat>
          <c:val>
            <c:numRef>
              <c:f>Sheet3!$B$7:$B$13</c:f>
              <c:numCache>
                <c:formatCode>General</c:formatCode>
                <c:ptCount val="7"/>
                <c:pt idx="0">
                  <c:v>5</c:v>
                </c:pt>
                <c:pt idx="1">
                  <c:v>2</c:v>
                </c:pt>
                <c:pt idx="2">
                  <c:v>7</c:v>
                </c:pt>
                <c:pt idx="3">
                  <c:v>5</c:v>
                </c:pt>
                <c:pt idx="4">
                  <c:v>3</c:v>
                </c:pt>
                <c:pt idx="5">
                  <c:v>3</c:v>
                </c:pt>
                <c:pt idx="6">
                  <c:v>4</c:v>
                </c:pt>
              </c:numCache>
            </c:numRef>
          </c:val>
          <c:extLst>
            <c:ext xmlns:c16="http://schemas.microsoft.com/office/drawing/2014/chart" uri="{C3380CC4-5D6E-409C-BE32-E72D297353CC}">
              <c16:uniqueId val="{00000000-6897-4E20-9A73-5E3D8A73258A}"/>
            </c:ext>
          </c:extLst>
        </c:ser>
        <c:dLbls>
          <c:showLegendKey val="0"/>
          <c:showVal val="0"/>
          <c:showCatName val="0"/>
          <c:showSerName val="0"/>
          <c:showPercent val="0"/>
          <c:showBubbleSize val="0"/>
        </c:dLbls>
        <c:gapWidth val="182"/>
        <c:axId val="689885200"/>
        <c:axId val="689883536"/>
      </c:barChart>
      <c:catAx>
        <c:axId val="689885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689883536"/>
        <c:crosses val="autoZero"/>
        <c:auto val="1"/>
        <c:lblAlgn val="ctr"/>
        <c:lblOffset val="100"/>
        <c:noMultiLvlLbl val="0"/>
      </c:catAx>
      <c:valAx>
        <c:axId val="689883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988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0.78368</cdr:x>
      <cdr:y>0.02485</cdr:y>
    </cdr:from>
    <cdr:to>
      <cdr:x>0.98671</cdr:x>
      <cdr:y>0.22771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65320" y="99060"/>
          <a:ext cx="1156830" cy="808710"/>
        </a:xfrm>
        <a:prstGeom xmlns:a="http://schemas.openxmlformats.org/drawingml/2006/main" prst="rect">
          <a:avLst/>
        </a:prstGeom>
      </cdr:spPr>
    </cdr:pic>
  </cdr:relSizeAnchor>
</c:userShapes>
</file>

<file path=word/theme/_rels/themeOverride2.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3.xml><?xml version="1.0" encoding="utf-8"?>
<a:themeOverride xmlns:a="http://schemas.openxmlformats.org/drawingml/2006/main">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4.xml><?xml version="1.0" encoding="utf-8"?>
<a:themeOverride xmlns:a="http://schemas.openxmlformats.org/drawingml/2006/main">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772</TotalTime>
  <Pages>11</Pages>
  <Words>14015</Words>
  <Characters>7989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Līga Āboliņa</cp:lastModifiedBy>
  <cp:revision>45</cp:revision>
  <dcterms:created xsi:type="dcterms:W3CDTF">2021-02-25T04:30:00Z</dcterms:created>
  <dcterms:modified xsi:type="dcterms:W3CDTF">2022-02-23T08:09:00Z</dcterms:modified>
</cp:coreProperties>
</file>