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12F3D3" w14:textId="77777777" w:rsidR="00646211" w:rsidRPr="004B5161" w:rsidRDefault="00646211" w:rsidP="00750CDE">
      <w:pPr>
        <w:spacing w:line="276" w:lineRule="auto"/>
      </w:pPr>
    </w:p>
    <w:p w14:paraId="495CADFA" w14:textId="77777777" w:rsidR="00132C7D" w:rsidRPr="004B5161" w:rsidRDefault="00132C7D" w:rsidP="00750CDE">
      <w:pPr>
        <w:spacing w:line="276" w:lineRule="auto"/>
      </w:pPr>
    </w:p>
    <w:p w14:paraId="7C209F58" w14:textId="77777777" w:rsidR="00646211" w:rsidRPr="004B5161" w:rsidRDefault="00646211" w:rsidP="00750CDE">
      <w:pPr>
        <w:spacing w:line="276" w:lineRule="auto"/>
      </w:pPr>
    </w:p>
    <w:p w14:paraId="0A8DEDEE" w14:textId="77777777" w:rsidR="00646211" w:rsidRPr="004B5161" w:rsidRDefault="00646211" w:rsidP="00750CDE">
      <w:pPr>
        <w:spacing w:line="276" w:lineRule="auto"/>
      </w:pPr>
    </w:p>
    <w:p w14:paraId="01ED79CA" w14:textId="77777777" w:rsidR="00D872BC" w:rsidRPr="004B5161" w:rsidRDefault="006620AE" w:rsidP="00750CDE">
      <w:pPr>
        <w:spacing w:line="276" w:lineRule="auto"/>
        <w:jc w:val="center"/>
        <w:rPr>
          <w:b/>
          <w:sz w:val="44"/>
          <w:szCs w:val="44"/>
        </w:rPr>
      </w:pPr>
      <w:r w:rsidRPr="004B5161">
        <w:rPr>
          <w:b/>
          <w:noProof/>
          <w:sz w:val="44"/>
          <w:szCs w:val="44"/>
        </w:rPr>
        <w:drawing>
          <wp:anchor distT="0" distB="0" distL="114300" distR="114300" simplePos="0" relativeHeight="251658240" behindDoc="1" locked="0" layoutInCell="1" allowOverlap="1" wp14:anchorId="712E1EA5" wp14:editId="115A9C40">
            <wp:simplePos x="0" y="0"/>
            <wp:positionH relativeFrom="page">
              <wp:posOffset>1219200</wp:posOffset>
            </wp:positionH>
            <wp:positionV relativeFrom="page">
              <wp:posOffset>742950</wp:posOffset>
            </wp:positionV>
            <wp:extent cx="5671820" cy="1033145"/>
            <wp:effectExtent l="0" t="0" r="5080" b="0"/>
            <wp:wrapNone/>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71820" cy="1033145"/>
                    </a:xfrm>
                    <a:prstGeom prst="rect">
                      <a:avLst/>
                    </a:prstGeom>
                    <a:noFill/>
                  </pic:spPr>
                </pic:pic>
              </a:graphicData>
            </a:graphic>
            <wp14:sizeRelH relativeFrom="page">
              <wp14:pctWidth>0</wp14:pctWidth>
            </wp14:sizeRelH>
            <wp14:sizeRelV relativeFrom="page">
              <wp14:pctHeight>0</wp14:pctHeight>
            </wp14:sizeRelV>
          </wp:anchor>
        </w:drawing>
      </w:r>
    </w:p>
    <w:p w14:paraId="0E65E1F3" w14:textId="77777777" w:rsidR="00D872BC" w:rsidRPr="004B5161" w:rsidRDefault="00D872BC" w:rsidP="00750CDE">
      <w:pPr>
        <w:spacing w:line="276" w:lineRule="auto"/>
      </w:pPr>
    </w:p>
    <w:p w14:paraId="7599D728" w14:textId="77777777" w:rsidR="00D872BC" w:rsidRPr="004B5161" w:rsidRDefault="00D872BC" w:rsidP="00750CDE">
      <w:pPr>
        <w:spacing w:line="276" w:lineRule="auto"/>
      </w:pPr>
    </w:p>
    <w:p w14:paraId="29E00CFF" w14:textId="77777777" w:rsidR="00D872BC" w:rsidRPr="004B5161" w:rsidRDefault="00D872BC" w:rsidP="00750CDE">
      <w:pPr>
        <w:spacing w:line="276" w:lineRule="auto"/>
      </w:pPr>
    </w:p>
    <w:p w14:paraId="135F6908" w14:textId="77777777" w:rsidR="00D872BC" w:rsidRPr="004B5161" w:rsidRDefault="00D872BC" w:rsidP="00750CDE">
      <w:pPr>
        <w:spacing w:line="276" w:lineRule="auto"/>
      </w:pPr>
    </w:p>
    <w:p w14:paraId="4E4D1BF1" w14:textId="77777777" w:rsidR="00D872BC" w:rsidRPr="004B5161" w:rsidRDefault="00D872BC" w:rsidP="00750CDE">
      <w:pPr>
        <w:spacing w:line="276" w:lineRule="auto"/>
      </w:pPr>
    </w:p>
    <w:p w14:paraId="7F35C3B0" w14:textId="77777777" w:rsidR="00D872BC" w:rsidRPr="004B5161" w:rsidRDefault="00D872BC" w:rsidP="00750CDE">
      <w:pPr>
        <w:spacing w:line="276" w:lineRule="auto"/>
      </w:pPr>
    </w:p>
    <w:p w14:paraId="4CA140A8" w14:textId="77777777" w:rsidR="00D872BC" w:rsidRPr="004B5161" w:rsidRDefault="00D872BC" w:rsidP="00750CDE">
      <w:pPr>
        <w:spacing w:line="276" w:lineRule="auto"/>
      </w:pPr>
    </w:p>
    <w:p w14:paraId="613A4179" w14:textId="77777777" w:rsidR="00D872BC" w:rsidRPr="004B5161" w:rsidRDefault="00D872BC" w:rsidP="00750CDE">
      <w:pPr>
        <w:spacing w:line="276" w:lineRule="auto"/>
        <w:jc w:val="center"/>
        <w:rPr>
          <w:b/>
          <w:sz w:val="44"/>
          <w:szCs w:val="44"/>
        </w:rPr>
      </w:pPr>
      <w:r w:rsidRPr="004B5161">
        <w:rPr>
          <w:b/>
          <w:sz w:val="44"/>
          <w:szCs w:val="44"/>
        </w:rPr>
        <w:t xml:space="preserve">Latvijas valsts budžeta finansētās programmas </w:t>
      </w:r>
    </w:p>
    <w:p w14:paraId="12EEB400" w14:textId="77777777" w:rsidR="00D872BC" w:rsidRPr="004B5161" w:rsidRDefault="00D872BC" w:rsidP="00750CDE">
      <w:pPr>
        <w:spacing w:line="276" w:lineRule="auto"/>
        <w:jc w:val="center"/>
        <w:rPr>
          <w:b/>
          <w:sz w:val="44"/>
          <w:szCs w:val="44"/>
        </w:rPr>
      </w:pPr>
    </w:p>
    <w:p w14:paraId="6A7C0CD5" w14:textId="79962F54" w:rsidR="00D872BC" w:rsidRPr="004B5161" w:rsidRDefault="007F3AAF" w:rsidP="00750CDE">
      <w:pPr>
        <w:spacing w:line="276" w:lineRule="auto"/>
        <w:jc w:val="center"/>
        <w:rPr>
          <w:b/>
          <w:sz w:val="44"/>
          <w:szCs w:val="44"/>
        </w:rPr>
      </w:pPr>
      <w:r>
        <w:rPr>
          <w:b/>
          <w:sz w:val="44"/>
          <w:szCs w:val="44"/>
        </w:rPr>
        <w:t>“</w:t>
      </w:r>
      <w:r w:rsidR="00F3628E">
        <w:rPr>
          <w:b/>
          <w:color w:val="000000"/>
          <w:sz w:val="44"/>
          <w:szCs w:val="44"/>
        </w:rPr>
        <w:t>Līdzfinansējuma programma</w:t>
      </w:r>
      <w:r w:rsidR="00F3628E" w:rsidRPr="00632E64">
        <w:rPr>
          <w:b/>
          <w:sz w:val="44"/>
          <w:szCs w:val="44"/>
        </w:rPr>
        <w:t>”</w:t>
      </w:r>
    </w:p>
    <w:p w14:paraId="3405475C" w14:textId="77777777" w:rsidR="00D872BC" w:rsidRPr="004B5161" w:rsidRDefault="00D872BC" w:rsidP="00750CDE">
      <w:pPr>
        <w:spacing w:line="276" w:lineRule="auto"/>
        <w:jc w:val="center"/>
        <w:rPr>
          <w:b/>
          <w:sz w:val="44"/>
          <w:szCs w:val="44"/>
        </w:rPr>
      </w:pPr>
    </w:p>
    <w:p w14:paraId="498F5130" w14:textId="77777777" w:rsidR="00D872BC" w:rsidRPr="004B5161" w:rsidRDefault="00D872BC" w:rsidP="00750CDE">
      <w:pPr>
        <w:spacing w:line="276" w:lineRule="auto"/>
        <w:jc w:val="center"/>
        <w:rPr>
          <w:b/>
          <w:sz w:val="44"/>
          <w:szCs w:val="44"/>
        </w:rPr>
      </w:pPr>
      <w:proofErr w:type="spellStart"/>
      <w:r w:rsidRPr="004B5161">
        <w:rPr>
          <w:b/>
          <w:sz w:val="44"/>
          <w:szCs w:val="44"/>
        </w:rPr>
        <w:t>izvērtējums</w:t>
      </w:r>
      <w:proofErr w:type="spellEnd"/>
    </w:p>
    <w:p w14:paraId="1A2A8431" w14:textId="77777777" w:rsidR="00D872BC" w:rsidRPr="004B5161" w:rsidRDefault="00D872BC" w:rsidP="00750CDE">
      <w:pPr>
        <w:spacing w:line="276" w:lineRule="auto"/>
        <w:jc w:val="center"/>
        <w:rPr>
          <w:b/>
          <w:sz w:val="44"/>
          <w:szCs w:val="44"/>
        </w:rPr>
      </w:pPr>
    </w:p>
    <w:p w14:paraId="6C1E18E6" w14:textId="1E54A528" w:rsidR="00D872BC" w:rsidRPr="004B5161" w:rsidRDefault="001D0147" w:rsidP="00750CDE">
      <w:pPr>
        <w:spacing w:line="276" w:lineRule="auto"/>
        <w:jc w:val="center"/>
        <w:rPr>
          <w:b/>
          <w:sz w:val="44"/>
          <w:szCs w:val="44"/>
        </w:rPr>
      </w:pPr>
      <w:r w:rsidRPr="004B5161">
        <w:rPr>
          <w:rFonts w:cs="Arial"/>
          <w:sz w:val="28"/>
          <w:szCs w:val="28"/>
        </w:rPr>
        <w:t>Identifikācijas Nr.</w:t>
      </w:r>
      <w:r w:rsidR="00D872BC" w:rsidRPr="004B5161">
        <w:rPr>
          <w:rFonts w:cs="Arial"/>
          <w:sz w:val="28"/>
          <w:szCs w:val="28"/>
        </w:rPr>
        <w:t xml:space="preserve"> </w:t>
      </w:r>
      <w:r w:rsidR="00F3628E" w:rsidRPr="00F3628E">
        <w:rPr>
          <w:rFonts w:cs="Arial"/>
          <w:sz w:val="28"/>
          <w:szCs w:val="28"/>
        </w:rPr>
        <w:t>202</w:t>
      </w:r>
      <w:r w:rsidR="0041290E">
        <w:rPr>
          <w:rFonts w:cs="Arial"/>
          <w:sz w:val="28"/>
          <w:szCs w:val="28"/>
        </w:rPr>
        <w:t>2</w:t>
      </w:r>
      <w:r w:rsidR="00F3628E" w:rsidRPr="00F3628E">
        <w:rPr>
          <w:rFonts w:cs="Arial"/>
          <w:sz w:val="28"/>
          <w:szCs w:val="28"/>
        </w:rPr>
        <w:t>.LV/NVO_LIDZFIN/</w:t>
      </w:r>
    </w:p>
    <w:p w14:paraId="59AE2C3C" w14:textId="77777777" w:rsidR="00D872BC" w:rsidRPr="004B5161" w:rsidRDefault="00D872BC" w:rsidP="00750CDE">
      <w:pPr>
        <w:spacing w:line="276" w:lineRule="auto"/>
        <w:jc w:val="center"/>
        <w:rPr>
          <w:b/>
          <w:sz w:val="44"/>
          <w:szCs w:val="44"/>
        </w:rPr>
      </w:pPr>
    </w:p>
    <w:p w14:paraId="09E3DD3B" w14:textId="77777777" w:rsidR="00D872BC" w:rsidRPr="004B5161" w:rsidRDefault="00D872BC" w:rsidP="00750CDE">
      <w:pPr>
        <w:spacing w:line="276" w:lineRule="auto"/>
        <w:jc w:val="center"/>
        <w:rPr>
          <w:b/>
          <w:sz w:val="44"/>
          <w:szCs w:val="44"/>
        </w:rPr>
      </w:pPr>
    </w:p>
    <w:p w14:paraId="05AAD556" w14:textId="77777777" w:rsidR="00D872BC" w:rsidRPr="004B5161" w:rsidRDefault="00D872BC" w:rsidP="00750CDE">
      <w:pPr>
        <w:spacing w:line="276" w:lineRule="auto"/>
        <w:jc w:val="center"/>
        <w:rPr>
          <w:b/>
          <w:sz w:val="44"/>
          <w:szCs w:val="44"/>
        </w:rPr>
      </w:pPr>
    </w:p>
    <w:p w14:paraId="05C700DD" w14:textId="77777777" w:rsidR="00D872BC" w:rsidRPr="004B5161" w:rsidRDefault="00D872BC" w:rsidP="00750CDE">
      <w:pPr>
        <w:spacing w:line="276" w:lineRule="auto"/>
        <w:jc w:val="center"/>
        <w:rPr>
          <w:b/>
          <w:sz w:val="44"/>
          <w:szCs w:val="44"/>
        </w:rPr>
      </w:pPr>
    </w:p>
    <w:p w14:paraId="3E78CFBD" w14:textId="77777777" w:rsidR="00D872BC" w:rsidRPr="004B5161" w:rsidRDefault="00D872BC" w:rsidP="00750CDE">
      <w:pPr>
        <w:spacing w:line="276" w:lineRule="auto"/>
        <w:jc w:val="center"/>
        <w:rPr>
          <w:b/>
          <w:sz w:val="44"/>
          <w:szCs w:val="44"/>
        </w:rPr>
      </w:pPr>
    </w:p>
    <w:p w14:paraId="3BC65B01" w14:textId="77777777" w:rsidR="00D872BC" w:rsidRPr="004B5161" w:rsidRDefault="00D872BC" w:rsidP="00750CDE">
      <w:pPr>
        <w:spacing w:line="276" w:lineRule="auto"/>
        <w:jc w:val="center"/>
        <w:rPr>
          <w:b/>
          <w:sz w:val="44"/>
          <w:szCs w:val="44"/>
        </w:rPr>
      </w:pPr>
    </w:p>
    <w:p w14:paraId="439E0AEE" w14:textId="77777777" w:rsidR="00D872BC" w:rsidRPr="004B5161" w:rsidRDefault="00D872BC" w:rsidP="00750CDE">
      <w:pPr>
        <w:spacing w:line="276" w:lineRule="auto"/>
        <w:jc w:val="center"/>
        <w:rPr>
          <w:b/>
          <w:sz w:val="44"/>
          <w:szCs w:val="44"/>
        </w:rPr>
      </w:pPr>
    </w:p>
    <w:p w14:paraId="211636F0" w14:textId="77777777" w:rsidR="00D872BC" w:rsidRPr="004B5161" w:rsidRDefault="00D872BC" w:rsidP="00750CDE">
      <w:pPr>
        <w:spacing w:line="276" w:lineRule="auto"/>
        <w:jc w:val="center"/>
        <w:rPr>
          <w:b/>
          <w:sz w:val="44"/>
          <w:szCs w:val="44"/>
        </w:rPr>
      </w:pPr>
    </w:p>
    <w:p w14:paraId="6C464CEF" w14:textId="77777777" w:rsidR="00D872BC" w:rsidRPr="004B5161" w:rsidRDefault="00D872BC" w:rsidP="00750CDE">
      <w:pPr>
        <w:spacing w:line="276" w:lineRule="auto"/>
        <w:jc w:val="center"/>
        <w:rPr>
          <w:b/>
          <w:sz w:val="44"/>
          <w:szCs w:val="44"/>
        </w:rPr>
      </w:pPr>
    </w:p>
    <w:p w14:paraId="60024C0E" w14:textId="77777777" w:rsidR="00D872BC" w:rsidRPr="004B5161" w:rsidRDefault="00D872BC" w:rsidP="00750CDE">
      <w:pPr>
        <w:spacing w:line="276" w:lineRule="auto"/>
        <w:jc w:val="center"/>
        <w:rPr>
          <w:b/>
          <w:sz w:val="44"/>
          <w:szCs w:val="44"/>
        </w:rPr>
      </w:pPr>
    </w:p>
    <w:p w14:paraId="532CB031" w14:textId="255E5DCA" w:rsidR="00D872BC" w:rsidRPr="004B5161" w:rsidRDefault="00D872BC" w:rsidP="00750CDE">
      <w:pPr>
        <w:spacing w:line="276" w:lineRule="auto"/>
        <w:jc w:val="center"/>
        <w:rPr>
          <w:b/>
          <w:sz w:val="32"/>
          <w:szCs w:val="32"/>
        </w:rPr>
      </w:pPr>
      <w:r w:rsidRPr="004B5161">
        <w:rPr>
          <w:b/>
          <w:sz w:val="32"/>
          <w:szCs w:val="32"/>
        </w:rPr>
        <w:t>Rīga, 20</w:t>
      </w:r>
      <w:r w:rsidR="007F5401" w:rsidRPr="004B5161">
        <w:rPr>
          <w:b/>
          <w:sz w:val="32"/>
          <w:szCs w:val="32"/>
        </w:rPr>
        <w:t>2</w:t>
      </w:r>
      <w:r w:rsidR="0041290E">
        <w:rPr>
          <w:b/>
          <w:sz w:val="32"/>
          <w:szCs w:val="32"/>
        </w:rPr>
        <w:t>3</w:t>
      </w:r>
    </w:p>
    <w:p w14:paraId="0F48656A" w14:textId="77777777" w:rsidR="0002227B" w:rsidRPr="004B5161" w:rsidRDefault="0002227B" w:rsidP="00750CDE">
      <w:pPr>
        <w:spacing w:line="276" w:lineRule="auto"/>
        <w:jc w:val="center"/>
      </w:pPr>
    </w:p>
    <w:p w14:paraId="67674855" w14:textId="77777777" w:rsidR="0002227B" w:rsidRPr="004B5161" w:rsidRDefault="0002227B" w:rsidP="00750CDE">
      <w:pPr>
        <w:spacing w:line="276" w:lineRule="auto"/>
        <w:jc w:val="center"/>
      </w:pPr>
    </w:p>
    <w:p w14:paraId="004EC0E5" w14:textId="77777777" w:rsidR="00D872BC" w:rsidRPr="004B5161" w:rsidRDefault="00D872BC" w:rsidP="00750CDE">
      <w:pPr>
        <w:spacing w:line="276" w:lineRule="auto"/>
        <w:jc w:val="center"/>
        <w:rPr>
          <w:b/>
          <w:sz w:val="28"/>
          <w:szCs w:val="28"/>
        </w:rPr>
      </w:pPr>
      <w:r w:rsidRPr="004B5161">
        <w:rPr>
          <w:b/>
          <w:sz w:val="28"/>
          <w:szCs w:val="28"/>
        </w:rPr>
        <w:t>Saturs</w:t>
      </w:r>
    </w:p>
    <w:p w14:paraId="684AC6C3" w14:textId="77777777" w:rsidR="00D872BC" w:rsidRPr="004B5161" w:rsidRDefault="00D872BC" w:rsidP="00750CDE">
      <w:pPr>
        <w:spacing w:line="276" w:lineRule="auto"/>
        <w:jc w:val="center"/>
        <w:rPr>
          <w:b/>
          <w:sz w:val="28"/>
          <w:szCs w:val="28"/>
        </w:rPr>
      </w:pPr>
    </w:p>
    <w:p w14:paraId="44BA57C9" w14:textId="77777777" w:rsidR="00D872BC" w:rsidRPr="004B5161" w:rsidRDefault="00D872BC" w:rsidP="00750CDE">
      <w:pPr>
        <w:spacing w:line="276" w:lineRule="auto"/>
      </w:pPr>
    </w:p>
    <w:p w14:paraId="13C38870" w14:textId="00B4E2DC" w:rsidR="00FD291B" w:rsidRDefault="00D872BC">
      <w:pPr>
        <w:pStyle w:val="Saturs1"/>
        <w:tabs>
          <w:tab w:val="left" w:pos="480"/>
        </w:tabs>
        <w:rPr>
          <w:rFonts w:asciiTheme="minorHAnsi" w:eastAsiaTheme="minorEastAsia" w:hAnsiTheme="minorHAnsi" w:cstheme="minorBidi"/>
          <w:noProof/>
          <w:sz w:val="22"/>
          <w:szCs w:val="22"/>
        </w:rPr>
      </w:pPr>
      <w:r w:rsidRPr="004B5161">
        <w:fldChar w:fldCharType="begin"/>
      </w:r>
      <w:r w:rsidRPr="004B5161">
        <w:instrText xml:space="preserve"> TOC \o "1-3" \h \z \u </w:instrText>
      </w:r>
      <w:r w:rsidRPr="004B5161">
        <w:fldChar w:fldCharType="separate"/>
      </w:r>
      <w:hyperlink w:anchor="_Toc128066881" w:history="1">
        <w:r w:rsidR="00FD291B" w:rsidRPr="00B85E70">
          <w:rPr>
            <w:rStyle w:val="Hipersaite"/>
            <w:noProof/>
          </w:rPr>
          <w:t>1.</w:t>
        </w:r>
        <w:r w:rsidR="00FD291B">
          <w:rPr>
            <w:rFonts w:asciiTheme="minorHAnsi" w:eastAsiaTheme="minorEastAsia" w:hAnsiTheme="minorHAnsi" w:cstheme="minorBidi"/>
            <w:noProof/>
            <w:sz w:val="22"/>
            <w:szCs w:val="22"/>
          </w:rPr>
          <w:tab/>
        </w:r>
        <w:r w:rsidR="00FD291B" w:rsidRPr="00B85E70">
          <w:rPr>
            <w:rStyle w:val="Hipersaite"/>
            <w:noProof/>
          </w:rPr>
          <w:t>Programmas apraksts</w:t>
        </w:r>
        <w:r w:rsidR="00FD291B">
          <w:rPr>
            <w:noProof/>
            <w:webHidden/>
          </w:rPr>
          <w:tab/>
        </w:r>
        <w:r w:rsidR="00FD291B">
          <w:rPr>
            <w:noProof/>
            <w:webHidden/>
          </w:rPr>
          <w:fldChar w:fldCharType="begin"/>
        </w:r>
        <w:r w:rsidR="00FD291B">
          <w:rPr>
            <w:noProof/>
            <w:webHidden/>
          </w:rPr>
          <w:instrText xml:space="preserve"> PAGEREF _Toc128066881 \h </w:instrText>
        </w:r>
        <w:r w:rsidR="00FD291B">
          <w:rPr>
            <w:noProof/>
            <w:webHidden/>
          </w:rPr>
        </w:r>
        <w:r w:rsidR="00FD291B">
          <w:rPr>
            <w:noProof/>
            <w:webHidden/>
          </w:rPr>
          <w:fldChar w:fldCharType="separate"/>
        </w:r>
        <w:r w:rsidR="00FD291B">
          <w:rPr>
            <w:noProof/>
            <w:webHidden/>
          </w:rPr>
          <w:t>3</w:t>
        </w:r>
        <w:r w:rsidR="00FD291B">
          <w:rPr>
            <w:noProof/>
            <w:webHidden/>
          </w:rPr>
          <w:fldChar w:fldCharType="end"/>
        </w:r>
      </w:hyperlink>
    </w:p>
    <w:p w14:paraId="4F55F459" w14:textId="7A9BB9DA" w:rsidR="00FD291B" w:rsidRDefault="00FD291B">
      <w:pPr>
        <w:pStyle w:val="Saturs1"/>
        <w:tabs>
          <w:tab w:val="left" w:pos="480"/>
        </w:tabs>
        <w:rPr>
          <w:rFonts w:asciiTheme="minorHAnsi" w:eastAsiaTheme="minorEastAsia" w:hAnsiTheme="minorHAnsi" w:cstheme="minorBidi"/>
          <w:noProof/>
          <w:sz w:val="22"/>
          <w:szCs w:val="22"/>
        </w:rPr>
      </w:pPr>
      <w:hyperlink w:anchor="_Toc128066882" w:history="1">
        <w:r w:rsidRPr="00B85E70">
          <w:rPr>
            <w:rStyle w:val="Hipersaite"/>
            <w:noProof/>
          </w:rPr>
          <w:t>2.</w:t>
        </w:r>
        <w:r>
          <w:rPr>
            <w:rFonts w:asciiTheme="minorHAnsi" w:eastAsiaTheme="minorEastAsia" w:hAnsiTheme="minorHAnsi" w:cstheme="minorBidi"/>
            <w:noProof/>
            <w:sz w:val="22"/>
            <w:szCs w:val="22"/>
          </w:rPr>
          <w:tab/>
        </w:r>
        <w:r w:rsidRPr="00B85E70">
          <w:rPr>
            <w:rStyle w:val="Hipersaite"/>
            <w:noProof/>
          </w:rPr>
          <w:t>Konkursa apraksts un iesniegto līdzfinansējuma pieteikumu analīze</w:t>
        </w:r>
        <w:r>
          <w:rPr>
            <w:noProof/>
            <w:webHidden/>
          </w:rPr>
          <w:tab/>
        </w:r>
        <w:r>
          <w:rPr>
            <w:noProof/>
            <w:webHidden/>
          </w:rPr>
          <w:fldChar w:fldCharType="begin"/>
        </w:r>
        <w:r>
          <w:rPr>
            <w:noProof/>
            <w:webHidden/>
          </w:rPr>
          <w:instrText xml:space="preserve"> PAGEREF _Toc128066882 \h </w:instrText>
        </w:r>
        <w:r>
          <w:rPr>
            <w:noProof/>
            <w:webHidden/>
          </w:rPr>
        </w:r>
        <w:r>
          <w:rPr>
            <w:noProof/>
            <w:webHidden/>
          </w:rPr>
          <w:fldChar w:fldCharType="separate"/>
        </w:r>
        <w:r>
          <w:rPr>
            <w:noProof/>
            <w:webHidden/>
          </w:rPr>
          <w:t>4</w:t>
        </w:r>
        <w:r>
          <w:rPr>
            <w:noProof/>
            <w:webHidden/>
          </w:rPr>
          <w:fldChar w:fldCharType="end"/>
        </w:r>
      </w:hyperlink>
    </w:p>
    <w:p w14:paraId="2F8BD4FF" w14:textId="43DA604C" w:rsidR="00FD291B" w:rsidRDefault="00FD291B">
      <w:pPr>
        <w:pStyle w:val="Saturs1"/>
        <w:tabs>
          <w:tab w:val="left" w:pos="480"/>
        </w:tabs>
        <w:rPr>
          <w:rFonts w:asciiTheme="minorHAnsi" w:eastAsiaTheme="minorEastAsia" w:hAnsiTheme="minorHAnsi" w:cstheme="minorBidi"/>
          <w:noProof/>
          <w:sz w:val="22"/>
          <w:szCs w:val="22"/>
        </w:rPr>
      </w:pPr>
      <w:hyperlink w:anchor="_Toc128066883" w:history="1">
        <w:r w:rsidRPr="00B85E70">
          <w:rPr>
            <w:rStyle w:val="Hipersaite"/>
            <w:noProof/>
          </w:rPr>
          <w:t>3.</w:t>
        </w:r>
        <w:r>
          <w:rPr>
            <w:rFonts w:asciiTheme="minorHAnsi" w:eastAsiaTheme="minorEastAsia" w:hAnsiTheme="minorHAnsi" w:cstheme="minorBidi"/>
            <w:noProof/>
            <w:sz w:val="22"/>
            <w:szCs w:val="22"/>
          </w:rPr>
          <w:tab/>
        </w:r>
        <w:r w:rsidRPr="00B85E70">
          <w:rPr>
            <w:rStyle w:val="Hipersaite"/>
            <w:noProof/>
          </w:rPr>
          <w:t>Projektu uzraudzības posms</w:t>
        </w:r>
        <w:r>
          <w:rPr>
            <w:noProof/>
            <w:webHidden/>
          </w:rPr>
          <w:tab/>
        </w:r>
        <w:r>
          <w:rPr>
            <w:noProof/>
            <w:webHidden/>
          </w:rPr>
          <w:fldChar w:fldCharType="begin"/>
        </w:r>
        <w:r>
          <w:rPr>
            <w:noProof/>
            <w:webHidden/>
          </w:rPr>
          <w:instrText xml:space="preserve"> PAGEREF _Toc128066883 \h </w:instrText>
        </w:r>
        <w:r>
          <w:rPr>
            <w:noProof/>
            <w:webHidden/>
          </w:rPr>
        </w:r>
        <w:r>
          <w:rPr>
            <w:noProof/>
            <w:webHidden/>
          </w:rPr>
          <w:fldChar w:fldCharType="separate"/>
        </w:r>
        <w:r>
          <w:rPr>
            <w:noProof/>
            <w:webHidden/>
          </w:rPr>
          <w:t>7</w:t>
        </w:r>
        <w:r>
          <w:rPr>
            <w:noProof/>
            <w:webHidden/>
          </w:rPr>
          <w:fldChar w:fldCharType="end"/>
        </w:r>
      </w:hyperlink>
    </w:p>
    <w:p w14:paraId="22770C3C" w14:textId="75FE59C8" w:rsidR="00FD291B" w:rsidRDefault="00FD291B">
      <w:pPr>
        <w:pStyle w:val="Saturs1"/>
        <w:tabs>
          <w:tab w:val="left" w:pos="480"/>
        </w:tabs>
        <w:rPr>
          <w:rFonts w:asciiTheme="minorHAnsi" w:eastAsiaTheme="minorEastAsia" w:hAnsiTheme="minorHAnsi" w:cstheme="minorBidi"/>
          <w:noProof/>
          <w:sz w:val="22"/>
          <w:szCs w:val="22"/>
        </w:rPr>
      </w:pPr>
      <w:hyperlink w:anchor="_Toc128066884" w:history="1">
        <w:r w:rsidRPr="00B85E70">
          <w:rPr>
            <w:rStyle w:val="Hipersaite"/>
            <w:noProof/>
          </w:rPr>
          <w:t>4.</w:t>
        </w:r>
        <w:r>
          <w:rPr>
            <w:rFonts w:asciiTheme="minorHAnsi" w:eastAsiaTheme="minorEastAsia" w:hAnsiTheme="minorHAnsi" w:cstheme="minorBidi"/>
            <w:noProof/>
            <w:sz w:val="22"/>
            <w:szCs w:val="22"/>
          </w:rPr>
          <w:tab/>
        </w:r>
        <w:r w:rsidRPr="00B85E70">
          <w:rPr>
            <w:rStyle w:val="Hipersaite"/>
            <w:noProof/>
          </w:rPr>
          <w:t>Anketas “Par Līdzfinansējuma programmas 2022.gada konkursa un projektu īstenošanas pieredzi” rezultātu apkopojums</w:t>
        </w:r>
        <w:r>
          <w:rPr>
            <w:noProof/>
            <w:webHidden/>
          </w:rPr>
          <w:tab/>
        </w:r>
        <w:r>
          <w:rPr>
            <w:noProof/>
            <w:webHidden/>
          </w:rPr>
          <w:fldChar w:fldCharType="begin"/>
        </w:r>
        <w:r>
          <w:rPr>
            <w:noProof/>
            <w:webHidden/>
          </w:rPr>
          <w:instrText xml:space="preserve"> PAGEREF _Toc128066884 \h </w:instrText>
        </w:r>
        <w:r>
          <w:rPr>
            <w:noProof/>
            <w:webHidden/>
          </w:rPr>
        </w:r>
        <w:r>
          <w:rPr>
            <w:noProof/>
            <w:webHidden/>
          </w:rPr>
          <w:fldChar w:fldCharType="separate"/>
        </w:r>
        <w:r>
          <w:rPr>
            <w:noProof/>
            <w:webHidden/>
          </w:rPr>
          <w:t>9</w:t>
        </w:r>
        <w:r>
          <w:rPr>
            <w:noProof/>
            <w:webHidden/>
          </w:rPr>
          <w:fldChar w:fldCharType="end"/>
        </w:r>
      </w:hyperlink>
    </w:p>
    <w:p w14:paraId="4C1D2C38" w14:textId="359503C9" w:rsidR="00FD291B" w:rsidRDefault="00FD291B">
      <w:pPr>
        <w:pStyle w:val="Saturs1"/>
        <w:tabs>
          <w:tab w:val="left" w:pos="480"/>
        </w:tabs>
        <w:rPr>
          <w:rFonts w:asciiTheme="minorHAnsi" w:eastAsiaTheme="minorEastAsia" w:hAnsiTheme="minorHAnsi" w:cstheme="minorBidi"/>
          <w:noProof/>
          <w:sz w:val="22"/>
          <w:szCs w:val="22"/>
        </w:rPr>
      </w:pPr>
      <w:hyperlink w:anchor="_Toc128066885" w:history="1">
        <w:r w:rsidRPr="00B85E70">
          <w:rPr>
            <w:rStyle w:val="Hipersaite"/>
            <w:noProof/>
          </w:rPr>
          <w:t>5.</w:t>
        </w:r>
        <w:r>
          <w:rPr>
            <w:rFonts w:asciiTheme="minorHAnsi" w:eastAsiaTheme="minorEastAsia" w:hAnsiTheme="minorHAnsi" w:cstheme="minorBidi"/>
            <w:noProof/>
            <w:sz w:val="22"/>
            <w:szCs w:val="22"/>
          </w:rPr>
          <w:tab/>
        </w:r>
        <w:r w:rsidRPr="00B85E70">
          <w:rPr>
            <w:rStyle w:val="Hipersaite"/>
            <w:noProof/>
          </w:rPr>
          <w:t>Programmas finanšu rezultāti</w:t>
        </w:r>
        <w:r>
          <w:rPr>
            <w:noProof/>
            <w:webHidden/>
          </w:rPr>
          <w:tab/>
        </w:r>
        <w:r>
          <w:rPr>
            <w:noProof/>
            <w:webHidden/>
          </w:rPr>
          <w:fldChar w:fldCharType="begin"/>
        </w:r>
        <w:r>
          <w:rPr>
            <w:noProof/>
            <w:webHidden/>
          </w:rPr>
          <w:instrText xml:space="preserve"> PAGEREF _Toc128066885 \h </w:instrText>
        </w:r>
        <w:r>
          <w:rPr>
            <w:noProof/>
            <w:webHidden/>
          </w:rPr>
        </w:r>
        <w:r>
          <w:rPr>
            <w:noProof/>
            <w:webHidden/>
          </w:rPr>
          <w:fldChar w:fldCharType="separate"/>
        </w:r>
        <w:r>
          <w:rPr>
            <w:noProof/>
            <w:webHidden/>
          </w:rPr>
          <w:t>10</w:t>
        </w:r>
        <w:r>
          <w:rPr>
            <w:noProof/>
            <w:webHidden/>
          </w:rPr>
          <w:fldChar w:fldCharType="end"/>
        </w:r>
      </w:hyperlink>
    </w:p>
    <w:p w14:paraId="163632B1" w14:textId="7865FE23" w:rsidR="00FD291B" w:rsidRDefault="00FD291B">
      <w:pPr>
        <w:pStyle w:val="Saturs1"/>
        <w:tabs>
          <w:tab w:val="left" w:pos="480"/>
        </w:tabs>
        <w:rPr>
          <w:rFonts w:asciiTheme="minorHAnsi" w:eastAsiaTheme="minorEastAsia" w:hAnsiTheme="minorHAnsi" w:cstheme="minorBidi"/>
          <w:noProof/>
          <w:sz w:val="22"/>
          <w:szCs w:val="22"/>
        </w:rPr>
      </w:pPr>
      <w:hyperlink w:anchor="_Toc128066886" w:history="1">
        <w:r w:rsidRPr="00B85E70">
          <w:rPr>
            <w:rStyle w:val="Hipersaite"/>
            <w:noProof/>
          </w:rPr>
          <w:t>6.</w:t>
        </w:r>
        <w:r>
          <w:rPr>
            <w:rFonts w:asciiTheme="minorHAnsi" w:eastAsiaTheme="minorEastAsia" w:hAnsiTheme="minorHAnsi" w:cstheme="minorBidi"/>
            <w:noProof/>
            <w:sz w:val="22"/>
            <w:szCs w:val="22"/>
          </w:rPr>
          <w:tab/>
        </w:r>
        <w:r w:rsidRPr="00B85E70">
          <w:rPr>
            <w:rStyle w:val="Hipersaite"/>
            <w:noProof/>
          </w:rPr>
          <w:t>Kopsavilkums un secinājumi</w:t>
        </w:r>
        <w:r>
          <w:rPr>
            <w:noProof/>
            <w:webHidden/>
          </w:rPr>
          <w:tab/>
        </w:r>
        <w:r>
          <w:rPr>
            <w:noProof/>
            <w:webHidden/>
          </w:rPr>
          <w:fldChar w:fldCharType="begin"/>
        </w:r>
        <w:r>
          <w:rPr>
            <w:noProof/>
            <w:webHidden/>
          </w:rPr>
          <w:instrText xml:space="preserve"> PAGEREF _Toc128066886 \h </w:instrText>
        </w:r>
        <w:r>
          <w:rPr>
            <w:noProof/>
            <w:webHidden/>
          </w:rPr>
        </w:r>
        <w:r>
          <w:rPr>
            <w:noProof/>
            <w:webHidden/>
          </w:rPr>
          <w:fldChar w:fldCharType="separate"/>
        </w:r>
        <w:r>
          <w:rPr>
            <w:noProof/>
            <w:webHidden/>
          </w:rPr>
          <w:t>10</w:t>
        </w:r>
        <w:r>
          <w:rPr>
            <w:noProof/>
            <w:webHidden/>
          </w:rPr>
          <w:fldChar w:fldCharType="end"/>
        </w:r>
      </w:hyperlink>
    </w:p>
    <w:p w14:paraId="252E1735" w14:textId="38437BAE" w:rsidR="00646211" w:rsidRPr="004B5161" w:rsidRDefault="00D872BC" w:rsidP="00197EB1">
      <w:pPr>
        <w:spacing w:afterLines="100" w:after="240" w:line="276" w:lineRule="auto"/>
        <w:jc w:val="center"/>
        <w:rPr>
          <w:b/>
          <w:sz w:val="32"/>
          <w:szCs w:val="32"/>
        </w:rPr>
      </w:pPr>
      <w:r w:rsidRPr="004B5161">
        <w:fldChar w:fldCharType="end"/>
      </w:r>
      <w:r w:rsidRPr="004B5161">
        <w:br w:type="page"/>
      </w:r>
    </w:p>
    <w:p w14:paraId="743D0C64" w14:textId="77777777" w:rsidR="00646211" w:rsidRPr="004B5161" w:rsidRDefault="00646211" w:rsidP="00695EA5">
      <w:pPr>
        <w:pStyle w:val="Virsraksts1"/>
        <w:numPr>
          <w:ilvl w:val="0"/>
          <w:numId w:val="3"/>
        </w:numPr>
        <w:spacing w:after="240" w:line="276" w:lineRule="auto"/>
        <w:ind w:left="714" w:hanging="357"/>
        <w:jc w:val="center"/>
        <w:rPr>
          <w:rFonts w:ascii="Times New Roman" w:hAnsi="Times New Roman"/>
          <w:sz w:val="28"/>
          <w:szCs w:val="28"/>
        </w:rPr>
      </w:pPr>
      <w:bookmarkStart w:id="0" w:name="_Toc128066881"/>
      <w:r w:rsidRPr="004B5161">
        <w:rPr>
          <w:rFonts w:ascii="Times New Roman" w:hAnsi="Times New Roman"/>
          <w:sz w:val="28"/>
          <w:szCs w:val="28"/>
        </w:rPr>
        <w:lastRenderedPageBreak/>
        <w:t>Programmas apraksts</w:t>
      </w:r>
      <w:bookmarkEnd w:id="0"/>
    </w:p>
    <w:p w14:paraId="5CD12D81" w14:textId="4F30F795" w:rsidR="00197EB1" w:rsidRDefault="00197EB1" w:rsidP="00197EB1">
      <w:pPr>
        <w:spacing w:line="276" w:lineRule="auto"/>
        <w:ind w:firstLine="720"/>
        <w:jc w:val="both"/>
      </w:pPr>
      <w:r>
        <w:t xml:space="preserve">Sabiedrības integrācijas fonda (turpmāk – Fonds) Latvijas valsts budžeta finansētās programmas „Līdzfinansējuma programma” atklāts pieteikumu konkurss (turpmāk – </w:t>
      </w:r>
      <w:r w:rsidR="008367D9">
        <w:t>k</w:t>
      </w:r>
      <w:r>
        <w:t xml:space="preserve">onkurss) tika rīkots ar mērķi veicināt Latvijas biedrību un nodibinājumu (turpmāk – NVO) līdzdalību ārvalstu fondu finansētu projektu, kas vērsti uz sabiedrības integrāciju un pilsoniskas sabiedrības attīstību, īstenošanā. </w:t>
      </w:r>
    </w:p>
    <w:p w14:paraId="230CDD6B" w14:textId="3BF0E444" w:rsidR="00197EB1" w:rsidRDefault="00CE39D4" w:rsidP="00197EB1">
      <w:pPr>
        <w:spacing w:line="276" w:lineRule="auto"/>
        <w:ind w:firstLine="720"/>
        <w:jc w:val="both"/>
      </w:pPr>
      <w:r>
        <w:t xml:space="preserve">Programmas izmaksu </w:t>
      </w:r>
      <w:proofErr w:type="spellStart"/>
      <w:r>
        <w:t>attiecināmības</w:t>
      </w:r>
      <w:proofErr w:type="spellEnd"/>
      <w:r>
        <w:t xml:space="preserve"> periods bija no </w:t>
      </w:r>
      <w:r w:rsidR="002F19A4">
        <w:t>01.01.</w:t>
      </w:r>
      <w:r>
        <w:t xml:space="preserve">2022. līdz </w:t>
      </w:r>
      <w:r w:rsidR="002F19A4">
        <w:t>31.12.</w:t>
      </w:r>
      <w:r>
        <w:t xml:space="preserve">2022. </w:t>
      </w:r>
      <w:r w:rsidR="00197EB1">
        <w:t xml:space="preserve">Konkursā līdzfinansējums tika piešķirts NVO projektiem, kuri atbilst programmas mērķim un tiek īstenoti vismaz vienā no šādām jomām: </w:t>
      </w:r>
    </w:p>
    <w:p w14:paraId="1212A567" w14:textId="76A880E6" w:rsidR="00013857" w:rsidRPr="009D4E7E" w:rsidRDefault="00013857" w:rsidP="000B5AC0">
      <w:pPr>
        <w:pStyle w:val="Sarakstarindkopa"/>
        <w:numPr>
          <w:ilvl w:val="0"/>
          <w:numId w:val="36"/>
        </w:numPr>
        <w:spacing w:after="0"/>
        <w:ind w:left="1434" w:hanging="357"/>
        <w:contextualSpacing w:val="0"/>
        <w:jc w:val="both"/>
        <w:rPr>
          <w:rFonts w:ascii="Times New Roman" w:hAnsi="Times New Roman"/>
          <w:sz w:val="24"/>
          <w:szCs w:val="24"/>
        </w:rPr>
      </w:pPr>
      <w:r w:rsidRPr="009D4E7E">
        <w:rPr>
          <w:rFonts w:ascii="Times New Roman" w:hAnsi="Times New Roman"/>
          <w:sz w:val="24"/>
          <w:szCs w:val="24"/>
        </w:rPr>
        <w:t>interešu pārstāvība;</w:t>
      </w:r>
    </w:p>
    <w:p w14:paraId="623D8A07" w14:textId="77777777" w:rsidR="000B5AC0" w:rsidRPr="009D4E7E" w:rsidRDefault="00013857" w:rsidP="000B5AC0">
      <w:pPr>
        <w:pStyle w:val="Sarakstarindkopa"/>
        <w:numPr>
          <w:ilvl w:val="0"/>
          <w:numId w:val="36"/>
        </w:numPr>
        <w:spacing w:after="0"/>
        <w:ind w:left="1434" w:hanging="357"/>
        <w:contextualSpacing w:val="0"/>
        <w:jc w:val="both"/>
        <w:rPr>
          <w:rFonts w:ascii="Times New Roman" w:hAnsi="Times New Roman"/>
          <w:sz w:val="24"/>
          <w:szCs w:val="24"/>
        </w:rPr>
      </w:pPr>
      <w:r w:rsidRPr="009D4E7E">
        <w:rPr>
          <w:rFonts w:ascii="Times New Roman" w:hAnsi="Times New Roman"/>
          <w:sz w:val="24"/>
          <w:szCs w:val="24"/>
        </w:rPr>
        <w:t>pilsoniskā līdzdalība un demokrātija;</w:t>
      </w:r>
    </w:p>
    <w:p w14:paraId="19D0007E" w14:textId="77777777" w:rsidR="009D4E7E" w:rsidRPr="009D4E7E" w:rsidRDefault="00013857" w:rsidP="009D4E7E">
      <w:pPr>
        <w:pStyle w:val="Sarakstarindkopa"/>
        <w:numPr>
          <w:ilvl w:val="0"/>
          <w:numId w:val="36"/>
        </w:numPr>
        <w:spacing w:after="0"/>
        <w:ind w:left="1434" w:hanging="357"/>
        <w:contextualSpacing w:val="0"/>
        <w:jc w:val="both"/>
        <w:rPr>
          <w:rFonts w:ascii="Times New Roman" w:hAnsi="Times New Roman"/>
          <w:sz w:val="24"/>
          <w:szCs w:val="24"/>
        </w:rPr>
      </w:pPr>
      <w:r w:rsidRPr="009D4E7E">
        <w:rPr>
          <w:rFonts w:ascii="Times New Roman" w:hAnsi="Times New Roman"/>
          <w:sz w:val="24"/>
          <w:szCs w:val="24"/>
        </w:rPr>
        <w:t>cilvēktiesības, t.sk. bērnu tiesību aizsardzība;</w:t>
      </w:r>
    </w:p>
    <w:p w14:paraId="1349F721" w14:textId="77777777" w:rsidR="009D4E7E" w:rsidRPr="009D4E7E" w:rsidRDefault="00013857" w:rsidP="009D4E7E">
      <w:pPr>
        <w:pStyle w:val="Sarakstarindkopa"/>
        <w:numPr>
          <w:ilvl w:val="0"/>
          <w:numId w:val="36"/>
        </w:numPr>
        <w:spacing w:after="0"/>
        <w:ind w:left="1434" w:hanging="357"/>
        <w:contextualSpacing w:val="0"/>
        <w:jc w:val="both"/>
        <w:rPr>
          <w:rFonts w:ascii="Times New Roman" w:hAnsi="Times New Roman"/>
          <w:sz w:val="24"/>
          <w:szCs w:val="24"/>
        </w:rPr>
      </w:pPr>
      <w:r w:rsidRPr="009D4E7E">
        <w:rPr>
          <w:rFonts w:ascii="Times New Roman" w:hAnsi="Times New Roman"/>
          <w:sz w:val="24"/>
          <w:szCs w:val="24"/>
        </w:rPr>
        <w:t>dažādības veicināšana;</w:t>
      </w:r>
    </w:p>
    <w:p w14:paraId="46D730E4" w14:textId="77777777" w:rsidR="009D4E7E" w:rsidRPr="009D4E7E" w:rsidRDefault="00013857" w:rsidP="009D4E7E">
      <w:pPr>
        <w:pStyle w:val="Sarakstarindkopa"/>
        <w:numPr>
          <w:ilvl w:val="0"/>
          <w:numId w:val="36"/>
        </w:numPr>
        <w:spacing w:after="0"/>
        <w:ind w:left="1434" w:hanging="357"/>
        <w:contextualSpacing w:val="0"/>
        <w:jc w:val="both"/>
        <w:rPr>
          <w:rFonts w:ascii="Times New Roman" w:hAnsi="Times New Roman"/>
          <w:sz w:val="24"/>
          <w:szCs w:val="24"/>
        </w:rPr>
      </w:pPr>
      <w:r w:rsidRPr="009D4E7E">
        <w:rPr>
          <w:rFonts w:ascii="Times New Roman" w:hAnsi="Times New Roman"/>
          <w:sz w:val="24"/>
          <w:szCs w:val="24"/>
        </w:rPr>
        <w:t>izglītība;</w:t>
      </w:r>
    </w:p>
    <w:p w14:paraId="5362258C" w14:textId="77777777" w:rsidR="009D4E7E" w:rsidRPr="009D4E7E" w:rsidRDefault="00013857" w:rsidP="009D4E7E">
      <w:pPr>
        <w:pStyle w:val="Sarakstarindkopa"/>
        <w:numPr>
          <w:ilvl w:val="0"/>
          <w:numId w:val="36"/>
        </w:numPr>
        <w:spacing w:after="0"/>
        <w:ind w:left="1434" w:hanging="357"/>
        <w:contextualSpacing w:val="0"/>
        <w:jc w:val="both"/>
        <w:rPr>
          <w:rFonts w:ascii="Times New Roman" w:hAnsi="Times New Roman"/>
          <w:sz w:val="24"/>
          <w:szCs w:val="24"/>
        </w:rPr>
      </w:pPr>
      <w:r w:rsidRPr="009D4E7E">
        <w:rPr>
          <w:rFonts w:ascii="Times New Roman" w:hAnsi="Times New Roman"/>
          <w:sz w:val="24"/>
          <w:szCs w:val="24"/>
        </w:rPr>
        <w:t>sociālā palīdzība;</w:t>
      </w:r>
    </w:p>
    <w:p w14:paraId="64B60367" w14:textId="77777777" w:rsidR="009D4E7E" w:rsidRPr="009D4E7E" w:rsidRDefault="00013857" w:rsidP="009D4E7E">
      <w:pPr>
        <w:pStyle w:val="Sarakstarindkopa"/>
        <w:numPr>
          <w:ilvl w:val="0"/>
          <w:numId w:val="36"/>
        </w:numPr>
        <w:spacing w:after="0"/>
        <w:ind w:left="1434" w:hanging="357"/>
        <w:contextualSpacing w:val="0"/>
        <w:jc w:val="both"/>
        <w:rPr>
          <w:rFonts w:ascii="Times New Roman" w:hAnsi="Times New Roman"/>
          <w:sz w:val="24"/>
          <w:szCs w:val="24"/>
        </w:rPr>
      </w:pPr>
      <w:r w:rsidRPr="009D4E7E">
        <w:rPr>
          <w:rFonts w:ascii="Times New Roman" w:hAnsi="Times New Roman"/>
          <w:sz w:val="24"/>
          <w:szCs w:val="24"/>
        </w:rPr>
        <w:t>vardarbības mazināšana;</w:t>
      </w:r>
    </w:p>
    <w:p w14:paraId="0E22A2B2" w14:textId="77777777" w:rsidR="009D4E7E" w:rsidRPr="009D4E7E" w:rsidRDefault="00013857" w:rsidP="009D4E7E">
      <w:pPr>
        <w:pStyle w:val="Sarakstarindkopa"/>
        <w:numPr>
          <w:ilvl w:val="0"/>
          <w:numId w:val="36"/>
        </w:numPr>
        <w:spacing w:after="0"/>
        <w:ind w:left="1434" w:hanging="357"/>
        <w:contextualSpacing w:val="0"/>
        <w:jc w:val="both"/>
        <w:rPr>
          <w:rFonts w:ascii="Times New Roman" w:hAnsi="Times New Roman"/>
          <w:sz w:val="24"/>
          <w:szCs w:val="24"/>
        </w:rPr>
      </w:pPr>
      <w:r w:rsidRPr="009D4E7E">
        <w:rPr>
          <w:rFonts w:ascii="Times New Roman" w:hAnsi="Times New Roman"/>
          <w:sz w:val="24"/>
          <w:szCs w:val="24"/>
        </w:rPr>
        <w:t>jaunatne;</w:t>
      </w:r>
    </w:p>
    <w:p w14:paraId="7C803E83" w14:textId="77777777" w:rsidR="009D4E7E" w:rsidRPr="009D4E7E" w:rsidRDefault="00013857" w:rsidP="009D4E7E">
      <w:pPr>
        <w:pStyle w:val="Sarakstarindkopa"/>
        <w:numPr>
          <w:ilvl w:val="0"/>
          <w:numId w:val="36"/>
        </w:numPr>
        <w:spacing w:after="0"/>
        <w:ind w:left="1434" w:hanging="357"/>
        <w:contextualSpacing w:val="0"/>
        <w:jc w:val="both"/>
        <w:rPr>
          <w:rFonts w:ascii="Times New Roman" w:hAnsi="Times New Roman"/>
          <w:sz w:val="24"/>
          <w:szCs w:val="24"/>
        </w:rPr>
      </w:pPr>
      <w:r w:rsidRPr="009D4E7E">
        <w:rPr>
          <w:rFonts w:ascii="Times New Roman" w:hAnsi="Times New Roman"/>
          <w:sz w:val="24"/>
          <w:szCs w:val="24"/>
        </w:rPr>
        <w:t>kultūra;</w:t>
      </w:r>
    </w:p>
    <w:p w14:paraId="2D70FD6F" w14:textId="77777777" w:rsidR="009D4E7E" w:rsidRPr="009D4E7E" w:rsidRDefault="00013857" w:rsidP="009D4E7E">
      <w:pPr>
        <w:pStyle w:val="Sarakstarindkopa"/>
        <w:numPr>
          <w:ilvl w:val="0"/>
          <w:numId w:val="36"/>
        </w:numPr>
        <w:spacing w:after="0"/>
        <w:ind w:left="1434" w:hanging="357"/>
        <w:contextualSpacing w:val="0"/>
        <w:jc w:val="both"/>
        <w:rPr>
          <w:rFonts w:ascii="Times New Roman" w:hAnsi="Times New Roman"/>
          <w:sz w:val="24"/>
          <w:szCs w:val="24"/>
        </w:rPr>
      </w:pPr>
      <w:r w:rsidRPr="009D4E7E">
        <w:rPr>
          <w:rFonts w:ascii="Times New Roman" w:hAnsi="Times New Roman"/>
          <w:sz w:val="24"/>
          <w:szCs w:val="24"/>
        </w:rPr>
        <w:t>migrācijas jautājumi;</w:t>
      </w:r>
    </w:p>
    <w:p w14:paraId="19FD4AA1" w14:textId="77777777" w:rsidR="009D4E7E" w:rsidRPr="009D4E7E" w:rsidRDefault="00013857" w:rsidP="009D4E7E">
      <w:pPr>
        <w:pStyle w:val="Sarakstarindkopa"/>
        <w:numPr>
          <w:ilvl w:val="0"/>
          <w:numId w:val="36"/>
        </w:numPr>
        <w:spacing w:after="0"/>
        <w:ind w:left="1434" w:hanging="357"/>
        <w:contextualSpacing w:val="0"/>
        <w:jc w:val="both"/>
        <w:rPr>
          <w:rFonts w:ascii="Times New Roman" w:hAnsi="Times New Roman"/>
          <w:sz w:val="24"/>
          <w:szCs w:val="24"/>
        </w:rPr>
      </w:pPr>
      <w:r w:rsidRPr="009D4E7E">
        <w:rPr>
          <w:rFonts w:ascii="Times New Roman" w:hAnsi="Times New Roman"/>
          <w:sz w:val="24"/>
          <w:szCs w:val="24"/>
        </w:rPr>
        <w:t>NVO savstarpējā sadarbība Eiropas Savienības un pasaules līmenī;</w:t>
      </w:r>
    </w:p>
    <w:p w14:paraId="36128D70" w14:textId="58ADAE1C" w:rsidR="00013857" w:rsidRPr="009D4E7E" w:rsidRDefault="00013857" w:rsidP="009D4E7E">
      <w:pPr>
        <w:pStyle w:val="Sarakstarindkopa"/>
        <w:numPr>
          <w:ilvl w:val="0"/>
          <w:numId w:val="36"/>
        </w:numPr>
        <w:spacing w:after="0"/>
        <w:ind w:left="1434" w:hanging="357"/>
        <w:contextualSpacing w:val="0"/>
        <w:jc w:val="both"/>
        <w:rPr>
          <w:rFonts w:ascii="Times New Roman" w:hAnsi="Times New Roman"/>
          <w:sz w:val="24"/>
          <w:szCs w:val="24"/>
        </w:rPr>
      </w:pPr>
      <w:r w:rsidRPr="009D4E7E">
        <w:rPr>
          <w:rFonts w:ascii="Times New Roman" w:hAnsi="Times New Roman"/>
          <w:sz w:val="24"/>
          <w:szCs w:val="24"/>
        </w:rPr>
        <w:t>piederība Eiropas Savienībai.</w:t>
      </w:r>
    </w:p>
    <w:p w14:paraId="138A2D67" w14:textId="5CFC1A09" w:rsidR="005131C1" w:rsidRPr="00345E80" w:rsidRDefault="00345E80" w:rsidP="00345E80">
      <w:pPr>
        <w:spacing w:line="276" w:lineRule="auto"/>
        <w:ind w:firstLine="720"/>
        <w:jc w:val="both"/>
      </w:pPr>
      <w:r>
        <w:t>P</w:t>
      </w:r>
      <w:r w:rsidRPr="00345E80">
        <w:t>rogramm</w:t>
      </w:r>
      <w:r w:rsidR="0040163A">
        <w:t>ā 2022.gadā pieejamais finansējums bija 98 700 EUR apmērā.</w:t>
      </w:r>
      <w:r w:rsidRPr="00345E80">
        <w:t xml:space="preserve"> </w:t>
      </w:r>
      <w:r w:rsidR="00EB0A33">
        <w:t>V</w:t>
      </w:r>
      <w:r w:rsidR="00EB0A33" w:rsidRPr="00EB0A33">
        <w:t xml:space="preserve">ienam līdzfinansējuma saņēmējam minimāli pieejamais finansējums </w:t>
      </w:r>
      <w:r w:rsidR="00EB0A33">
        <w:t>bija</w:t>
      </w:r>
      <w:r w:rsidR="00EB0A33" w:rsidRPr="00EB0A33">
        <w:t xml:space="preserve"> 2 000 EUR un maksimālais finansējums programmas ietvaros </w:t>
      </w:r>
      <w:r w:rsidR="00EB0A33">
        <w:t>bija</w:t>
      </w:r>
      <w:r w:rsidR="00EB0A33" w:rsidRPr="00EB0A33">
        <w:t xml:space="preserve"> 10 000 EUR. </w:t>
      </w:r>
    </w:p>
    <w:p w14:paraId="3749D13E" w14:textId="07BC57FB" w:rsidR="006B6E8F" w:rsidRDefault="006B6E8F" w:rsidP="006B6E8F">
      <w:pPr>
        <w:spacing w:line="276" w:lineRule="auto"/>
        <w:ind w:firstLine="720"/>
        <w:jc w:val="both"/>
      </w:pPr>
      <w:r>
        <w:t xml:space="preserve">Pieteikumus finansējuma saņemšanai </w:t>
      </w:r>
      <w:r w:rsidR="00492526">
        <w:t>p</w:t>
      </w:r>
      <w:r>
        <w:t>rogrammas ietvaros varēja iesniegt Latvijas Republikā reģistrētas NVO, kas dibinātas un darbojas saskaņā ar Biedrību un nodibinājumu likumu un atbilst visiem minētajiem nosacījumiem:</w:t>
      </w:r>
    </w:p>
    <w:p w14:paraId="098E96C7" w14:textId="77777777" w:rsidR="006B6E8F" w:rsidRDefault="006B6E8F" w:rsidP="006B6E8F">
      <w:pPr>
        <w:pStyle w:val="Sarakstarindkopa"/>
        <w:numPr>
          <w:ilvl w:val="0"/>
          <w:numId w:val="27"/>
        </w:numPr>
        <w:jc w:val="both"/>
        <w:rPr>
          <w:rFonts w:ascii="Times New Roman" w:hAnsi="Times New Roman"/>
          <w:sz w:val="24"/>
          <w:szCs w:val="24"/>
        </w:rPr>
      </w:pPr>
      <w:r w:rsidRPr="006B6E8F">
        <w:rPr>
          <w:rFonts w:ascii="Times New Roman" w:hAnsi="Times New Roman"/>
          <w:sz w:val="24"/>
          <w:szCs w:val="24"/>
        </w:rPr>
        <w:t>NVO darbojas sabiedrības integrācijas un pilsoniskās sabiedrības attīstības jomā, tās darbība ir vērsta uz sabiedrības labklājības celšanu, risinot sabiedrības vai atsevišķu grupu identificētas problēmas;</w:t>
      </w:r>
    </w:p>
    <w:p w14:paraId="49EEB627" w14:textId="77777777" w:rsidR="006B6E8F" w:rsidRPr="006B6E8F" w:rsidRDefault="006B6E8F" w:rsidP="006B6E8F">
      <w:pPr>
        <w:pStyle w:val="Sarakstarindkopa"/>
        <w:numPr>
          <w:ilvl w:val="0"/>
          <w:numId w:val="27"/>
        </w:numPr>
        <w:jc w:val="both"/>
        <w:rPr>
          <w:rFonts w:ascii="Times New Roman" w:hAnsi="Times New Roman"/>
          <w:sz w:val="24"/>
          <w:szCs w:val="24"/>
        </w:rPr>
      </w:pPr>
      <w:r w:rsidRPr="006B6E8F">
        <w:rPr>
          <w:rFonts w:ascii="Times New Roman" w:hAnsi="Times New Roman"/>
          <w:sz w:val="24"/>
          <w:szCs w:val="24"/>
        </w:rPr>
        <w:t>NVO nedarbojas tikai savās interesēs, savu biedru komerciālajās, profesionālajās vai politiskajās interesēs, tās mērķis ir darboties plašākas sabiedrības labā, risinot jautājumus, kas saistīti ar atsevišķu iedzīvotāju grupu vai visas sabiedrības labklājību;</w:t>
      </w:r>
    </w:p>
    <w:p w14:paraId="1071833B" w14:textId="35772B9D" w:rsidR="006B6E8F" w:rsidRPr="006B6E8F" w:rsidRDefault="006B6E8F" w:rsidP="006B6E8F">
      <w:pPr>
        <w:pStyle w:val="Sarakstarindkopa"/>
        <w:numPr>
          <w:ilvl w:val="0"/>
          <w:numId w:val="27"/>
        </w:numPr>
        <w:jc w:val="both"/>
        <w:rPr>
          <w:rFonts w:ascii="Times New Roman" w:hAnsi="Times New Roman"/>
          <w:sz w:val="24"/>
          <w:szCs w:val="24"/>
        </w:rPr>
      </w:pPr>
      <w:r w:rsidRPr="006B6E8F">
        <w:rPr>
          <w:rFonts w:ascii="Times New Roman" w:hAnsi="Times New Roman"/>
          <w:sz w:val="24"/>
          <w:szCs w:val="24"/>
        </w:rPr>
        <w:t>NVO ir neatkarīga no publiskās pārvaldes, politiskām partijām, reliģiskām organizācijām, komerciālām organizācijām un to ietekmes (tai skaitā, biedru vidū un pārvaldes institūcijās pēc īpatsvara vai darbības ietekmes uzskaitīto organizāciju vai to oficiālo pārstāvju ir mazākumā);</w:t>
      </w:r>
    </w:p>
    <w:p w14:paraId="2C916DD2" w14:textId="66EAB001" w:rsidR="00014759" w:rsidRDefault="006B6E8F" w:rsidP="00695EA5">
      <w:pPr>
        <w:pStyle w:val="Sarakstarindkopa"/>
        <w:numPr>
          <w:ilvl w:val="0"/>
          <w:numId w:val="27"/>
        </w:numPr>
        <w:spacing w:after="0"/>
        <w:ind w:left="1434" w:hanging="357"/>
        <w:jc w:val="both"/>
        <w:rPr>
          <w:rFonts w:ascii="Times New Roman" w:hAnsi="Times New Roman"/>
          <w:sz w:val="24"/>
          <w:szCs w:val="24"/>
        </w:rPr>
      </w:pPr>
      <w:r w:rsidRPr="006B6E8F">
        <w:rPr>
          <w:rFonts w:ascii="Times New Roman" w:hAnsi="Times New Roman"/>
          <w:sz w:val="24"/>
          <w:szCs w:val="24"/>
        </w:rPr>
        <w:t>NVO nav darba devēju organizācija vai to apvienība, arodbiedrība vai to apvienība, reliģiskā organizācija vai tās iestāde, politiskā partija un to apvienība, dzīvokļu apsaimniekošanas biedrība.</w:t>
      </w:r>
    </w:p>
    <w:p w14:paraId="546EF466" w14:textId="77777777" w:rsidR="00014759" w:rsidRDefault="00014759">
      <w:pPr>
        <w:spacing w:after="200" w:line="276" w:lineRule="auto"/>
        <w:rPr>
          <w:rFonts w:eastAsia="Calibri"/>
          <w:lang w:eastAsia="en-US"/>
        </w:rPr>
      </w:pPr>
      <w:r>
        <w:br w:type="page"/>
      </w:r>
    </w:p>
    <w:p w14:paraId="20F25455" w14:textId="37E1BD34" w:rsidR="005E4D45" w:rsidRPr="00270A6A" w:rsidRDefault="00E111A8" w:rsidP="00270A6A">
      <w:pPr>
        <w:pStyle w:val="Virsraksts1"/>
        <w:numPr>
          <w:ilvl w:val="0"/>
          <w:numId w:val="3"/>
        </w:numPr>
        <w:spacing w:after="240" w:line="276" w:lineRule="auto"/>
        <w:ind w:left="714" w:hanging="357"/>
        <w:jc w:val="center"/>
        <w:rPr>
          <w:rFonts w:ascii="Times New Roman" w:hAnsi="Times New Roman"/>
          <w:sz w:val="28"/>
          <w:szCs w:val="28"/>
        </w:rPr>
      </w:pPr>
      <w:bookmarkStart w:id="1" w:name="_Toc128066882"/>
      <w:r w:rsidRPr="00270A6A">
        <w:rPr>
          <w:rFonts w:ascii="Times New Roman" w:hAnsi="Times New Roman"/>
          <w:sz w:val="28"/>
          <w:szCs w:val="28"/>
        </w:rPr>
        <w:lastRenderedPageBreak/>
        <w:t>K</w:t>
      </w:r>
      <w:r w:rsidR="00646211" w:rsidRPr="00270A6A">
        <w:rPr>
          <w:rFonts w:ascii="Times New Roman" w:hAnsi="Times New Roman"/>
          <w:sz w:val="28"/>
          <w:szCs w:val="28"/>
        </w:rPr>
        <w:t xml:space="preserve">onkursa apraksts un iesniegto </w:t>
      </w:r>
      <w:r w:rsidRPr="00270A6A">
        <w:rPr>
          <w:rFonts w:ascii="Times New Roman" w:hAnsi="Times New Roman"/>
          <w:sz w:val="28"/>
          <w:szCs w:val="28"/>
        </w:rPr>
        <w:t>līdzfinansējuma pieteikumu</w:t>
      </w:r>
      <w:r w:rsidR="00646211" w:rsidRPr="00270A6A">
        <w:rPr>
          <w:rFonts w:ascii="Times New Roman" w:hAnsi="Times New Roman"/>
          <w:sz w:val="28"/>
          <w:szCs w:val="28"/>
        </w:rPr>
        <w:t xml:space="preserve"> analīze</w:t>
      </w:r>
      <w:bookmarkEnd w:id="1"/>
    </w:p>
    <w:p w14:paraId="7F8C4AE3" w14:textId="5EE02B01" w:rsidR="002D21F2" w:rsidRDefault="005131C1" w:rsidP="00E111A8">
      <w:pPr>
        <w:spacing w:line="276" w:lineRule="auto"/>
        <w:ind w:firstLine="720"/>
        <w:jc w:val="both"/>
      </w:pPr>
      <w:r>
        <w:t>Fonda</w:t>
      </w:r>
      <w:r w:rsidR="0021035B" w:rsidRPr="004B5161">
        <w:t xml:space="preserve"> sekretariāts </w:t>
      </w:r>
      <w:r w:rsidR="0024031C">
        <w:t>01.04.</w:t>
      </w:r>
      <w:r w:rsidR="001636D2" w:rsidRPr="00DC68FF">
        <w:t>20</w:t>
      </w:r>
      <w:r w:rsidR="001636D2">
        <w:t>2</w:t>
      </w:r>
      <w:r w:rsidR="00455B8F">
        <w:t>2</w:t>
      </w:r>
      <w:r w:rsidR="001636D2" w:rsidRPr="00DC68FF">
        <w:t>.</w:t>
      </w:r>
      <w:r w:rsidR="00E111A8">
        <w:t xml:space="preserve"> </w:t>
      </w:r>
      <w:r w:rsidR="001636D2">
        <w:t>tīmekļa</w:t>
      </w:r>
      <w:r w:rsidR="0021035B" w:rsidRPr="004B5161">
        <w:t xml:space="preserve"> vietnē </w:t>
      </w:r>
      <w:hyperlink r:id="rId12" w:history="1">
        <w:r w:rsidR="0021035B" w:rsidRPr="004B5161">
          <w:rPr>
            <w:rStyle w:val="Hipersaite"/>
          </w:rPr>
          <w:t>www.sif.gov.lv</w:t>
        </w:r>
      </w:hyperlink>
      <w:r w:rsidR="0021035B" w:rsidRPr="004B5161">
        <w:t xml:space="preserve"> izsludināja </w:t>
      </w:r>
      <w:r w:rsidR="00E111A8">
        <w:t>a</w:t>
      </w:r>
      <w:r w:rsidR="00E111A8" w:rsidRPr="00E111A8">
        <w:t>tklāt</w:t>
      </w:r>
      <w:r w:rsidR="00E111A8">
        <w:t>u</w:t>
      </w:r>
      <w:r w:rsidR="00E111A8" w:rsidRPr="00E111A8">
        <w:t xml:space="preserve"> projektu pieteikumu konkurs</w:t>
      </w:r>
      <w:r w:rsidR="00E111A8">
        <w:t>u</w:t>
      </w:r>
      <w:r w:rsidR="0021035B" w:rsidRPr="004B5161">
        <w:t xml:space="preserve"> Latvijas valsts budžeta finansētās programmas “</w:t>
      </w:r>
      <w:r w:rsidR="00E111A8" w:rsidRPr="00E111A8">
        <w:t>Līdzfinansējuma programma</w:t>
      </w:r>
      <w:r w:rsidR="0021035B" w:rsidRPr="004B5161">
        <w:t xml:space="preserve">” ietvaros. </w:t>
      </w:r>
      <w:r w:rsidR="001D07EC">
        <w:t xml:space="preserve">Pieteikšanās termiņš bija noteikts laika periodā no </w:t>
      </w:r>
      <w:r w:rsidR="0024031C">
        <w:t>01.04.</w:t>
      </w:r>
      <w:r w:rsidR="001D07EC">
        <w:t xml:space="preserve">2022. līdz </w:t>
      </w:r>
      <w:r w:rsidR="0024031C">
        <w:t>30.09.</w:t>
      </w:r>
      <w:r w:rsidR="001D07EC">
        <w:t>2022.</w:t>
      </w:r>
      <w:r w:rsidR="009D0DC2">
        <w:t xml:space="preserve"> </w:t>
      </w:r>
      <w:r w:rsidR="001D07EC">
        <w:t>plkst.17:00.</w:t>
      </w:r>
    </w:p>
    <w:p w14:paraId="2E03A3D6" w14:textId="2A2C0860" w:rsidR="0022331E" w:rsidRDefault="0021035B" w:rsidP="00E059E3">
      <w:pPr>
        <w:spacing w:line="276" w:lineRule="auto"/>
        <w:ind w:firstLine="720"/>
        <w:jc w:val="both"/>
      </w:pPr>
      <w:r w:rsidRPr="004B5161">
        <w:t>Noteiktajā termiņā</w:t>
      </w:r>
      <w:r w:rsidR="006A46A5">
        <w:t xml:space="preserve"> </w:t>
      </w:r>
      <w:r w:rsidR="006A46A5" w:rsidRPr="004B5161">
        <w:t xml:space="preserve">līdz </w:t>
      </w:r>
      <w:r w:rsidR="009D0DC2">
        <w:t>30.09.</w:t>
      </w:r>
      <w:r w:rsidR="006A46A5" w:rsidRPr="004B5161">
        <w:t>20</w:t>
      </w:r>
      <w:r w:rsidR="006A46A5">
        <w:t>2</w:t>
      </w:r>
      <w:r w:rsidR="00455B8F">
        <w:t>2</w:t>
      </w:r>
      <w:r w:rsidR="006A46A5" w:rsidRPr="004B5161">
        <w:t>.</w:t>
      </w:r>
      <w:r w:rsidR="00E111A8">
        <w:t xml:space="preserve"> </w:t>
      </w:r>
      <w:r w:rsidRPr="004B5161">
        <w:t>tika saņemt</w:t>
      </w:r>
      <w:r w:rsidR="000859A7" w:rsidRPr="004B5161">
        <w:t xml:space="preserve">i </w:t>
      </w:r>
      <w:r w:rsidR="00455B8F">
        <w:t>13</w:t>
      </w:r>
      <w:r w:rsidR="00E111A8">
        <w:t xml:space="preserve"> līdzfinansējuma pieteikumi </w:t>
      </w:r>
      <w:r w:rsidR="008D7CFA">
        <w:t>par</w:t>
      </w:r>
      <w:r w:rsidR="00F94DBD">
        <w:t xml:space="preserve"> </w:t>
      </w:r>
      <w:r w:rsidRPr="004B5161">
        <w:t>kopēj</w:t>
      </w:r>
      <w:r w:rsidR="008D7CFA">
        <w:t>o</w:t>
      </w:r>
      <w:r w:rsidRPr="004B5161">
        <w:t xml:space="preserve"> pieprasīt</w:t>
      </w:r>
      <w:r w:rsidR="008D7CFA">
        <w:t>ā</w:t>
      </w:r>
      <w:r w:rsidRPr="004B5161">
        <w:t xml:space="preserve"> finansējum</w:t>
      </w:r>
      <w:r w:rsidR="008D7CFA">
        <w:t>a summu</w:t>
      </w:r>
      <w:r w:rsidR="00290956">
        <w:t> </w:t>
      </w:r>
      <w:r w:rsidR="00932474" w:rsidRPr="00932474">
        <w:rPr>
          <w:bCs/>
        </w:rPr>
        <w:t>94 081,13</w:t>
      </w:r>
      <w:r w:rsidR="00E111A8" w:rsidRPr="00E111A8">
        <w:rPr>
          <w:bCs/>
        </w:rPr>
        <w:t xml:space="preserve"> </w:t>
      </w:r>
      <w:r w:rsidR="00277714" w:rsidRPr="00277714">
        <w:rPr>
          <w:iCs/>
        </w:rPr>
        <w:t>EUR</w:t>
      </w:r>
      <w:r w:rsidR="00E111A8">
        <w:rPr>
          <w:i/>
        </w:rPr>
        <w:t>.</w:t>
      </w:r>
      <w:r w:rsidR="003E4CF2">
        <w:t xml:space="preserve"> </w:t>
      </w:r>
      <w:r w:rsidR="0022331E">
        <w:t xml:space="preserve">Līdzfinansējuma pieteikumu vērtēšana notika paralēli pieteikumu iesniegšanai. Programmā līdzfinansējums tika piešķirts līdzfinansējuma pieteikumu iesniegšanas secībā. </w:t>
      </w:r>
      <w:r w:rsidR="002F7B2F">
        <w:t xml:space="preserve">Vērtēšanas rezultātā par atbilstošiem tika atzīti un virzīti apstiprināšanai 9 no 13 iesniegtajiem līdzfinansējuma pieteikumiem par kopēju programmas finansējumu 64 430,13 EUR.  </w:t>
      </w:r>
    </w:p>
    <w:p w14:paraId="32C41097" w14:textId="28CF0304" w:rsidR="00115DBB" w:rsidRDefault="00115DBB" w:rsidP="00115DBB">
      <w:pPr>
        <w:spacing w:line="276" w:lineRule="auto"/>
        <w:ind w:firstLine="720"/>
        <w:jc w:val="both"/>
      </w:pPr>
      <w:r>
        <w:t xml:space="preserve">1.attēlā </w:t>
      </w:r>
      <w:r w:rsidRPr="00F23C1A">
        <w:t xml:space="preserve">redzams </w:t>
      </w:r>
      <w:r w:rsidR="00206C36">
        <w:t xml:space="preserve">2022.gada </w:t>
      </w:r>
      <w:r>
        <w:t>k</w:t>
      </w:r>
      <w:r w:rsidRPr="004B49D6">
        <w:t xml:space="preserve">onkursā iesniegto līdzfinansējuma pieteikumu dalījums pa atbalstītajām īstenošanas </w:t>
      </w:r>
      <w:r w:rsidRPr="005B38F0">
        <w:t>jomām</w:t>
      </w:r>
      <w:r w:rsidR="00206C36">
        <w:t xml:space="preserve"> (salīdzinājumā ar 2021.gada konkursu)</w:t>
      </w:r>
      <w:r w:rsidRPr="005B38F0">
        <w:t>. Viens līdzfinansējuma pieteikums varēja atbilst vairākām jomām. Analizējot šo statistiku</w:t>
      </w:r>
      <w:r>
        <w:t>,</w:t>
      </w:r>
      <w:r w:rsidRPr="005B38F0">
        <w:t xml:space="preserve"> jāņem vērā, ka 2021.gadā tika iesniegti 20 pieteikumi, bet 2022.gadā 13 pieteikumi, līdz ar to skaitliski 2021.gadā </w:t>
      </w:r>
      <w:r w:rsidR="00297836">
        <w:t>katrā no</w:t>
      </w:r>
      <w:r w:rsidR="00297836">
        <w:t xml:space="preserve"> </w:t>
      </w:r>
      <w:r>
        <w:t>atbalstītajā</w:t>
      </w:r>
      <w:r w:rsidR="00297836">
        <w:t>m</w:t>
      </w:r>
      <w:r w:rsidRPr="005B38F0">
        <w:t xml:space="preserve"> jomā</w:t>
      </w:r>
      <w:r w:rsidR="00297836">
        <w:t>m</w:t>
      </w:r>
      <w:r w:rsidRPr="005B38F0">
        <w:t xml:space="preserve"> varēja tikt īstenoti vairāki projekti. Ja 2021.gadā </w:t>
      </w:r>
      <w:r>
        <w:t>dažas</w:t>
      </w:r>
      <w:r w:rsidRPr="005B38F0">
        <w:t xml:space="preserve"> atbalsta jomas </w:t>
      </w:r>
      <w:r>
        <w:t xml:space="preserve">(interešu pārstāvībā, pilsoniskā līdzdalība un </w:t>
      </w:r>
      <w:r w:rsidRPr="002678AD">
        <w:t xml:space="preserve">demokrātija, kā arī veicināta piederība Eiropas Savienībai) bija izteikti vairāk pārstāvētas, tad 2022.gadā šī situācija ir izlīdzinājusies. </w:t>
      </w:r>
    </w:p>
    <w:p w14:paraId="07555459" w14:textId="43788F39" w:rsidR="00690DC7" w:rsidRDefault="00690DC7" w:rsidP="00690DC7">
      <w:pPr>
        <w:spacing w:before="240" w:line="276" w:lineRule="auto"/>
        <w:jc w:val="both"/>
        <w:rPr>
          <w:b/>
          <w:bCs/>
          <w:sz w:val="20"/>
          <w:szCs w:val="20"/>
        </w:rPr>
      </w:pPr>
      <w:r w:rsidRPr="00A01B34">
        <w:rPr>
          <w:b/>
          <w:bCs/>
          <w:sz w:val="20"/>
          <w:szCs w:val="20"/>
        </w:rPr>
        <w:t xml:space="preserve">1.attēls. </w:t>
      </w:r>
      <w:r>
        <w:rPr>
          <w:b/>
          <w:bCs/>
          <w:sz w:val="20"/>
          <w:szCs w:val="20"/>
        </w:rPr>
        <w:t>2022.gadā konkursā</w:t>
      </w:r>
      <w:r w:rsidRPr="00A01B34">
        <w:rPr>
          <w:b/>
          <w:bCs/>
          <w:sz w:val="20"/>
          <w:szCs w:val="20"/>
        </w:rPr>
        <w:t xml:space="preserve"> iesniegto līdzfinansējuma pieteikumu </w:t>
      </w:r>
      <w:r>
        <w:rPr>
          <w:b/>
          <w:bCs/>
          <w:sz w:val="20"/>
          <w:szCs w:val="20"/>
        </w:rPr>
        <w:t xml:space="preserve">skaits </w:t>
      </w:r>
      <w:r w:rsidRPr="00A01B34">
        <w:rPr>
          <w:b/>
          <w:bCs/>
          <w:sz w:val="20"/>
          <w:szCs w:val="20"/>
        </w:rPr>
        <w:t>pa</w:t>
      </w:r>
      <w:r>
        <w:rPr>
          <w:b/>
          <w:bCs/>
          <w:sz w:val="20"/>
          <w:szCs w:val="20"/>
        </w:rPr>
        <w:t xml:space="preserve"> atbalsta jomām</w:t>
      </w:r>
      <w:r w:rsidR="00E34971">
        <w:rPr>
          <w:b/>
          <w:bCs/>
          <w:sz w:val="20"/>
          <w:szCs w:val="20"/>
        </w:rPr>
        <w:t xml:space="preserve"> </w:t>
      </w:r>
      <w:r w:rsidR="00933A1E">
        <w:rPr>
          <w:b/>
          <w:bCs/>
          <w:sz w:val="20"/>
          <w:szCs w:val="20"/>
        </w:rPr>
        <w:t xml:space="preserve">(salīdzinājumā ar </w:t>
      </w:r>
      <w:r w:rsidR="00933A1E" w:rsidRPr="00A01B34">
        <w:rPr>
          <w:b/>
          <w:bCs/>
          <w:sz w:val="20"/>
          <w:szCs w:val="20"/>
        </w:rPr>
        <w:t>2021.gad</w:t>
      </w:r>
      <w:r w:rsidR="00933A1E">
        <w:rPr>
          <w:b/>
          <w:bCs/>
          <w:sz w:val="20"/>
          <w:szCs w:val="20"/>
        </w:rPr>
        <w:t>u)</w:t>
      </w:r>
      <w:r w:rsidRPr="00A01B34">
        <w:rPr>
          <w:b/>
          <w:bCs/>
          <w:sz w:val="20"/>
          <w:szCs w:val="20"/>
        </w:rPr>
        <w:t>:</w:t>
      </w:r>
    </w:p>
    <w:p w14:paraId="6F91A076" w14:textId="77777777" w:rsidR="00690DC7" w:rsidRPr="00A01B34" w:rsidRDefault="00690DC7" w:rsidP="00690DC7">
      <w:pPr>
        <w:spacing w:line="276" w:lineRule="auto"/>
        <w:jc w:val="center"/>
        <w:rPr>
          <w:b/>
          <w:bCs/>
          <w:sz w:val="20"/>
          <w:szCs w:val="20"/>
        </w:rPr>
      </w:pPr>
      <w:r>
        <w:rPr>
          <w:b/>
          <w:bCs/>
          <w:noProof/>
          <w:sz w:val="20"/>
          <w:szCs w:val="20"/>
        </w:rPr>
        <w:drawing>
          <wp:inline distT="0" distB="0" distL="0" distR="0" wp14:anchorId="40C5CFAB" wp14:editId="77DD0062">
            <wp:extent cx="5303520" cy="3759356"/>
            <wp:effectExtent l="0" t="0" r="0" b="0"/>
            <wp:docPr id="2" name="Attēls 1"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 1" descr="Chart, bar char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317058" cy="3768952"/>
                    </a:xfrm>
                    <a:prstGeom prst="rect">
                      <a:avLst/>
                    </a:prstGeom>
                    <a:noFill/>
                  </pic:spPr>
                </pic:pic>
              </a:graphicData>
            </a:graphic>
          </wp:inline>
        </w:drawing>
      </w:r>
    </w:p>
    <w:p w14:paraId="7AC1CB08" w14:textId="77777777" w:rsidR="006409FF" w:rsidRPr="002F5199" w:rsidRDefault="006409FF" w:rsidP="002F5199">
      <w:pPr>
        <w:spacing w:line="276" w:lineRule="auto"/>
        <w:jc w:val="both"/>
        <w:rPr>
          <w:i/>
          <w:iCs/>
          <w:sz w:val="16"/>
          <w:szCs w:val="16"/>
        </w:rPr>
      </w:pPr>
      <w:bookmarkStart w:id="2" w:name="_Hlk99453562"/>
      <w:r w:rsidRPr="002F5199">
        <w:rPr>
          <w:i/>
          <w:iCs/>
          <w:sz w:val="16"/>
          <w:szCs w:val="16"/>
        </w:rPr>
        <w:t xml:space="preserve">*2022.gada konkursa nolikumā cilvēktiesību joma tika apvienota ar bērnu tiesību aizsardzību. </w:t>
      </w:r>
    </w:p>
    <w:p w14:paraId="7796DBA1" w14:textId="77777777" w:rsidR="006409FF" w:rsidRPr="002F5199" w:rsidRDefault="006409FF" w:rsidP="002F5199">
      <w:pPr>
        <w:spacing w:line="276" w:lineRule="auto"/>
        <w:jc w:val="both"/>
        <w:rPr>
          <w:i/>
          <w:iCs/>
          <w:sz w:val="16"/>
          <w:szCs w:val="16"/>
        </w:rPr>
      </w:pPr>
      <w:r w:rsidRPr="002F5199">
        <w:rPr>
          <w:i/>
          <w:iCs/>
          <w:sz w:val="16"/>
          <w:szCs w:val="16"/>
        </w:rPr>
        <w:t xml:space="preserve">**2022.gada konkursa nolikumā vides aizsardzības un lauku attīstības jomas tika izslēgtas, balstoties uz 2021.gada Līdzfinansējuma programmas </w:t>
      </w:r>
      <w:proofErr w:type="spellStart"/>
      <w:r w:rsidRPr="002F5199">
        <w:rPr>
          <w:i/>
          <w:iCs/>
          <w:sz w:val="16"/>
          <w:szCs w:val="16"/>
        </w:rPr>
        <w:t>izvērtējuma</w:t>
      </w:r>
      <w:proofErr w:type="spellEnd"/>
      <w:r w:rsidRPr="002F5199">
        <w:rPr>
          <w:i/>
          <w:iCs/>
          <w:sz w:val="16"/>
          <w:szCs w:val="16"/>
        </w:rPr>
        <w:t xml:space="preserve"> secinājumiem, ka nepieciešams izvērtēt programmā atbalstāmās darbības jomas, ņemot vērā Sabiedrības integrācijas fonda mērķi veicināt sabiedrības saliedētību un faktu, ka 2021.gadā 40% (8 no 20) līdzfinansējuma pieteikumu tematiski bija </w:t>
      </w:r>
      <w:r w:rsidRPr="002F5199">
        <w:rPr>
          <w:i/>
          <w:iCs/>
          <w:sz w:val="16"/>
          <w:szCs w:val="16"/>
        </w:rPr>
        <w:lastRenderedPageBreak/>
        <w:t>saistīti ar vides aizsardzības un klimata pārmaiņu jautājumiem, kā arī pēc atbalstītajām darbības jomām 9 no 20 līdzfinansējuma pieteikumiem tika atzīmēta vides aizsardzība vai lauku attīstība.</w:t>
      </w:r>
    </w:p>
    <w:bookmarkEnd w:id="2"/>
    <w:p w14:paraId="3974BEE1" w14:textId="0C476F3C" w:rsidR="00D37631" w:rsidRDefault="00936E06" w:rsidP="00E703F3">
      <w:pPr>
        <w:spacing w:line="276" w:lineRule="auto"/>
        <w:ind w:firstLine="720"/>
        <w:jc w:val="both"/>
      </w:pPr>
      <w:r w:rsidRPr="00936E06">
        <w:t>Programmas ietvaros 202</w:t>
      </w:r>
      <w:r w:rsidR="00061C7A">
        <w:t>2</w:t>
      </w:r>
      <w:r w:rsidRPr="00936E06">
        <w:t>.gadā finansējums tik</w:t>
      </w:r>
      <w:r>
        <w:t>a</w:t>
      </w:r>
      <w:r w:rsidRPr="00936E06">
        <w:t xml:space="preserve"> piešķirts līdzfinansējuma nodrošināšanai NVO, kuras īsteno ārvalstu fondu finansētus projektus vai iesaistās tajos partnera statusā</w:t>
      </w:r>
      <w:r>
        <w:t>.</w:t>
      </w:r>
      <w:r w:rsidR="00E703F3">
        <w:t xml:space="preserve"> </w:t>
      </w:r>
      <w:r w:rsidR="0020034F">
        <w:t>2022.gadā no 13 iesniegtajiem līdzfinansējuma pieteikum</w:t>
      </w:r>
      <w:r w:rsidR="00C66DC5">
        <w:t xml:space="preserve">iem </w:t>
      </w:r>
      <w:r w:rsidR="007B39E5">
        <w:t xml:space="preserve">6 iesniedzēji </w:t>
      </w:r>
      <w:r w:rsidR="00AE320D">
        <w:t xml:space="preserve">(46%) </w:t>
      </w:r>
      <w:r w:rsidR="00D37631">
        <w:t xml:space="preserve">bija </w:t>
      </w:r>
      <w:r w:rsidR="007B39E5">
        <w:t xml:space="preserve">partnera statusā. </w:t>
      </w:r>
      <w:r w:rsidR="00D37631">
        <w:t xml:space="preserve">Salīdzinājumam – </w:t>
      </w:r>
      <w:r w:rsidR="00AE320D">
        <w:t>2021.gadā n</w:t>
      </w:r>
      <w:r w:rsidR="00F07C45">
        <w:t xml:space="preserve">o 20 iesniegtajiem līdzfinansējuma </w:t>
      </w:r>
      <w:r w:rsidR="00F07C45" w:rsidRPr="00822EEB">
        <w:t xml:space="preserve">pieteikumiem 13 iesniedzēji </w:t>
      </w:r>
      <w:r w:rsidR="00AE320D">
        <w:t>(65%) bija</w:t>
      </w:r>
      <w:r w:rsidR="007C602D" w:rsidRPr="00822EEB">
        <w:t xml:space="preserve"> </w:t>
      </w:r>
      <w:r w:rsidR="00F07C45">
        <w:t>partnera statusā.</w:t>
      </w:r>
      <w:r w:rsidR="00934B0D">
        <w:t xml:space="preserve"> </w:t>
      </w:r>
    </w:p>
    <w:p w14:paraId="32C6AA79" w14:textId="05834542" w:rsidR="002B36F3" w:rsidRDefault="00AA0F7B" w:rsidP="00E703F3">
      <w:pPr>
        <w:spacing w:line="276" w:lineRule="auto"/>
        <w:ind w:firstLine="720"/>
        <w:jc w:val="both"/>
      </w:pPr>
      <w:r>
        <w:t>2022.gada p</w:t>
      </w:r>
      <w:r w:rsidR="00934B0D">
        <w:t xml:space="preserve">rogrammas finansējums tika piešķirts </w:t>
      </w:r>
      <w:r w:rsidR="00934B0D" w:rsidRPr="00934B0D">
        <w:t>NVO ārvalstu fondu finansēt</w:t>
      </w:r>
      <w:r w:rsidR="00934B0D">
        <w:t>iem</w:t>
      </w:r>
      <w:r w:rsidR="00934B0D" w:rsidRPr="00934B0D">
        <w:t xml:space="preserve"> projekt</w:t>
      </w:r>
      <w:r w:rsidR="00934B0D">
        <w:t>iem</w:t>
      </w:r>
      <w:r w:rsidR="00934B0D" w:rsidRPr="00934B0D">
        <w:t>, kuri uzsākti līdz 202</w:t>
      </w:r>
      <w:r w:rsidR="000A0007">
        <w:t>2</w:t>
      </w:r>
      <w:r w:rsidR="00934B0D" w:rsidRPr="00934B0D">
        <w:t>.gadam vai tik</w:t>
      </w:r>
      <w:r w:rsidR="00934B0D">
        <w:t>a</w:t>
      </w:r>
      <w:r w:rsidR="00934B0D" w:rsidRPr="00934B0D">
        <w:t xml:space="preserve"> uzsākti 202</w:t>
      </w:r>
      <w:r w:rsidR="000A0007">
        <w:t>2</w:t>
      </w:r>
      <w:r w:rsidR="00934B0D" w:rsidRPr="00934B0D">
        <w:t>.gadā</w:t>
      </w:r>
      <w:r w:rsidR="00934B0D">
        <w:t>.</w:t>
      </w:r>
      <w:r w:rsidR="00BF4A6A">
        <w:t xml:space="preserve"> </w:t>
      </w:r>
      <w:r w:rsidR="00BF4A6A" w:rsidRPr="00BF4A6A">
        <w:t>No 2022.gadā saņemtajiem 13 pieteikumiem 6 projektu īstenošana tika uzsākta 2022.gadā</w:t>
      </w:r>
      <w:r w:rsidR="00BF4A6A">
        <w:t>.</w:t>
      </w:r>
      <w:r w:rsidR="00934B0D">
        <w:t xml:space="preserve"> </w:t>
      </w:r>
      <w:r w:rsidR="00316570">
        <w:t>Savukārt</w:t>
      </w:r>
      <w:r w:rsidR="00480C16">
        <w:t xml:space="preserve"> </w:t>
      </w:r>
      <w:r w:rsidR="00316570">
        <w:t>citi</w:t>
      </w:r>
      <w:r w:rsidR="002B36F3">
        <w:t xml:space="preserve"> </w:t>
      </w:r>
      <w:r w:rsidR="00A8617A">
        <w:t xml:space="preserve">6 no </w:t>
      </w:r>
      <w:r w:rsidR="00226CAB">
        <w:t>iesniegtajiem</w:t>
      </w:r>
      <w:r w:rsidR="00A8617A">
        <w:t xml:space="preserve"> </w:t>
      </w:r>
      <w:r w:rsidR="00316570">
        <w:t xml:space="preserve">13 </w:t>
      </w:r>
      <w:r w:rsidR="00A8617A">
        <w:t xml:space="preserve">līdzfinansējuma pieteikumiem bija projektiem, kam </w:t>
      </w:r>
      <w:r w:rsidR="00226CAB">
        <w:t>līdzfinansējums tika piešķirts šīs programmas ietvaros arī 2021.gadā</w:t>
      </w:r>
      <w:r w:rsidR="00CB1A74">
        <w:t>. Viena projekta īstenošana jau noritēja pirms 2022.gada, tomēr šīs programmas ietvaros līdzfinansējum</w:t>
      </w:r>
      <w:r w:rsidR="00C73BE8">
        <w:t>a</w:t>
      </w:r>
      <w:r w:rsidR="00CB1A74">
        <w:t xml:space="preserve"> pieteikums tika iesniegts pirmo reizi.</w:t>
      </w:r>
      <w:r w:rsidR="006F773A">
        <w:t xml:space="preserve"> </w:t>
      </w:r>
    </w:p>
    <w:p w14:paraId="6E562514" w14:textId="77777777" w:rsidR="00902FBA" w:rsidRDefault="006F5775" w:rsidP="00FB647B">
      <w:pPr>
        <w:spacing w:line="276" w:lineRule="auto"/>
        <w:ind w:firstLine="720"/>
        <w:jc w:val="both"/>
      </w:pPr>
      <w:r>
        <w:t xml:space="preserve">Līdzfinansējums programmas ietvaros 2022.gadā bija nepieciešamas projektiem ar dažāda ilguma īstenošanas periodu. </w:t>
      </w:r>
      <w:r w:rsidR="00FB647B">
        <w:t>Vidējais projektu īstenošanas ilgums</w:t>
      </w:r>
      <w:r w:rsidR="00A75126">
        <w:t xml:space="preserve"> projektiem</w:t>
      </w:r>
      <w:r w:rsidR="00934B0D">
        <w:t xml:space="preserve">, </w:t>
      </w:r>
      <w:r w:rsidR="005606FA">
        <w:t>par kuriem tika pieprasīts</w:t>
      </w:r>
      <w:r w:rsidR="00934B0D">
        <w:t xml:space="preserve"> programmas līdzfinansējums, ir</w:t>
      </w:r>
      <w:r w:rsidR="00FB647B">
        <w:t xml:space="preserve"> </w:t>
      </w:r>
      <w:r w:rsidR="004128D5">
        <w:t xml:space="preserve">26,9 mēneši. 2021.gadā vidējais projekta īstenošanas ilgums </w:t>
      </w:r>
      <w:r w:rsidR="00D551EE">
        <w:t xml:space="preserve">projektiem bija </w:t>
      </w:r>
      <w:r w:rsidR="00FB647B">
        <w:t>3</w:t>
      </w:r>
      <w:r w:rsidR="00934B0D">
        <w:t>2</w:t>
      </w:r>
      <w:r w:rsidR="00FB647B">
        <w:t xml:space="preserve"> mēneši.</w:t>
      </w:r>
      <w:r w:rsidR="00D551EE">
        <w:t xml:space="preserve"> Līdz ar to 2022.gadā </w:t>
      </w:r>
      <w:r w:rsidR="003B7954">
        <w:t xml:space="preserve">iesniegtie līdzfinansējuma </w:t>
      </w:r>
      <w:r w:rsidR="00725F0E">
        <w:t>pieteikumi</w:t>
      </w:r>
      <w:r w:rsidR="003B7954">
        <w:t xml:space="preserve"> </w:t>
      </w:r>
      <w:r w:rsidR="00E75734">
        <w:t xml:space="preserve">bija par </w:t>
      </w:r>
      <w:r w:rsidR="00D551EE">
        <w:t>vairākiem īslaicīgākiem projektiem</w:t>
      </w:r>
      <w:r w:rsidR="00A75126">
        <w:t xml:space="preserve">. </w:t>
      </w:r>
    </w:p>
    <w:p w14:paraId="670231A9" w14:textId="55D91746" w:rsidR="00EA1A00" w:rsidRPr="00090AB0" w:rsidRDefault="00EA1A00" w:rsidP="00FB647B">
      <w:pPr>
        <w:spacing w:line="276" w:lineRule="auto"/>
        <w:ind w:firstLine="720"/>
        <w:jc w:val="both"/>
      </w:pPr>
      <w:r>
        <w:t xml:space="preserve">2022.gadā noslēdzās </w:t>
      </w:r>
      <w:r w:rsidR="00370B6D">
        <w:t>6 no 13 projektiem, kas</w:t>
      </w:r>
      <w:r w:rsidR="0045209B">
        <w:t xml:space="preserve">, </w:t>
      </w:r>
      <w:r w:rsidR="00370B6D">
        <w:t>iespējams,</w:t>
      </w:r>
      <w:r w:rsidR="0045209B">
        <w:t xml:space="preserve"> nozīmē to,</w:t>
      </w:r>
      <w:r w:rsidR="00370B6D">
        <w:t xml:space="preserve"> ka</w:t>
      </w:r>
      <w:r w:rsidR="00FF5B4F">
        <w:t xml:space="preserve"> </w:t>
      </w:r>
      <w:r w:rsidR="00FF5B4F">
        <w:t>pārējiem 7</w:t>
      </w:r>
      <w:r w:rsidR="00370B6D">
        <w:t xml:space="preserve"> </w:t>
      </w:r>
      <w:r w:rsidR="00FF5B4F">
        <w:t xml:space="preserve">projektiem </w:t>
      </w:r>
      <w:r w:rsidR="00370B6D">
        <w:t xml:space="preserve">līdzfinansējums būs nepieciešamas arī turpmākajos īstenošanas </w:t>
      </w:r>
      <w:r w:rsidR="00370B6D" w:rsidRPr="00090AB0">
        <w:t xml:space="preserve">periodos (ja </w:t>
      </w:r>
      <w:r w:rsidR="0045209B">
        <w:t xml:space="preserve">tas </w:t>
      </w:r>
      <w:r w:rsidR="00370B6D" w:rsidRPr="00090AB0">
        <w:t xml:space="preserve">netika nodrošināts </w:t>
      </w:r>
      <w:r w:rsidR="0005634D">
        <w:t>nepieciešamajā</w:t>
      </w:r>
      <w:r w:rsidR="0005634D" w:rsidRPr="00090AB0">
        <w:t xml:space="preserve"> </w:t>
      </w:r>
      <w:r w:rsidR="00D25498" w:rsidRPr="00090AB0">
        <w:t>apmērā).</w:t>
      </w:r>
    </w:p>
    <w:p w14:paraId="46E9D1F9" w14:textId="54BB3181" w:rsidR="00CA34E6" w:rsidRDefault="007C5A23" w:rsidP="002920C6">
      <w:pPr>
        <w:spacing w:line="276" w:lineRule="auto"/>
        <w:ind w:firstLine="720"/>
        <w:jc w:val="both"/>
      </w:pPr>
      <w:r>
        <w:t>P</w:t>
      </w:r>
      <w:r w:rsidR="002920C6">
        <w:t xml:space="preserve">rogrammā 2022.gadā vienam līdzfinansējuma saņēmējam pieejamais finansējums bija 10 000 EUR, kas </w:t>
      </w:r>
      <w:r w:rsidR="00E51928">
        <w:t>salīdzinājumā ar 2021.gadu ir samazinājies no 100 000 EUR vienam līdzfinan</w:t>
      </w:r>
      <w:r w:rsidR="00CE54DF">
        <w:t xml:space="preserve">sējuma saņēmējam. Gan 2021.gadā, gan 2022.gadā viena NVO varēja iesniegt vairākus līdzfinansējuma pieteikumus, nepārsniedzot maksimāli pieejamo programmas finansējumu. </w:t>
      </w:r>
      <w:r w:rsidR="00CA34E6" w:rsidRPr="00E409CB">
        <w:t>202</w:t>
      </w:r>
      <w:r w:rsidR="00776F84" w:rsidRPr="00E409CB">
        <w:t>2</w:t>
      </w:r>
      <w:r w:rsidR="00CA34E6" w:rsidRPr="00E409CB">
        <w:t xml:space="preserve">.gadā </w:t>
      </w:r>
      <w:r w:rsidR="008367D9">
        <w:t>k</w:t>
      </w:r>
      <w:r w:rsidR="00CA34E6" w:rsidRPr="00E409CB">
        <w:t xml:space="preserve">onkursā lielākā daļa NVO iesniedza 1 pieteikumu, t.i. 11 NVO iesniedza katra 1 pieteikumu. </w:t>
      </w:r>
      <w:r w:rsidR="005B4F50" w:rsidRPr="00E409CB">
        <w:t xml:space="preserve">Tikai viena biedrība iesniedza 2 pieteikumus. Tas visticamāk saistīts </w:t>
      </w:r>
      <w:r w:rsidR="00225CE4">
        <w:t xml:space="preserve">ar </w:t>
      </w:r>
      <w:r w:rsidR="002A48E6">
        <w:t xml:space="preserve">maksimālā </w:t>
      </w:r>
      <w:r w:rsidR="007F61E0">
        <w:t>programmas finansējuma apmēra samazinājumu vienam līdzfinansējuma saņēmējam</w:t>
      </w:r>
      <w:r w:rsidR="0028392C" w:rsidRPr="00E409CB">
        <w:t>.</w:t>
      </w:r>
      <w:r w:rsidR="00225CE4">
        <w:t xml:space="preserve"> </w:t>
      </w:r>
      <w:r w:rsidR="0008189A">
        <w:t>2021.gadā vairākas biedrības iesniedza 2 un vairāk līdzfinansējuma pieteikumus.</w:t>
      </w:r>
    </w:p>
    <w:p w14:paraId="57A3C346" w14:textId="69F5031F" w:rsidR="0045682C" w:rsidRPr="00974B47" w:rsidRDefault="0045682C" w:rsidP="0045682C">
      <w:pPr>
        <w:spacing w:before="240" w:line="276" w:lineRule="auto"/>
        <w:jc w:val="both"/>
        <w:rPr>
          <w:b/>
          <w:bCs/>
          <w:sz w:val="20"/>
          <w:szCs w:val="20"/>
        </w:rPr>
      </w:pPr>
      <w:r>
        <w:rPr>
          <w:b/>
          <w:bCs/>
          <w:sz w:val="20"/>
          <w:szCs w:val="20"/>
        </w:rPr>
        <w:t>2</w:t>
      </w:r>
      <w:r w:rsidRPr="00A01B34">
        <w:rPr>
          <w:b/>
          <w:bCs/>
          <w:sz w:val="20"/>
          <w:szCs w:val="20"/>
        </w:rPr>
        <w:t xml:space="preserve">.attēls. </w:t>
      </w:r>
      <w:r w:rsidR="00225CE4">
        <w:rPr>
          <w:b/>
          <w:bCs/>
          <w:sz w:val="20"/>
          <w:szCs w:val="20"/>
        </w:rPr>
        <w:t>2022.gadā k</w:t>
      </w:r>
      <w:r>
        <w:rPr>
          <w:b/>
          <w:bCs/>
          <w:sz w:val="20"/>
          <w:szCs w:val="20"/>
        </w:rPr>
        <w:t>onkursā iesniegto līdzfinansējuma pieteikumu skaits pēc pieprasītā programmas finansējuma apmēra</w:t>
      </w:r>
      <w:r w:rsidR="00225CE4">
        <w:rPr>
          <w:b/>
          <w:bCs/>
          <w:sz w:val="20"/>
          <w:szCs w:val="20"/>
        </w:rPr>
        <w:t xml:space="preserve"> </w:t>
      </w:r>
      <w:r w:rsidR="00225CE4">
        <w:rPr>
          <w:b/>
          <w:bCs/>
          <w:sz w:val="20"/>
          <w:szCs w:val="20"/>
        </w:rPr>
        <w:t xml:space="preserve">(salīdzinājumā ar </w:t>
      </w:r>
      <w:r w:rsidR="00225CE4" w:rsidRPr="00A01B34">
        <w:rPr>
          <w:b/>
          <w:bCs/>
          <w:sz w:val="20"/>
          <w:szCs w:val="20"/>
        </w:rPr>
        <w:t>2021.gad</w:t>
      </w:r>
      <w:r w:rsidR="00225CE4">
        <w:rPr>
          <w:b/>
          <w:bCs/>
          <w:sz w:val="20"/>
          <w:szCs w:val="20"/>
        </w:rPr>
        <w:t>u)</w:t>
      </w:r>
      <w:r w:rsidRPr="00A01B34">
        <w:rPr>
          <w:b/>
          <w:bCs/>
          <w:sz w:val="20"/>
          <w:szCs w:val="20"/>
        </w:rPr>
        <w:t>:</w:t>
      </w:r>
    </w:p>
    <w:p w14:paraId="40873C21" w14:textId="77777777" w:rsidR="0045682C" w:rsidRDefault="0045682C" w:rsidP="0045682C">
      <w:pPr>
        <w:spacing w:line="276" w:lineRule="auto"/>
        <w:jc w:val="center"/>
      </w:pPr>
      <w:r>
        <w:rPr>
          <w:noProof/>
        </w:rPr>
        <w:drawing>
          <wp:inline distT="0" distB="0" distL="0" distR="0" wp14:anchorId="1F1AA6D1" wp14:editId="1E987875">
            <wp:extent cx="5822693" cy="2304288"/>
            <wp:effectExtent l="0" t="0" r="6985" b="1270"/>
            <wp:docPr id="5" name="Attēls 7" descr="Chart, b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ttēls 7" descr="Chart, bar chart&#10;&#10;Description automatically generated"/>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38902" cy="2310702"/>
                    </a:xfrm>
                    <a:prstGeom prst="rect">
                      <a:avLst/>
                    </a:prstGeom>
                    <a:noFill/>
                  </pic:spPr>
                </pic:pic>
              </a:graphicData>
            </a:graphic>
          </wp:inline>
        </w:drawing>
      </w:r>
    </w:p>
    <w:p w14:paraId="5370922E" w14:textId="2C8481E4" w:rsidR="00186049" w:rsidRDefault="002B720C" w:rsidP="00B145C8">
      <w:pPr>
        <w:spacing w:line="276" w:lineRule="auto"/>
        <w:ind w:firstLine="720"/>
        <w:jc w:val="both"/>
      </w:pPr>
      <w:r>
        <w:lastRenderedPageBreak/>
        <w:t>2</w:t>
      </w:r>
      <w:r w:rsidR="00A4475F">
        <w:t xml:space="preserve">.attēlā redzams, ka </w:t>
      </w:r>
      <w:r w:rsidR="007629BC">
        <w:t xml:space="preserve">2022.gadā </w:t>
      </w:r>
      <w:r w:rsidR="00B145C8">
        <w:t xml:space="preserve">lielākā </w:t>
      </w:r>
      <w:r w:rsidR="007629BC">
        <w:t xml:space="preserve">daļa pieteikumu bija par </w:t>
      </w:r>
      <w:r w:rsidR="00B145C8">
        <w:t xml:space="preserve">gandrīz </w:t>
      </w:r>
      <w:r w:rsidR="007629BC">
        <w:t>maksimāli</w:t>
      </w:r>
      <w:r w:rsidR="00B145C8">
        <w:t xml:space="preserve"> </w:t>
      </w:r>
      <w:r w:rsidR="007629BC">
        <w:t>pieejamo programmas finansējumu</w:t>
      </w:r>
      <w:r w:rsidR="0089332C">
        <w:t xml:space="preserve"> vienam </w:t>
      </w:r>
      <w:r w:rsidR="00C42484">
        <w:t>līdzfinansējuma saņēmējam</w:t>
      </w:r>
      <w:r w:rsidR="007629BC">
        <w:t xml:space="preserve">, t.i. 7 no 13 iesniegtajiem pieteikumiem </w:t>
      </w:r>
      <w:r w:rsidR="00C41C9D">
        <w:t xml:space="preserve">pieprasītais programmas finansējums </w:t>
      </w:r>
      <w:r w:rsidR="007629BC">
        <w:t xml:space="preserve">bija no </w:t>
      </w:r>
      <w:r w:rsidR="00A347DD">
        <w:t xml:space="preserve">8000 EUR līdz 10 000 EUR. 2021.gadā </w:t>
      </w:r>
      <w:r w:rsidR="00A4475F">
        <w:t>12 no 20 iesniegtajiem līdzfinansējuma pieteikum</w:t>
      </w:r>
      <w:r w:rsidR="00D85D48">
        <w:t>iem</w:t>
      </w:r>
      <w:r w:rsidR="00A4475F">
        <w:t xml:space="preserve"> </w:t>
      </w:r>
      <w:r w:rsidR="00492526">
        <w:t>p</w:t>
      </w:r>
      <w:r w:rsidR="00A4475F">
        <w:t>rogrammas pieprasītā finansējuma apmērs nepārsniedza 10 000 EUR</w:t>
      </w:r>
      <w:r w:rsidR="00F66C75">
        <w:t xml:space="preserve">, bet vidēji </w:t>
      </w:r>
      <w:r w:rsidR="008F5484">
        <w:t xml:space="preserve">pieprasītais finansējums bija </w:t>
      </w:r>
      <w:r w:rsidR="00D85D48">
        <w:t>16 044</w:t>
      </w:r>
      <w:r w:rsidR="00872ED9">
        <w:t xml:space="preserve"> EUR</w:t>
      </w:r>
      <w:r w:rsidR="00F66C75">
        <w:t>.</w:t>
      </w:r>
    </w:p>
    <w:p w14:paraId="73C8CDE5" w14:textId="6CC0B77E" w:rsidR="00556AD3" w:rsidRDefault="00166BA9" w:rsidP="00EA0F56">
      <w:pPr>
        <w:spacing w:line="276" w:lineRule="auto"/>
        <w:ind w:firstLine="720"/>
        <w:jc w:val="both"/>
        <w:rPr>
          <w:b/>
          <w:bCs/>
          <w:sz w:val="20"/>
          <w:szCs w:val="20"/>
        </w:rPr>
      </w:pPr>
      <w:r>
        <w:t>13 projektu</w:t>
      </w:r>
      <w:r w:rsidR="006025C7">
        <w:t>, kuriem programmas ietvaros</w:t>
      </w:r>
      <w:r w:rsidR="00EE38EB">
        <w:t xml:space="preserve"> 2022.gadā</w:t>
      </w:r>
      <w:r w:rsidR="006025C7">
        <w:t xml:space="preserve"> iesniegti līdzfinansējuma pieteikumi, </w:t>
      </w:r>
      <w:r w:rsidR="00974B47">
        <w:t xml:space="preserve">kopējās izmaksas ir </w:t>
      </w:r>
      <w:r w:rsidR="006025C7" w:rsidRPr="006025C7">
        <w:t>21 253 502,98</w:t>
      </w:r>
      <w:r w:rsidR="006025C7">
        <w:t xml:space="preserve"> </w:t>
      </w:r>
      <w:r w:rsidR="00974B47">
        <w:t>EUR</w:t>
      </w:r>
      <w:r w:rsidR="00790B5B">
        <w:t xml:space="preserve">, t.sk. līdzfinansējuma pieteikuma </w:t>
      </w:r>
      <w:r w:rsidR="007662B9">
        <w:t xml:space="preserve">iesniedzēju </w:t>
      </w:r>
      <w:r w:rsidR="00EE38EB">
        <w:t>kopēj</w:t>
      </w:r>
      <w:r w:rsidR="00EA0F56">
        <w:t>o</w:t>
      </w:r>
      <w:r w:rsidR="00EE38EB">
        <w:t xml:space="preserve"> </w:t>
      </w:r>
      <w:r w:rsidR="00EA0F56">
        <w:t xml:space="preserve">projekta </w:t>
      </w:r>
      <w:r w:rsidR="00790B5B">
        <w:t>izmaks</w:t>
      </w:r>
      <w:r w:rsidR="00EA0F56">
        <w:t>u daļa</w:t>
      </w:r>
      <w:r w:rsidR="00790B5B">
        <w:t xml:space="preserve"> sastāda </w:t>
      </w:r>
      <w:r w:rsidR="00790B5B" w:rsidRPr="00790B5B">
        <w:t xml:space="preserve">2 037 740,27 </w:t>
      </w:r>
      <w:r w:rsidR="00790B5B">
        <w:t>EUR</w:t>
      </w:r>
      <w:r w:rsidR="00974B47">
        <w:t xml:space="preserve">. </w:t>
      </w:r>
      <w:r w:rsidR="00BD11FC">
        <w:t xml:space="preserve">Līdzfinansējuma pieteicējiem pieejamais kopējais </w:t>
      </w:r>
      <w:r w:rsidR="00136DC8">
        <w:t xml:space="preserve">ārvalstu fondu </w:t>
      </w:r>
      <w:r w:rsidR="002F3776">
        <w:t xml:space="preserve">finansējums </w:t>
      </w:r>
      <w:r w:rsidR="00C221E9">
        <w:t xml:space="preserve">plānots </w:t>
      </w:r>
      <w:r w:rsidR="00C221E9" w:rsidRPr="00C221E9">
        <w:t>1 297 483,74</w:t>
      </w:r>
      <w:r w:rsidR="00C221E9">
        <w:t xml:space="preserve"> EUR apmērā.</w:t>
      </w:r>
      <w:r w:rsidR="00B2512A">
        <w:t xml:space="preserve"> Šis finansējums plānots vairāku gadu periodā atkarībā no projekta īstenošanas ilguma.</w:t>
      </w:r>
      <w:r w:rsidR="00B252EA">
        <w:t xml:space="preserve"> </w:t>
      </w:r>
      <w:r w:rsidR="00F92715" w:rsidRPr="00CB4F6C">
        <w:t>L</w:t>
      </w:r>
      <w:r w:rsidR="00B2449F" w:rsidRPr="00CB4F6C">
        <w:t>ielākajam projektu skaitam</w:t>
      </w:r>
      <w:r w:rsidR="00F92715" w:rsidRPr="00CB4F6C">
        <w:t xml:space="preserve"> (</w:t>
      </w:r>
      <w:r w:rsidR="008E70C0">
        <w:t>7</w:t>
      </w:r>
      <w:r w:rsidR="00F92715" w:rsidRPr="00CB4F6C">
        <w:t xml:space="preserve"> no </w:t>
      </w:r>
      <w:r w:rsidR="008E70C0">
        <w:t>13</w:t>
      </w:r>
      <w:r w:rsidR="00F92715" w:rsidRPr="00CB4F6C">
        <w:t xml:space="preserve"> projektiem) </w:t>
      </w:r>
      <w:r w:rsidR="00DA3905">
        <w:t>ārvalstu fondu finansētājs</w:t>
      </w:r>
      <w:r w:rsidR="00B2449F" w:rsidRPr="00CB4F6C">
        <w:t xml:space="preserve"> ir bijusi Eiropas Komisij</w:t>
      </w:r>
      <w:r w:rsidR="00B50C64">
        <w:t>a</w:t>
      </w:r>
      <w:r w:rsidR="00B2449F" w:rsidRPr="00CB4F6C">
        <w:t xml:space="preserve"> vai </w:t>
      </w:r>
      <w:r w:rsidR="00B50C64">
        <w:t>tās</w:t>
      </w:r>
      <w:r w:rsidR="00B2449F" w:rsidRPr="00CB4F6C">
        <w:t xml:space="preserve"> </w:t>
      </w:r>
      <w:proofErr w:type="spellStart"/>
      <w:r w:rsidR="00B50C64" w:rsidRPr="00CB4F6C">
        <w:t>izpildaģentūr</w:t>
      </w:r>
      <w:r w:rsidR="00B50C64">
        <w:t>as</w:t>
      </w:r>
      <w:proofErr w:type="spellEnd"/>
      <w:r w:rsidR="00B2449F" w:rsidRPr="00CB4F6C">
        <w:t>, ģenerāldirektorāti. Šiem projektiem arī finansējums ir bijis salīdzinoši lielāks un īstenošanas laiks ilgāks. Pārējiem projektiem vadošie finansētāji ir bijušas dažāda darbības veida programmas un fondi, arī finansējums salīdzinoši mazāks un īstenošanas laiks lielākoties īsāks.</w:t>
      </w:r>
      <w:r w:rsidR="00743475">
        <w:t xml:space="preserve"> </w:t>
      </w:r>
      <w:r w:rsidR="00460FAD">
        <w:t xml:space="preserve">Pieprasītais </w:t>
      </w:r>
      <w:r w:rsidR="00492526">
        <w:t>p</w:t>
      </w:r>
      <w:r w:rsidR="007B69E4">
        <w:t>rogrammas finansējum</w:t>
      </w:r>
      <w:r w:rsidR="00460FAD">
        <w:t>a apmērs</w:t>
      </w:r>
      <w:r w:rsidR="007B69E4">
        <w:t xml:space="preserve"> vidēji sastāda </w:t>
      </w:r>
      <w:r w:rsidR="005D6F8E">
        <w:t>10,61</w:t>
      </w:r>
      <w:r w:rsidR="007B69E4">
        <w:t xml:space="preserve">% no </w:t>
      </w:r>
      <w:r w:rsidR="005D6F8E">
        <w:t xml:space="preserve">līdzfinansējuma </w:t>
      </w:r>
      <w:r w:rsidR="00225C6D">
        <w:t>pieteikuma iesniedzēja</w:t>
      </w:r>
      <w:r w:rsidR="00225C6D">
        <w:t xml:space="preserve"> </w:t>
      </w:r>
      <w:r w:rsidR="007B69E4">
        <w:t>kopējām projekta izmaksām.</w:t>
      </w:r>
    </w:p>
    <w:p w14:paraId="42BE7A83" w14:textId="6CE2636D" w:rsidR="001C521C" w:rsidRDefault="00BF2768" w:rsidP="00C85F65">
      <w:pPr>
        <w:spacing w:before="240" w:line="276" w:lineRule="auto"/>
        <w:jc w:val="both"/>
        <w:rPr>
          <w:b/>
          <w:bCs/>
          <w:noProof/>
          <w:sz w:val="20"/>
          <w:szCs w:val="20"/>
        </w:rPr>
      </w:pPr>
      <w:r>
        <w:rPr>
          <w:b/>
          <w:bCs/>
          <w:sz w:val="20"/>
          <w:szCs w:val="20"/>
        </w:rPr>
        <w:t>3</w:t>
      </w:r>
      <w:r w:rsidR="006F5D47" w:rsidRPr="00A01B34">
        <w:rPr>
          <w:b/>
          <w:bCs/>
          <w:sz w:val="20"/>
          <w:szCs w:val="20"/>
        </w:rPr>
        <w:t>.attēls.</w:t>
      </w:r>
      <w:r w:rsidR="007F0F66">
        <w:rPr>
          <w:b/>
          <w:bCs/>
          <w:sz w:val="20"/>
          <w:szCs w:val="20"/>
        </w:rPr>
        <w:t xml:space="preserve"> 2022.gad</w:t>
      </w:r>
      <w:r w:rsidR="00225C6D">
        <w:rPr>
          <w:b/>
          <w:bCs/>
          <w:sz w:val="20"/>
          <w:szCs w:val="20"/>
        </w:rPr>
        <w:t>a</w:t>
      </w:r>
      <w:r w:rsidR="007F0F66">
        <w:rPr>
          <w:b/>
          <w:bCs/>
          <w:sz w:val="20"/>
          <w:szCs w:val="20"/>
        </w:rPr>
        <w:t xml:space="preserve"> </w:t>
      </w:r>
      <w:r w:rsidR="00F4434B">
        <w:rPr>
          <w:b/>
          <w:bCs/>
          <w:sz w:val="20"/>
          <w:szCs w:val="20"/>
        </w:rPr>
        <w:t>k</w:t>
      </w:r>
      <w:r w:rsidR="006F5D47">
        <w:rPr>
          <w:b/>
          <w:bCs/>
          <w:sz w:val="20"/>
          <w:szCs w:val="20"/>
        </w:rPr>
        <w:t xml:space="preserve">onkursā iesniegto līdzfinansējuma pieteikumu skaits pēc </w:t>
      </w:r>
      <w:r w:rsidR="00D635BE">
        <w:rPr>
          <w:b/>
          <w:bCs/>
          <w:sz w:val="20"/>
          <w:szCs w:val="20"/>
        </w:rPr>
        <w:t>finansējuma avota</w:t>
      </w:r>
      <w:r w:rsidR="00225C6D">
        <w:rPr>
          <w:b/>
          <w:bCs/>
          <w:sz w:val="20"/>
          <w:szCs w:val="20"/>
        </w:rPr>
        <w:t xml:space="preserve"> (salīdzinājumā ar 2021.gadu)</w:t>
      </w:r>
      <w:r w:rsidR="006F5D47" w:rsidRPr="00A01B34">
        <w:rPr>
          <w:b/>
          <w:bCs/>
          <w:sz w:val="20"/>
          <w:szCs w:val="20"/>
        </w:rPr>
        <w:t>:</w:t>
      </w:r>
    </w:p>
    <w:p w14:paraId="2589198A" w14:textId="142ECE24" w:rsidR="001C521C" w:rsidRPr="001C521C" w:rsidRDefault="001C521C" w:rsidP="00556AD3">
      <w:pPr>
        <w:spacing w:line="276" w:lineRule="auto"/>
        <w:jc w:val="center"/>
        <w:rPr>
          <w:b/>
          <w:bCs/>
          <w:noProof/>
          <w:sz w:val="20"/>
          <w:szCs w:val="20"/>
        </w:rPr>
      </w:pPr>
      <w:r>
        <w:rPr>
          <w:b/>
          <w:bCs/>
          <w:noProof/>
          <w:sz w:val="20"/>
          <w:szCs w:val="20"/>
        </w:rPr>
        <w:drawing>
          <wp:inline distT="0" distB="0" distL="0" distR="0" wp14:anchorId="48DA7351" wp14:editId="04CB0B6C">
            <wp:extent cx="5823631" cy="3790950"/>
            <wp:effectExtent l="0" t="0" r="5715" b="0"/>
            <wp:docPr id="9" name="Attēl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42766" cy="3803406"/>
                    </a:xfrm>
                    <a:prstGeom prst="rect">
                      <a:avLst/>
                    </a:prstGeom>
                    <a:noFill/>
                  </pic:spPr>
                </pic:pic>
              </a:graphicData>
            </a:graphic>
          </wp:inline>
        </w:drawing>
      </w:r>
    </w:p>
    <w:p w14:paraId="41E58C08" w14:textId="52EBA4EF" w:rsidR="00337511" w:rsidRDefault="00337511" w:rsidP="001D73B2">
      <w:pPr>
        <w:spacing w:line="276" w:lineRule="auto"/>
        <w:ind w:firstLine="720"/>
        <w:jc w:val="both"/>
      </w:pPr>
      <w:r>
        <w:t xml:space="preserve">2022.gadā </w:t>
      </w:r>
      <w:r w:rsidR="004F23D7">
        <w:t>finansējuma avotu</w:t>
      </w:r>
      <w:r>
        <w:t xml:space="preserve"> loks ir dažādojies</w:t>
      </w:r>
      <w:r w:rsidR="00F01817">
        <w:t>,</w:t>
      </w:r>
      <w:r>
        <w:t xml:space="preserve"> un </w:t>
      </w:r>
      <w:r w:rsidR="00842A6E">
        <w:t xml:space="preserve">NVO finansējumu saņēmušas tai skaitā arī no starptautisku organizāciju pārstāvniecībām Latvijā vai </w:t>
      </w:r>
      <w:r w:rsidR="00263713">
        <w:t xml:space="preserve">ārvalstu vēstniecībām Latvijā, kas nav pretrunā </w:t>
      </w:r>
      <w:r w:rsidR="00F4434B">
        <w:t>k</w:t>
      </w:r>
      <w:r w:rsidR="00263713">
        <w:t>onkursa nolikuma nosacījumiem, tomēr rosina diskusiju par programmas kopējo mērķi piesaistīt ārvalstu finansējumu Latvijai</w:t>
      </w:r>
      <w:r w:rsidR="00CA42B3">
        <w:t xml:space="preserve">, kur arguments </w:t>
      </w:r>
      <w:r w:rsidR="00FE5C47">
        <w:t xml:space="preserve">pret atbalstu programmas ietvaros šādiem projektiem </w:t>
      </w:r>
      <w:r w:rsidR="00CA42B3">
        <w:t>varētu būt, ka šis finansējums jau paredzē</w:t>
      </w:r>
      <w:r w:rsidR="003726DE">
        <w:t>t</w:t>
      </w:r>
      <w:r w:rsidR="00CA42B3">
        <w:t>s Latvij</w:t>
      </w:r>
      <w:r w:rsidR="00F01817">
        <w:t>as organizāciju iniciatīvām.</w:t>
      </w:r>
      <w:r w:rsidR="00075BAC">
        <w:t xml:space="preserve"> Tomēr vienlaikus arī šādu projektu īstenošanai varētu būt </w:t>
      </w:r>
      <w:r w:rsidR="00075BAC">
        <w:lastRenderedPageBreak/>
        <w:t>nepieciešams līdzfinansējums, bez kura NVO nevarētu pilnvērtīgi īstenot projektā plānotās aktivitātes</w:t>
      </w:r>
      <w:r w:rsidR="00160B6B">
        <w:t xml:space="preserve"> vai sasniegt plānotos rezultātus.</w:t>
      </w:r>
      <w:r w:rsidR="00C249E5">
        <w:t xml:space="preserve"> Līdz ar to šādas situācijas turpmāk iespējams risināt, paredzot </w:t>
      </w:r>
      <w:r w:rsidR="00F4434B">
        <w:t>k</w:t>
      </w:r>
      <w:r w:rsidR="00C249E5">
        <w:t xml:space="preserve">onkursa nolikumā nosacījumu, ka </w:t>
      </w:r>
      <w:r w:rsidR="003950DE">
        <w:t xml:space="preserve">līdzfinansējuma apmēram jābūt </w:t>
      </w:r>
      <w:r w:rsidR="000153AB">
        <w:t xml:space="preserve">norādītam līgumā ar </w:t>
      </w:r>
      <w:r w:rsidR="003E1E45">
        <w:t>ārvalstu fondu finansējuma avotu</w:t>
      </w:r>
      <w:r w:rsidR="000153AB">
        <w:t xml:space="preserve"> kā obligātam priekšnosacījumam projekta īstenošanai.</w:t>
      </w:r>
    </w:p>
    <w:p w14:paraId="641829CD" w14:textId="42F2A995" w:rsidR="00105DFE" w:rsidRDefault="00417723" w:rsidP="00027F38">
      <w:pPr>
        <w:spacing w:line="276" w:lineRule="auto"/>
        <w:ind w:firstLine="720"/>
        <w:jc w:val="both"/>
      </w:pPr>
      <w:r>
        <w:t xml:space="preserve">2022.gadā </w:t>
      </w:r>
      <w:r w:rsidR="00D915BC">
        <w:t>7 no 13 projektiem (</w:t>
      </w:r>
      <w:r w:rsidR="00D915BC" w:rsidRPr="00D915BC">
        <w:t>53,85%</w:t>
      </w:r>
      <w:r w:rsidR="00D915BC">
        <w:t>), kam iesniegti līdzfinansējuma pieteikumi</w:t>
      </w:r>
      <w:r w:rsidR="00167E09">
        <w:t>,</w:t>
      </w:r>
      <w:r w:rsidR="00CF4777">
        <w:t xml:space="preserve"> vadošais partneris bija Latvij</w:t>
      </w:r>
      <w:r w:rsidR="00FA3655">
        <w:t>ā reģistrēta NVO</w:t>
      </w:r>
      <w:r w:rsidR="00167E09">
        <w:t xml:space="preserve">. </w:t>
      </w:r>
      <w:r w:rsidR="00184791" w:rsidRPr="00184791">
        <w:t xml:space="preserve">Vadošais partneris ir organizācija, kas ir iesniegusi projektu </w:t>
      </w:r>
      <w:r w:rsidR="00BF6DBB">
        <w:t>ārvalstu fondu finansējuma avota</w:t>
      </w:r>
      <w:r w:rsidR="00184791" w:rsidRPr="00184791">
        <w:t xml:space="preserve"> izsludinātajā konkursā. </w:t>
      </w:r>
      <w:r w:rsidR="00027F38" w:rsidRPr="00027F38">
        <w:t>Ļoti atšķirīgs ir bijis arī projektu īstenošanā iesaistīto partnervalstu skaits (</w:t>
      </w:r>
      <w:r w:rsidR="00E77DEE">
        <w:t>4</w:t>
      </w:r>
      <w:r w:rsidR="00027F38" w:rsidRPr="00027F38">
        <w:t xml:space="preserve">.attēls), sākot no </w:t>
      </w:r>
      <w:r w:rsidR="00027F38">
        <w:t>2</w:t>
      </w:r>
      <w:r w:rsidR="00027F38" w:rsidRPr="00027F38">
        <w:t xml:space="preserve"> valstīm līdz pat </w:t>
      </w:r>
      <w:r w:rsidR="00027F38">
        <w:t>16</w:t>
      </w:r>
      <w:r w:rsidR="00027F38" w:rsidRPr="00027F38">
        <w:t xml:space="preserve"> valstīm. </w:t>
      </w:r>
      <w:r w:rsidR="008377A5">
        <w:t>2022.gadā pieaudzis projektu skaits, kuriem nav piesaistīti</w:t>
      </w:r>
      <w:r w:rsidR="00B27F89">
        <w:t xml:space="preserve"> partneri</w:t>
      </w:r>
      <w:r w:rsidR="00027F38" w:rsidRPr="00027F38">
        <w:t xml:space="preserve">, </w:t>
      </w:r>
      <w:r w:rsidR="00B27F89">
        <w:t>līdzfinansējuma pieteikuma</w:t>
      </w:r>
      <w:r w:rsidR="00027F38" w:rsidRPr="00027F38">
        <w:t xml:space="preserve"> iesniedzējs ir bijis arī projekta īstenotājs.</w:t>
      </w:r>
    </w:p>
    <w:p w14:paraId="07945FFC" w14:textId="04F76459" w:rsidR="00027F38" w:rsidRDefault="000F63F8" w:rsidP="00DD188D">
      <w:pPr>
        <w:spacing w:before="240" w:line="276" w:lineRule="auto"/>
        <w:jc w:val="both"/>
      </w:pPr>
      <w:r>
        <w:rPr>
          <w:b/>
          <w:bCs/>
          <w:sz w:val="20"/>
          <w:szCs w:val="20"/>
        </w:rPr>
        <w:t>4</w:t>
      </w:r>
      <w:r w:rsidR="00027F38" w:rsidRPr="00A01B34">
        <w:rPr>
          <w:b/>
          <w:bCs/>
          <w:sz w:val="20"/>
          <w:szCs w:val="20"/>
        </w:rPr>
        <w:t xml:space="preserve">.attēls. </w:t>
      </w:r>
      <w:r w:rsidR="00027F38" w:rsidRPr="00027F38">
        <w:rPr>
          <w:b/>
          <w:bCs/>
          <w:sz w:val="20"/>
          <w:szCs w:val="20"/>
        </w:rPr>
        <w:t>Projektu skaita sadalījums pēc projektā iesaistīto partnervalstu skaita (ieskaitot Latviju)</w:t>
      </w:r>
      <w:r w:rsidR="00027F38">
        <w:rPr>
          <w:b/>
          <w:bCs/>
          <w:sz w:val="20"/>
          <w:szCs w:val="20"/>
        </w:rPr>
        <w:t>:</w:t>
      </w:r>
    </w:p>
    <w:p w14:paraId="17299B42" w14:textId="52DE1FE8" w:rsidR="00695BE8" w:rsidRDefault="008377A5" w:rsidP="00444EE0">
      <w:pPr>
        <w:spacing w:line="276" w:lineRule="auto"/>
        <w:jc w:val="center"/>
      </w:pPr>
      <w:r>
        <w:rPr>
          <w:noProof/>
        </w:rPr>
        <w:drawing>
          <wp:inline distT="0" distB="0" distL="0" distR="0" wp14:anchorId="7374D185" wp14:editId="43389E12">
            <wp:extent cx="5824220" cy="2451100"/>
            <wp:effectExtent l="0" t="0" r="5080" b="6350"/>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24803" cy="2451345"/>
                    </a:xfrm>
                    <a:prstGeom prst="rect">
                      <a:avLst/>
                    </a:prstGeom>
                    <a:noFill/>
                  </pic:spPr>
                </pic:pic>
              </a:graphicData>
            </a:graphic>
          </wp:inline>
        </w:drawing>
      </w:r>
    </w:p>
    <w:p w14:paraId="025D110C" w14:textId="0A171008" w:rsidR="00290748" w:rsidRPr="00270A6A" w:rsidRDefault="00290748" w:rsidP="00270A6A">
      <w:pPr>
        <w:pStyle w:val="Virsraksts1"/>
        <w:numPr>
          <w:ilvl w:val="0"/>
          <w:numId w:val="3"/>
        </w:numPr>
        <w:spacing w:after="240" w:line="276" w:lineRule="auto"/>
        <w:ind w:left="714" w:hanging="357"/>
        <w:jc w:val="center"/>
        <w:rPr>
          <w:rFonts w:ascii="Times New Roman" w:hAnsi="Times New Roman"/>
          <w:sz w:val="28"/>
          <w:szCs w:val="28"/>
        </w:rPr>
      </w:pPr>
      <w:bookmarkStart w:id="3" w:name="_Toc128066883"/>
      <w:r w:rsidRPr="00270A6A">
        <w:rPr>
          <w:rFonts w:ascii="Times New Roman" w:hAnsi="Times New Roman"/>
          <w:sz w:val="28"/>
          <w:szCs w:val="28"/>
        </w:rPr>
        <w:t>Projektu uzraudzības posms</w:t>
      </w:r>
      <w:bookmarkEnd w:id="3"/>
    </w:p>
    <w:p w14:paraId="75854177" w14:textId="77777777" w:rsidR="00D70D5B" w:rsidRDefault="00D70D5B" w:rsidP="00D70D5B">
      <w:pPr>
        <w:spacing w:line="276" w:lineRule="auto"/>
        <w:ind w:firstLine="720"/>
        <w:jc w:val="both"/>
      </w:pPr>
      <w:r w:rsidRPr="00E111A8">
        <w:t xml:space="preserve">Konkursa </w:t>
      </w:r>
      <w:r>
        <w:t>līdzfinansējuma</w:t>
      </w:r>
      <w:r w:rsidRPr="00E111A8">
        <w:t xml:space="preserve"> pieteikumus vērtē</w:t>
      </w:r>
      <w:r>
        <w:t xml:space="preserve">ja </w:t>
      </w:r>
      <w:r w:rsidRPr="00E111A8">
        <w:t>līdzfinansējuma pieteikumu vērtēšanas komisija, kuras sastāvā b</w:t>
      </w:r>
      <w:r>
        <w:t xml:space="preserve">ija </w:t>
      </w:r>
      <w:r w:rsidRPr="000A1A89">
        <w:t>pa vienam pārstāvim no Kultūras ministrijas, Tieslietu ministrijas, Labklājības ministrijas un 2 Fonda pārstāvji</w:t>
      </w:r>
      <w:r>
        <w:t>. Ņemot vērā, ka līdzfinansējuma pieteikuma kvalitātes un satura vērtējums jau bija veikts no vadošā finansētāja puses, tad līdzfinansējuma pieteikuma atbilstības kritēriji paredzēja:</w:t>
      </w:r>
    </w:p>
    <w:p w14:paraId="142D7B5A" w14:textId="77777777" w:rsidR="00D70D5B" w:rsidRPr="00E111A8" w:rsidRDefault="00D70D5B" w:rsidP="00D70D5B">
      <w:pPr>
        <w:pStyle w:val="Sarakstarindkopa"/>
        <w:numPr>
          <w:ilvl w:val="0"/>
          <w:numId w:val="29"/>
        </w:numPr>
        <w:jc w:val="both"/>
        <w:rPr>
          <w:rFonts w:ascii="Times New Roman" w:hAnsi="Times New Roman"/>
          <w:sz w:val="24"/>
          <w:szCs w:val="24"/>
        </w:rPr>
      </w:pPr>
      <w:r w:rsidRPr="00E111A8">
        <w:rPr>
          <w:rFonts w:ascii="Times New Roman" w:hAnsi="Times New Roman"/>
          <w:sz w:val="24"/>
          <w:szCs w:val="24"/>
        </w:rPr>
        <w:t xml:space="preserve">novērtēt līdzfinansējuma pieprasījuma pamatotību </w:t>
      </w:r>
      <w:r>
        <w:rPr>
          <w:rFonts w:ascii="Times New Roman" w:hAnsi="Times New Roman"/>
          <w:sz w:val="24"/>
          <w:szCs w:val="24"/>
        </w:rPr>
        <w:t>p</w:t>
      </w:r>
      <w:r w:rsidRPr="00E111A8">
        <w:rPr>
          <w:rFonts w:ascii="Times New Roman" w:hAnsi="Times New Roman"/>
          <w:sz w:val="24"/>
          <w:szCs w:val="24"/>
        </w:rPr>
        <w:t>rogrammā noteiktajām atbalstāmajām darbības jomām;</w:t>
      </w:r>
    </w:p>
    <w:p w14:paraId="2FE1EEC2" w14:textId="77777777" w:rsidR="00D70D5B" w:rsidRPr="00E111A8" w:rsidRDefault="00D70D5B" w:rsidP="00D70D5B">
      <w:pPr>
        <w:pStyle w:val="Sarakstarindkopa"/>
        <w:numPr>
          <w:ilvl w:val="0"/>
          <w:numId w:val="29"/>
        </w:numPr>
        <w:spacing w:after="0"/>
        <w:ind w:left="1434" w:hanging="357"/>
        <w:jc w:val="both"/>
        <w:rPr>
          <w:rFonts w:ascii="Times New Roman" w:hAnsi="Times New Roman"/>
          <w:sz w:val="24"/>
          <w:szCs w:val="24"/>
        </w:rPr>
      </w:pPr>
      <w:r w:rsidRPr="00E111A8">
        <w:rPr>
          <w:rFonts w:ascii="Times New Roman" w:hAnsi="Times New Roman"/>
          <w:sz w:val="24"/>
          <w:szCs w:val="24"/>
        </w:rPr>
        <w:t>pārliecināties, vai projekta budžeta un līdzfinansējuma tāmē paredzētās aktivitātes nodrošinās projekta mērķu sasniegšanu.</w:t>
      </w:r>
    </w:p>
    <w:p w14:paraId="3B7315DD" w14:textId="107F2958" w:rsidR="0019411E" w:rsidRDefault="00290748" w:rsidP="0019411E">
      <w:pPr>
        <w:spacing w:line="276" w:lineRule="auto"/>
        <w:ind w:firstLine="720"/>
        <w:jc w:val="both"/>
      </w:pPr>
      <w:r w:rsidRPr="004B5161">
        <w:t xml:space="preserve">Konkursa rezultātus </w:t>
      </w:r>
      <w:r w:rsidR="007C2DD1">
        <w:t>Fonda</w:t>
      </w:r>
      <w:r w:rsidRPr="004B5161">
        <w:t xml:space="preserve"> padome apstiprināja </w:t>
      </w:r>
      <w:r w:rsidR="0019411E">
        <w:t>par 4 periodiem:</w:t>
      </w:r>
    </w:p>
    <w:p w14:paraId="7386B681" w14:textId="32D7769F" w:rsidR="0019411E" w:rsidRDefault="00201255" w:rsidP="0019411E">
      <w:pPr>
        <w:pStyle w:val="Sarakstarindkopa"/>
        <w:numPr>
          <w:ilvl w:val="0"/>
          <w:numId w:val="31"/>
        </w:numPr>
        <w:jc w:val="both"/>
        <w:rPr>
          <w:rFonts w:ascii="Times New Roman" w:hAnsi="Times New Roman"/>
          <w:sz w:val="24"/>
          <w:szCs w:val="24"/>
        </w:rPr>
      </w:pPr>
      <w:r>
        <w:rPr>
          <w:rFonts w:ascii="Times New Roman" w:hAnsi="Times New Roman"/>
          <w:sz w:val="24"/>
          <w:szCs w:val="24"/>
        </w:rPr>
        <w:t>03.06.2022.</w:t>
      </w:r>
      <w:r w:rsidR="00E94BDC">
        <w:rPr>
          <w:rFonts w:ascii="Times New Roman" w:hAnsi="Times New Roman"/>
          <w:sz w:val="24"/>
          <w:szCs w:val="24"/>
        </w:rPr>
        <w:t xml:space="preserve"> p</w:t>
      </w:r>
      <w:r w:rsidR="0019411E" w:rsidRPr="0019411E">
        <w:rPr>
          <w:rFonts w:ascii="Times New Roman" w:hAnsi="Times New Roman"/>
          <w:sz w:val="24"/>
          <w:szCs w:val="24"/>
        </w:rPr>
        <w:t>ar periodu 01.04.202</w:t>
      </w:r>
      <w:r w:rsidR="00974548">
        <w:rPr>
          <w:rFonts w:ascii="Times New Roman" w:hAnsi="Times New Roman"/>
          <w:sz w:val="24"/>
          <w:szCs w:val="24"/>
        </w:rPr>
        <w:t>2</w:t>
      </w:r>
      <w:r w:rsidR="0019411E" w:rsidRPr="0019411E">
        <w:rPr>
          <w:rFonts w:ascii="Times New Roman" w:hAnsi="Times New Roman"/>
          <w:sz w:val="24"/>
          <w:szCs w:val="24"/>
        </w:rPr>
        <w:t>.-2</w:t>
      </w:r>
      <w:r w:rsidR="00974548">
        <w:rPr>
          <w:rFonts w:ascii="Times New Roman" w:hAnsi="Times New Roman"/>
          <w:sz w:val="24"/>
          <w:szCs w:val="24"/>
        </w:rPr>
        <w:t>6</w:t>
      </w:r>
      <w:r w:rsidR="0019411E" w:rsidRPr="0019411E">
        <w:rPr>
          <w:rFonts w:ascii="Times New Roman" w:hAnsi="Times New Roman"/>
          <w:sz w:val="24"/>
          <w:szCs w:val="24"/>
        </w:rPr>
        <w:t>.05.202</w:t>
      </w:r>
      <w:r w:rsidR="00A35A42">
        <w:rPr>
          <w:rFonts w:ascii="Times New Roman" w:hAnsi="Times New Roman"/>
          <w:sz w:val="24"/>
          <w:szCs w:val="24"/>
        </w:rPr>
        <w:t>2</w:t>
      </w:r>
      <w:r w:rsidR="0019411E" w:rsidRPr="0019411E">
        <w:rPr>
          <w:rFonts w:ascii="Times New Roman" w:hAnsi="Times New Roman"/>
          <w:sz w:val="24"/>
          <w:szCs w:val="24"/>
        </w:rPr>
        <w:t>.</w:t>
      </w:r>
      <w:r w:rsidR="002950C2">
        <w:rPr>
          <w:rFonts w:ascii="Times New Roman" w:hAnsi="Times New Roman"/>
          <w:sz w:val="24"/>
          <w:szCs w:val="24"/>
        </w:rPr>
        <w:t xml:space="preserve"> apstiprināti </w:t>
      </w:r>
      <w:r w:rsidR="004777D9">
        <w:rPr>
          <w:rFonts w:ascii="Times New Roman" w:hAnsi="Times New Roman"/>
          <w:sz w:val="24"/>
          <w:szCs w:val="24"/>
        </w:rPr>
        <w:t>4</w:t>
      </w:r>
      <w:r w:rsidR="002950C2">
        <w:rPr>
          <w:rFonts w:ascii="Times New Roman" w:hAnsi="Times New Roman"/>
          <w:sz w:val="24"/>
          <w:szCs w:val="24"/>
        </w:rPr>
        <w:t xml:space="preserve"> </w:t>
      </w:r>
      <w:r w:rsidR="00572AD6">
        <w:rPr>
          <w:rFonts w:ascii="Times New Roman" w:hAnsi="Times New Roman"/>
          <w:sz w:val="24"/>
          <w:szCs w:val="24"/>
        </w:rPr>
        <w:t xml:space="preserve">līdzfinansējuma </w:t>
      </w:r>
      <w:r w:rsidR="002950C2">
        <w:rPr>
          <w:rFonts w:ascii="Times New Roman" w:hAnsi="Times New Roman"/>
          <w:sz w:val="24"/>
          <w:szCs w:val="24"/>
        </w:rPr>
        <w:t>pieteikumi (</w:t>
      </w:r>
      <w:r w:rsidR="00572AD6">
        <w:rPr>
          <w:rFonts w:ascii="Times New Roman" w:hAnsi="Times New Roman"/>
          <w:sz w:val="24"/>
          <w:szCs w:val="24"/>
        </w:rPr>
        <w:t xml:space="preserve">no tiem </w:t>
      </w:r>
      <w:r w:rsidR="00560F1B">
        <w:rPr>
          <w:rFonts w:ascii="Times New Roman" w:hAnsi="Times New Roman"/>
          <w:sz w:val="24"/>
          <w:szCs w:val="24"/>
        </w:rPr>
        <w:t>3</w:t>
      </w:r>
      <w:r w:rsidR="002950C2">
        <w:rPr>
          <w:rFonts w:ascii="Times New Roman" w:hAnsi="Times New Roman"/>
          <w:sz w:val="24"/>
          <w:szCs w:val="24"/>
        </w:rPr>
        <w:t xml:space="preserve"> ar nosacījumiem)</w:t>
      </w:r>
      <w:r w:rsidR="00591EC0">
        <w:rPr>
          <w:rFonts w:ascii="Times New Roman" w:hAnsi="Times New Roman"/>
          <w:sz w:val="24"/>
          <w:szCs w:val="24"/>
        </w:rPr>
        <w:t>;</w:t>
      </w:r>
    </w:p>
    <w:p w14:paraId="2F9E9613" w14:textId="625CE10E" w:rsidR="0019411E" w:rsidRDefault="00201255" w:rsidP="0019411E">
      <w:pPr>
        <w:pStyle w:val="Sarakstarindkopa"/>
        <w:numPr>
          <w:ilvl w:val="0"/>
          <w:numId w:val="31"/>
        </w:numPr>
        <w:jc w:val="both"/>
        <w:rPr>
          <w:rFonts w:ascii="Times New Roman" w:hAnsi="Times New Roman"/>
          <w:sz w:val="24"/>
          <w:szCs w:val="24"/>
        </w:rPr>
      </w:pPr>
      <w:r>
        <w:rPr>
          <w:rFonts w:ascii="Times New Roman" w:hAnsi="Times New Roman"/>
          <w:sz w:val="24"/>
          <w:szCs w:val="24"/>
        </w:rPr>
        <w:t>16.08.2022.</w:t>
      </w:r>
      <w:r w:rsidR="00591EC0">
        <w:rPr>
          <w:rFonts w:ascii="Times New Roman" w:hAnsi="Times New Roman"/>
          <w:sz w:val="24"/>
          <w:szCs w:val="24"/>
        </w:rPr>
        <w:t xml:space="preserve"> </w:t>
      </w:r>
      <w:r w:rsidR="00572AD6">
        <w:rPr>
          <w:rFonts w:ascii="Times New Roman" w:hAnsi="Times New Roman"/>
          <w:sz w:val="24"/>
          <w:szCs w:val="24"/>
        </w:rPr>
        <w:t>p</w:t>
      </w:r>
      <w:r w:rsidR="00591EC0">
        <w:rPr>
          <w:rFonts w:ascii="Times New Roman" w:hAnsi="Times New Roman"/>
          <w:sz w:val="24"/>
          <w:szCs w:val="24"/>
        </w:rPr>
        <w:t xml:space="preserve">ar </w:t>
      </w:r>
      <w:r w:rsidR="0019411E" w:rsidRPr="0019411E">
        <w:rPr>
          <w:rFonts w:ascii="Times New Roman" w:hAnsi="Times New Roman"/>
          <w:sz w:val="24"/>
          <w:szCs w:val="24"/>
        </w:rPr>
        <w:t>periodu 2</w:t>
      </w:r>
      <w:r w:rsidR="0052230D">
        <w:rPr>
          <w:rFonts w:ascii="Times New Roman" w:hAnsi="Times New Roman"/>
          <w:sz w:val="24"/>
          <w:szCs w:val="24"/>
        </w:rPr>
        <w:t>7</w:t>
      </w:r>
      <w:r w:rsidR="0019411E" w:rsidRPr="0019411E">
        <w:rPr>
          <w:rFonts w:ascii="Times New Roman" w:hAnsi="Times New Roman"/>
          <w:sz w:val="24"/>
          <w:szCs w:val="24"/>
        </w:rPr>
        <w:t>.05.202</w:t>
      </w:r>
      <w:r w:rsidR="0052230D">
        <w:rPr>
          <w:rFonts w:ascii="Times New Roman" w:hAnsi="Times New Roman"/>
          <w:sz w:val="24"/>
          <w:szCs w:val="24"/>
        </w:rPr>
        <w:t>2</w:t>
      </w:r>
      <w:r w:rsidR="0019411E" w:rsidRPr="0019411E">
        <w:rPr>
          <w:rFonts w:ascii="Times New Roman" w:hAnsi="Times New Roman"/>
          <w:sz w:val="24"/>
          <w:szCs w:val="24"/>
        </w:rPr>
        <w:t>.-</w:t>
      </w:r>
      <w:r w:rsidR="0052230D">
        <w:rPr>
          <w:rFonts w:ascii="Times New Roman" w:hAnsi="Times New Roman"/>
          <w:sz w:val="24"/>
          <w:szCs w:val="24"/>
        </w:rPr>
        <w:t>25</w:t>
      </w:r>
      <w:r w:rsidR="0019411E" w:rsidRPr="0019411E">
        <w:rPr>
          <w:rFonts w:ascii="Times New Roman" w:hAnsi="Times New Roman"/>
          <w:sz w:val="24"/>
          <w:szCs w:val="24"/>
        </w:rPr>
        <w:t>.07.202</w:t>
      </w:r>
      <w:r w:rsidR="0052230D">
        <w:rPr>
          <w:rFonts w:ascii="Times New Roman" w:hAnsi="Times New Roman"/>
          <w:sz w:val="24"/>
          <w:szCs w:val="24"/>
        </w:rPr>
        <w:t>2</w:t>
      </w:r>
      <w:r w:rsidR="0019411E" w:rsidRPr="0019411E">
        <w:rPr>
          <w:rFonts w:ascii="Times New Roman" w:hAnsi="Times New Roman"/>
          <w:sz w:val="24"/>
          <w:szCs w:val="24"/>
        </w:rPr>
        <w:t>.</w:t>
      </w:r>
      <w:r w:rsidR="002950C2">
        <w:rPr>
          <w:rFonts w:ascii="Times New Roman" w:hAnsi="Times New Roman"/>
          <w:sz w:val="24"/>
          <w:szCs w:val="24"/>
        </w:rPr>
        <w:t xml:space="preserve"> apstiprināt</w:t>
      </w:r>
      <w:r w:rsidR="0052230D">
        <w:rPr>
          <w:rFonts w:ascii="Times New Roman" w:hAnsi="Times New Roman"/>
          <w:sz w:val="24"/>
          <w:szCs w:val="24"/>
        </w:rPr>
        <w:t>s</w:t>
      </w:r>
      <w:r w:rsidR="002950C2">
        <w:rPr>
          <w:rFonts w:ascii="Times New Roman" w:hAnsi="Times New Roman"/>
          <w:sz w:val="24"/>
          <w:szCs w:val="24"/>
        </w:rPr>
        <w:t xml:space="preserve"> </w:t>
      </w:r>
      <w:r w:rsidR="0052230D">
        <w:rPr>
          <w:rFonts w:ascii="Times New Roman" w:hAnsi="Times New Roman"/>
          <w:sz w:val="24"/>
          <w:szCs w:val="24"/>
        </w:rPr>
        <w:t>1</w:t>
      </w:r>
      <w:r w:rsidR="002950C2">
        <w:rPr>
          <w:rFonts w:ascii="Times New Roman" w:hAnsi="Times New Roman"/>
          <w:sz w:val="24"/>
          <w:szCs w:val="24"/>
        </w:rPr>
        <w:t xml:space="preserve"> </w:t>
      </w:r>
      <w:r w:rsidR="00572AD6">
        <w:rPr>
          <w:rFonts w:ascii="Times New Roman" w:hAnsi="Times New Roman"/>
          <w:sz w:val="24"/>
          <w:szCs w:val="24"/>
        </w:rPr>
        <w:t xml:space="preserve">līdzfinansējuma </w:t>
      </w:r>
      <w:r w:rsidR="002950C2">
        <w:rPr>
          <w:rFonts w:ascii="Times New Roman" w:hAnsi="Times New Roman"/>
          <w:sz w:val="24"/>
          <w:szCs w:val="24"/>
        </w:rPr>
        <w:t>pieteikum</w:t>
      </w:r>
      <w:r w:rsidR="0052230D">
        <w:rPr>
          <w:rFonts w:ascii="Times New Roman" w:hAnsi="Times New Roman"/>
          <w:sz w:val="24"/>
          <w:szCs w:val="24"/>
        </w:rPr>
        <w:t>s</w:t>
      </w:r>
      <w:r w:rsidR="00AF168D">
        <w:rPr>
          <w:rFonts w:ascii="Times New Roman" w:hAnsi="Times New Roman"/>
          <w:sz w:val="24"/>
          <w:szCs w:val="24"/>
        </w:rPr>
        <w:t xml:space="preserve"> (ar nosacījumu)</w:t>
      </w:r>
      <w:r w:rsidR="00591EC0">
        <w:rPr>
          <w:rFonts w:ascii="Times New Roman" w:hAnsi="Times New Roman"/>
          <w:sz w:val="24"/>
          <w:szCs w:val="24"/>
        </w:rPr>
        <w:t>;</w:t>
      </w:r>
    </w:p>
    <w:p w14:paraId="1C76FE2A" w14:textId="3D0AA8E5" w:rsidR="0019411E" w:rsidRDefault="00201255" w:rsidP="0019411E">
      <w:pPr>
        <w:pStyle w:val="Sarakstarindkopa"/>
        <w:numPr>
          <w:ilvl w:val="0"/>
          <w:numId w:val="31"/>
        </w:numPr>
        <w:jc w:val="both"/>
        <w:rPr>
          <w:rFonts w:ascii="Times New Roman" w:hAnsi="Times New Roman"/>
          <w:sz w:val="24"/>
          <w:szCs w:val="24"/>
        </w:rPr>
      </w:pPr>
      <w:r>
        <w:rPr>
          <w:rFonts w:ascii="Times New Roman" w:hAnsi="Times New Roman"/>
          <w:sz w:val="24"/>
          <w:szCs w:val="24"/>
        </w:rPr>
        <w:t>0</w:t>
      </w:r>
      <w:r w:rsidR="00210406">
        <w:rPr>
          <w:rFonts w:ascii="Times New Roman" w:hAnsi="Times New Roman"/>
          <w:sz w:val="24"/>
          <w:szCs w:val="24"/>
        </w:rPr>
        <w:t xml:space="preserve">2.09.2022. </w:t>
      </w:r>
      <w:r w:rsidR="00E94BDC">
        <w:rPr>
          <w:rFonts w:ascii="Times New Roman" w:hAnsi="Times New Roman"/>
          <w:sz w:val="24"/>
          <w:szCs w:val="24"/>
        </w:rPr>
        <w:t>p</w:t>
      </w:r>
      <w:r w:rsidR="0019411E">
        <w:rPr>
          <w:rFonts w:ascii="Times New Roman" w:hAnsi="Times New Roman"/>
          <w:sz w:val="24"/>
          <w:szCs w:val="24"/>
        </w:rPr>
        <w:t xml:space="preserve">ar periodu </w:t>
      </w:r>
      <w:r w:rsidR="002C28F1">
        <w:rPr>
          <w:rFonts w:ascii="Times New Roman" w:hAnsi="Times New Roman"/>
          <w:sz w:val="24"/>
          <w:szCs w:val="24"/>
        </w:rPr>
        <w:t>26</w:t>
      </w:r>
      <w:r w:rsidR="0019411E" w:rsidRPr="0019411E">
        <w:rPr>
          <w:rFonts w:ascii="Times New Roman" w:hAnsi="Times New Roman"/>
          <w:sz w:val="24"/>
          <w:szCs w:val="24"/>
        </w:rPr>
        <w:t>.07.202</w:t>
      </w:r>
      <w:r w:rsidR="002C28F1">
        <w:rPr>
          <w:rFonts w:ascii="Times New Roman" w:hAnsi="Times New Roman"/>
          <w:sz w:val="24"/>
          <w:szCs w:val="24"/>
        </w:rPr>
        <w:t>2</w:t>
      </w:r>
      <w:r w:rsidR="0019411E" w:rsidRPr="0019411E">
        <w:rPr>
          <w:rFonts w:ascii="Times New Roman" w:hAnsi="Times New Roman"/>
          <w:sz w:val="24"/>
          <w:szCs w:val="24"/>
        </w:rPr>
        <w:t>.-</w:t>
      </w:r>
      <w:r w:rsidR="002C28F1">
        <w:rPr>
          <w:rFonts w:ascii="Times New Roman" w:hAnsi="Times New Roman"/>
          <w:sz w:val="24"/>
          <w:szCs w:val="24"/>
        </w:rPr>
        <w:t>25</w:t>
      </w:r>
      <w:r w:rsidR="0019411E" w:rsidRPr="0019411E">
        <w:rPr>
          <w:rFonts w:ascii="Times New Roman" w:hAnsi="Times New Roman"/>
          <w:sz w:val="24"/>
          <w:szCs w:val="24"/>
        </w:rPr>
        <w:t>.08.202</w:t>
      </w:r>
      <w:r w:rsidR="002C28F1">
        <w:rPr>
          <w:rFonts w:ascii="Times New Roman" w:hAnsi="Times New Roman"/>
          <w:sz w:val="24"/>
          <w:szCs w:val="24"/>
        </w:rPr>
        <w:t>2</w:t>
      </w:r>
      <w:r w:rsidR="0019411E" w:rsidRPr="0019411E">
        <w:rPr>
          <w:rFonts w:ascii="Times New Roman" w:hAnsi="Times New Roman"/>
          <w:sz w:val="24"/>
          <w:szCs w:val="24"/>
        </w:rPr>
        <w:t>.</w:t>
      </w:r>
      <w:r w:rsidR="002950C2">
        <w:rPr>
          <w:rFonts w:ascii="Times New Roman" w:hAnsi="Times New Roman"/>
          <w:sz w:val="24"/>
          <w:szCs w:val="24"/>
        </w:rPr>
        <w:t xml:space="preserve"> apstiprināt</w:t>
      </w:r>
      <w:r w:rsidR="002C28F1">
        <w:rPr>
          <w:rFonts w:ascii="Times New Roman" w:hAnsi="Times New Roman"/>
          <w:sz w:val="24"/>
          <w:szCs w:val="24"/>
        </w:rPr>
        <w:t>s</w:t>
      </w:r>
      <w:r w:rsidR="002950C2">
        <w:rPr>
          <w:rFonts w:ascii="Times New Roman" w:hAnsi="Times New Roman"/>
          <w:sz w:val="24"/>
          <w:szCs w:val="24"/>
        </w:rPr>
        <w:t xml:space="preserve"> </w:t>
      </w:r>
      <w:r w:rsidR="002C28F1">
        <w:rPr>
          <w:rFonts w:ascii="Times New Roman" w:hAnsi="Times New Roman"/>
          <w:sz w:val="24"/>
          <w:szCs w:val="24"/>
        </w:rPr>
        <w:t>1</w:t>
      </w:r>
      <w:r w:rsidR="002950C2">
        <w:rPr>
          <w:rFonts w:ascii="Times New Roman" w:hAnsi="Times New Roman"/>
          <w:sz w:val="24"/>
          <w:szCs w:val="24"/>
        </w:rPr>
        <w:t xml:space="preserve"> </w:t>
      </w:r>
      <w:r w:rsidR="00572AD6">
        <w:rPr>
          <w:rFonts w:ascii="Times New Roman" w:hAnsi="Times New Roman"/>
          <w:sz w:val="24"/>
          <w:szCs w:val="24"/>
        </w:rPr>
        <w:t xml:space="preserve">līdzfinansējuma </w:t>
      </w:r>
      <w:r w:rsidR="002950C2">
        <w:rPr>
          <w:rFonts w:ascii="Times New Roman" w:hAnsi="Times New Roman"/>
          <w:sz w:val="24"/>
          <w:szCs w:val="24"/>
        </w:rPr>
        <w:t>pieteikum</w:t>
      </w:r>
      <w:r w:rsidR="002C28F1">
        <w:rPr>
          <w:rFonts w:ascii="Times New Roman" w:hAnsi="Times New Roman"/>
          <w:sz w:val="24"/>
          <w:szCs w:val="24"/>
        </w:rPr>
        <w:t>s</w:t>
      </w:r>
      <w:r w:rsidR="002950C2">
        <w:rPr>
          <w:rFonts w:ascii="Times New Roman" w:hAnsi="Times New Roman"/>
          <w:sz w:val="24"/>
          <w:szCs w:val="24"/>
        </w:rPr>
        <w:t xml:space="preserve"> (ar nosacījum</w:t>
      </w:r>
      <w:r w:rsidR="00F00ED3">
        <w:rPr>
          <w:rFonts w:ascii="Times New Roman" w:hAnsi="Times New Roman"/>
          <w:sz w:val="24"/>
          <w:szCs w:val="24"/>
        </w:rPr>
        <w:t>u</w:t>
      </w:r>
      <w:r w:rsidR="002950C2">
        <w:rPr>
          <w:rFonts w:ascii="Times New Roman" w:hAnsi="Times New Roman"/>
          <w:sz w:val="24"/>
          <w:szCs w:val="24"/>
        </w:rPr>
        <w:t>)</w:t>
      </w:r>
      <w:r w:rsidR="00591EC0">
        <w:rPr>
          <w:rFonts w:ascii="Times New Roman" w:hAnsi="Times New Roman"/>
          <w:sz w:val="24"/>
          <w:szCs w:val="24"/>
        </w:rPr>
        <w:t>;</w:t>
      </w:r>
    </w:p>
    <w:p w14:paraId="3756703A" w14:textId="7425BF0D" w:rsidR="0019411E" w:rsidRDefault="00210406" w:rsidP="00572AD6">
      <w:pPr>
        <w:pStyle w:val="Sarakstarindkopa"/>
        <w:numPr>
          <w:ilvl w:val="0"/>
          <w:numId w:val="31"/>
        </w:numPr>
        <w:spacing w:after="0"/>
        <w:ind w:left="1434" w:hanging="357"/>
        <w:jc w:val="both"/>
        <w:rPr>
          <w:rFonts w:ascii="Times New Roman" w:hAnsi="Times New Roman"/>
          <w:sz w:val="24"/>
          <w:szCs w:val="24"/>
        </w:rPr>
      </w:pPr>
      <w:r>
        <w:rPr>
          <w:rFonts w:ascii="Times New Roman" w:hAnsi="Times New Roman"/>
          <w:sz w:val="24"/>
          <w:szCs w:val="24"/>
        </w:rPr>
        <w:lastRenderedPageBreak/>
        <w:t>04.11.2022.</w:t>
      </w:r>
      <w:r w:rsidR="00591EC0">
        <w:rPr>
          <w:rFonts w:ascii="Times New Roman" w:hAnsi="Times New Roman"/>
          <w:sz w:val="24"/>
          <w:szCs w:val="24"/>
        </w:rPr>
        <w:t xml:space="preserve"> p</w:t>
      </w:r>
      <w:r w:rsidR="0019411E">
        <w:rPr>
          <w:rFonts w:ascii="Times New Roman" w:hAnsi="Times New Roman"/>
          <w:sz w:val="24"/>
          <w:szCs w:val="24"/>
        </w:rPr>
        <w:t xml:space="preserve">ar periodu </w:t>
      </w:r>
      <w:r w:rsidR="00B27DA6">
        <w:rPr>
          <w:rFonts w:ascii="Times New Roman" w:hAnsi="Times New Roman"/>
          <w:sz w:val="24"/>
          <w:szCs w:val="24"/>
        </w:rPr>
        <w:t>26</w:t>
      </w:r>
      <w:r w:rsidR="0019411E" w:rsidRPr="0019411E">
        <w:rPr>
          <w:rFonts w:ascii="Times New Roman" w:hAnsi="Times New Roman"/>
          <w:sz w:val="24"/>
          <w:szCs w:val="24"/>
        </w:rPr>
        <w:t>.08.202</w:t>
      </w:r>
      <w:r w:rsidR="00B27DA6">
        <w:rPr>
          <w:rFonts w:ascii="Times New Roman" w:hAnsi="Times New Roman"/>
          <w:sz w:val="24"/>
          <w:szCs w:val="24"/>
        </w:rPr>
        <w:t>2</w:t>
      </w:r>
      <w:r w:rsidR="0019411E" w:rsidRPr="0019411E">
        <w:rPr>
          <w:rFonts w:ascii="Times New Roman" w:hAnsi="Times New Roman"/>
          <w:sz w:val="24"/>
          <w:szCs w:val="24"/>
        </w:rPr>
        <w:t>.-30.09.202</w:t>
      </w:r>
      <w:r w:rsidR="00B27DA6">
        <w:rPr>
          <w:rFonts w:ascii="Times New Roman" w:hAnsi="Times New Roman"/>
          <w:sz w:val="24"/>
          <w:szCs w:val="24"/>
        </w:rPr>
        <w:t>2</w:t>
      </w:r>
      <w:r w:rsidR="0019411E" w:rsidRPr="0019411E">
        <w:rPr>
          <w:rFonts w:ascii="Times New Roman" w:hAnsi="Times New Roman"/>
          <w:sz w:val="24"/>
          <w:szCs w:val="24"/>
        </w:rPr>
        <w:t>.</w:t>
      </w:r>
      <w:r w:rsidR="002950C2">
        <w:rPr>
          <w:rFonts w:ascii="Times New Roman" w:hAnsi="Times New Roman"/>
          <w:sz w:val="24"/>
          <w:szCs w:val="24"/>
        </w:rPr>
        <w:t xml:space="preserve"> apstiprināti </w:t>
      </w:r>
      <w:r w:rsidR="00B27DA6">
        <w:rPr>
          <w:rFonts w:ascii="Times New Roman" w:hAnsi="Times New Roman"/>
          <w:sz w:val="24"/>
          <w:szCs w:val="24"/>
        </w:rPr>
        <w:t>3</w:t>
      </w:r>
      <w:r w:rsidR="002950C2">
        <w:rPr>
          <w:rFonts w:ascii="Times New Roman" w:hAnsi="Times New Roman"/>
          <w:sz w:val="24"/>
          <w:szCs w:val="24"/>
        </w:rPr>
        <w:t xml:space="preserve"> </w:t>
      </w:r>
      <w:r w:rsidR="00572AD6">
        <w:rPr>
          <w:rFonts w:ascii="Times New Roman" w:hAnsi="Times New Roman"/>
          <w:sz w:val="24"/>
          <w:szCs w:val="24"/>
        </w:rPr>
        <w:t xml:space="preserve">līdzfinansējuma </w:t>
      </w:r>
      <w:r w:rsidR="002950C2">
        <w:rPr>
          <w:rFonts w:ascii="Times New Roman" w:hAnsi="Times New Roman"/>
          <w:sz w:val="24"/>
          <w:szCs w:val="24"/>
        </w:rPr>
        <w:t>pieteikumi</w:t>
      </w:r>
      <w:r w:rsidR="00945A0F">
        <w:rPr>
          <w:rFonts w:ascii="Times New Roman" w:hAnsi="Times New Roman"/>
          <w:sz w:val="24"/>
          <w:szCs w:val="24"/>
        </w:rPr>
        <w:t>, bet noraidīti pēc atbilstības vērtēšanas kritērijiem 4 līdzfinansējuma pieteikumi</w:t>
      </w:r>
      <w:r w:rsidR="00591EC0">
        <w:rPr>
          <w:rFonts w:ascii="Times New Roman" w:hAnsi="Times New Roman"/>
          <w:sz w:val="24"/>
          <w:szCs w:val="24"/>
        </w:rPr>
        <w:t>.</w:t>
      </w:r>
    </w:p>
    <w:p w14:paraId="7E0FE0D6" w14:textId="671F5300" w:rsidR="00591EC0" w:rsidRDefault="00591EC0" w:rsidP="00591EC0">
      <w:pPr>
        <w:spacing w:line="276" w:lineRule="auto"/>
        <w:ind w:firstLine="720"/>
        <w:jc w:val="both"/>
      </w:pPr>
      <w:r w:rsidRPr="0019411E">
        <w:t xml:space="preserve">No </w:t>
      </w:r>
      <w:r w:rsidR="00F00C54">
        <w:t xml:space="preserve">9 </w:t>
      </w:r>
      <w:r w:rsidRPr="0019411E">
        <w:t xml:space="preserve">pieteikumiem </w:t>
      </w:r>
      <w:r w:rsidR="00F00C54">
        <w:t>5</w:t>
      </w:r>
      <w:r w:rsidRPr="0019411E">
        <w:t xml:space="preserve"> tika apstiprināti ar </w:t>
      </w:r>
      <w:r w:rsidR="00433A47">
        <w:t xml:space="preserve">šādiem </w:t>
      </w:r>
      <w:r w:rsidRPr="0019411E">
        <w:t>nosacījumiem</w:t>
      </w:r>
      <w:r>
        <w:t>:</w:t>
      </w:r>
    </w:p>
    <w:p w14:paraId="7DDD740B" w14:textId="28E5F1F1" w:rsidR="001C4A8C" w:rsidRDefault="00F56F25" w:rsidP="00572AD6">
      <w:pPr>
        <w:pStyle w:val="Sarakstarindkopa"/>
        <w:numPr>
          <w:ilvl w:val="0"/>
          <w:numId w:val="34"/>
        </w:numPr>
        <w:spacing w:after="0"/>
        <w:ind w:left="1434" w:hanging="357"/>
        <w:jc w:val="both"/>
        <w:rPr>
          <w:rFonts w:ascii="Times New Roman" w:hAnsi="Times New Roman"/>
          <w:sz w:val="24"/>
          <w:szCs w:val="24"/>
        </w:rPr>
      </w:pPr>
      <w:r>
        <w:rPr>
          <w:rFonts w:ascii="Times New Roman" w:hAnsi="Times New Roman"/>
          <w:sz w:val="24"/>
          <w:szCs w:val="24"/>
        </w:rPr>
        <w:t>novēr</w:t>
      </w:r>
      <w:r>
        <w:rPr>
          <w:rFonts w:ascii="Times New Roman" w:hAnsi="Times New Roman"/>
          <w:sz w:val="24"/>
          <w:szCs w:val="24"/>
        </w:rPr>
        <w:t>st</w:t>
      </w:r>
      <w:r>
        <w:rPr>
          <w:rFonts w:ascii="Times New Roman" w:hAnsi="Times New Roman"/>
          <w:sz w:val="24"/>
          <w:szCs w:val="24"/>
        </w:rPr>
        <w:t xml:space="preserve"> </w:t>
      </w:r>
      <w:r w:rsidR="00071A32">
        <w:rPr>
          <w:rFonts w:ascii="Times New Roman" w:hAnsi="Times New Roman"/>
          <w:sz w:val="24"/>
          <w:szCs w:val="24"/>
        </w:rPr>
        <w:t>tehniskas neprecizitātes</w:t>
      </w:r>
      <w:r>
        <w:rPr>
          <w:rFonts w:ascii="Times New Roman" w:hAnsi="Times New Roman"/>
          <w:sz w:val="24"/>
          <w:szCs w:val="24"/>
        </w:rPr>
        <w:t>,</w:t>
      </w:r>
      <w:r w:rsidR="00071A32">
        <w:rPr>
          <w:rFonts w:ascii="Times New Roman" w:hAnsi="Times New Roman"/>
          <w:sz w:val="24"/>
          <w:szCs w:val="24"/>
        </w:rPr>
        <w:t xml:space="preserve"> norādot projekta finansējuma avotus</w:t>
      </w:r>
      <w:r w:rsidR="006A446E">
        <w:rPr>
          <w:rFonts w:ascii="Times New Roman" w:hAnsi="Times New Roman"/>
          <w:sz w:val="24"/>
          <w:szCs w:val="24"/>
        </w:rPr>
        <w:t xml:space="preserve"> vai aprēķinot programmā finansējuma apmēru no līdzfinansējuma pieteikuma iesniedzēja kopējām izmaksām (</w:t>
      </w:r>
      <w:r w:rsidR="005D6A9D">
        <w:rPr>
          <w:rFonts w:ascii="Times New Roman" w:hAnsi="Times New Roman"/>
          <w:sz w:val="24"/>
          <w:szCs w:val="24"/>
        </w:rPr>
        <w:t>3 pieteikumiem);</w:t>
      </w:r>
    </w:p>
    <w:p w14:paraId="58A75500" w14:textId="238E3064" w:rsidR="00C72AD9" w:rsidRPr="00C72AD9" w:rsidRDefault="00CC6392" w:rsidP="00C72AD9">
      <w:pPr>
        <w:pStyle w:val="Sarakstarindkopa"/>
        <w:numPr>
          <w:ilvl w:val="0"/>
          <w:numId w:val="34"/>
        </w:numPr>
        <w:jc w:val="both"/>
        <w:rPr>
          <w:rFonts w:ascii="Times New Roman" w:hAnsi="Times New Roman"/>
          <w:sz w:val="24"/>
          <w:szCs w:val="24"/>
        </w:rPr>
      </w:pPr>
      <w:r>
        <w:rPr>
          <w:rFonts w:ascii="Times New Roman" w:hAnsi="Times New Roman"/>
          <w:sz w:val="24"/>
          <w:szCs w:val="24"/>
        </w:rPr>
        <w:t xml:space="preserve">precizēt </w:t>
      </w:r>
      <w:r w:rsidR="00AF280F">
        <w:rPr>
          <w:rFonts w:ascii="Times New Roman" w:hAnsi="Times New Roman"/>
          <w:sz w:val="24"/>
          <w:szCs w:val="24"/>
        </w:rPr>
        <w:t>un skaidrot līdzfinansējuma pieteikumā iekļauto izmaksu atbilstību konkursa nolikuma nosacījumiem</w:t>
      </w:r>
      <w:r w:rsidR="002F5D61">
        <w:rPr>
          <w:rFonts w:ascii="Times New Roman" w:hAnsi="Times New Roman"/>
          <w:sz w:val="24"/>
          <w:szCs w:val="24"/>
        </w:rPr>
        <w:t>, t.i. izmaksas plānotas apstiprinātā projekta budžetā un netiek finansētas no citiem finanšu avotiem (1 pieteikumam);</w:t>
      </w:r>
    </w:p>
    <w:p w14:paraId="42E0A098" w14:textId="42A38BCD" w:rsidR="005D6A9D" w:rsidRDefault="00C72AD9" w:rsidP="00C72AD9">
      <w:pPr>
        <w:pStyle w:val="Sarakstarindkopa"/>
        <w:numPr>
          <w:ilvl w:val="0"/>
          <w:numId w:val="34"/>
        </w:numPr>
        <w:spacing w:after="0"/>
        <w:jc w:val="both"/>
        <w:rPr>
          <w:rFonts w:ascii="Times New Roman" w:hAnsi="Times New Roman"/>
          <w:sz w:val="24"/>
          <w:szCs w:val="24"/>
        </w:rPr>
      </w:pPr>
      <w:r w:rsidRPr="00C72AD9">
        <w:rPr>
          <w:rFonts w:ascii="Times New Roman" w:hAnsi="Times New Roman"/>
          <w:sz w:val="24"/>
          <w:szCs w:val="24"/>
        </w:rPr>
        <w:t xml:space="preserve">iesūtīt dokumentāciju, no kuras izriet ārvalstu fondu finansētajam projektam nepieciešamā līdzfinansējuma apmērs, ņemot vērā, ka līgumā ar vadošo finansētāju tas </w:t>
      </w:r>
      <w:r w:rsidR="0098784F">
        <w:rPr>
          <w:rFonts w:ascii="Times New Roman" w:hAnsi="Times New Roman"/>
          <w:sz w:val="24"/>
          <w:szCs w:val="24"/>
        </w:rPr>
        <w:t>nebija</w:t>
      </w:r>
      <w:r w:rsidRPr="00C72AD9">
        <w:rPr>
          <w:rFonts w:ascii="Times New Roman" w:hAnsi="Times New Roman"/>
          <w:sz w:val="24"/>
          <w:szCs w:val="24"/>
        </w:rPr>
        <w:t xml:space="preserve"> norādīts</w:t>
      </w:r>
      <w:r w:rsidR="0098784F">
        <w:rPr>
          <w:rFonts w:ascii="Times New Roman" w:hAnsi="Times New Roman"/>
          <w:sz w:val="24"/>
          <w:szCs w:val="24"/>
        </w:rPr>
        <w:t xml:space="preserve"> (1 pieteikumam)</w:t>
      </w:r>
      <w:r w:rsidRPr="00C72AD9">
        <w:rPr>
          <w:rFonts w:ascii="Times New Roman" w:hAnsi="Times New Roman"/>
          <w:sz w:val="24"/>
          <w:szCs w:val="24"/>
        </w:rPr>
        <w:t>.</w:t>
      </w:r>
    </w:p>
    <w:p w14:paraId="6CD0F9C0" w14:textId="5A886753" w:rsidR="00F74ECB" w:rsidRPr="001C4A8C" w:rsidRDefault="001C4A8C" w:rsidP="00303D53">
      <w:pPr>
        <w:spacing w:line="276" w:lineRule="auto"/>
        <w:ind w:firstLine="720"/>
        <w:jc w:val="both"/>
      </w:pPr>
      <w:r>
        <w:t xml:space="preserve">Visi </w:t>
      </w:r>
      <w:r w:rsidR="004651DF">
        <w:t xml:space="preserve">līdzfinansējuma </w:t>
      </w:r>
      <w:r>
        <w:t xml:space="preserve">pieteikumu iesniedzēji nosacījumus izpildīja. </w:t>
      </w:r>
      <w:r w:rsidR="0020142C">
        <w:t>T</w:t>
      </w:r>
      <w:r w:rsidR="00F74ECB">
        <w:t xml:space="preserve">ika noslēgti 9 līdzfinansēšanas līgumi par kopējo summu </w:t>
      </w:r>
      <w:r w:rsidR="0020142C" w:rsidRPr="0020142C">
        <w:t>64 430,13</w:t>
      </w:r>
      <w:r w:rsidR="0020142C">
        <w:t xml:space="preserve"> </w:t>
      </w:r>
      <w:r w:rsidR="00054D7B" w:rsidRPr="00054D7B">
        <w:t>EUR</w:t>
      </w:r>
      <w:r w:rsidR="00F74ECB" w:rsidRPr="00303D53">
        <w:t>.</w:t>
      </w:r>
      <w:r w:rsidR="00303D53">
        <w:t xml:space="preserve"> Pēc līdzfinansēšanas līgumu noslēgšanas līdzfinansējuma saņēmējiem tika izmaksāts 100% avanss.</w:t>
      </w:r>
    </w:p>
    <w:tbl>
      <w:tblPr>
        <w:tblStyle w:val="GridTable4-Accent11"/>
        <w:tblW w:w="6669" w:type="dxa"/>
        <w:jc w:val="center"/>
        <w:tblLook w:val="04A0" w:firstRow="1" w:lastRow="0" w:firstColumn="1" w:lastColumn="0" w:noHBand="0" w:noVBand="1"/>
      </w:tblPr>
      <w:tblGrid>
        <w:gridCol w:w="3849"/>
        <w:gridCol w:w="976"/>
        <w:gridCol w:w="1844"/>
      </w:tblGrid>
      <w:tr w:rsidR="00F74ECB" w:rsidRPr="007C1027" w14:paraId="0A533816" w14:textId="77777777" w:rsidTr="004651DF">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849" w:type="dxa"/>
            <w:noWrap/>
            <w:hideMark/>
          </w:tcPr>
          <w:p w14:paraId="280A1E1B" w14:textId="77777777" w:rsidR="00F74ECB" w:rsidRPr="007C1027" w:rsidRDefault="00F74ECB" w:rsidP="00BC75C5">
            <w:pPr>
              <w:rPr>
                <w:sz w:val="20"/>
                <w:szCs w:val="20"/>
              </w:rPr>
            </w:pPr>
          </w:p>
        </w:tc>
        <w:tc>
          <w:tcPr>
            <w:tcW w:w="976" w:type="dxa"/>
            <w:noWrap/>
            <w:hideMark/>
          </w:tcPr>
          <w:p w14:paraId="2731C641" w14:textId="77777777" w:rsidR="00F74ECB" w:rsidRPr="004651DF" w:rsidRDefault="00F74ECB" w:rsidP="00BC75C5">
            <w:pPr>
              <w:jc w:val="center"/>
              <w:cnfStyle w:val="100000000000" w:firstRow="1" w:lastRow="0" w:firstColumn="0" w:lastColumn="0" w:oddVBand="0" w:evenVBand="0" w:oddHBand="0" w:evenHBand="0" w:firstRowFirstColumn="0" w:firstRowLastColumn="0" w:lastRowFirstColumn="0" w:lastRowLastColumn="0"/>
              <w:rPr>
                <w:sz w:val="22"/>
                <w:szCs w:val="22"/>
              </w:rPr>
            </w:pPr>
            <w:r w:rsidRPr="004651DF">
              <w:rPr>
                <w:sz w:val="22"/>
                <w:szCs w:val="22"/>
              </w:rPr>
              <w:t>Skaits</w:t>
            </w:r>
          </w:p>
        </w:tc>
        <w:tc>
          <w:tcPr>
            <w:tcW w:w="1844" w:type="dxa"/>
            <w:noWrap/>
            <w:hideMark/>
          </w:tcPr>
          <w:p w14:paraId="3B8F7A4A" w14:textId="77777777" w:rsidR="00F74ECB" w:rsidRPr="004651DF" w:rsidRDefault="00F74ECB" w:rsidP="00BC75C5">
            <w:pPr>
              <w:jc w:val="center"/>
              <w:cnfStyle w:val="100000000000" w:firstRow="1" w:lastRow="0" w:firstColumn="0" w:lastColumn="0" w:oddVBand="0" w:evenVBand="0" w:oddHBand="0" w:evenHBand="0" w:firstRowFirstColumn="0" w:firstRowLastColumn="0" w:lastRowFirstColumn="0" w:lastRowLastColumn="0"/>
              <w:rPr>
                <w:sz w:val="22"/>
                <w:szCs w:val="22"/>
              </w:rPr>
            </w:pPr>
            <w:r w:rsidRPr="004651DF">
              <w:rPr>
                <w:sz w:val="22"/>
                <w:szCs w:val="22"/>
              </w:rPr>
              <w:t>EUR</w:t>
            </w:r>
          </w:p>
        </w:tc>
      </w:tr>
      <w:tr w:rsidR="00F74ECB" w:rsidRPr="007C1027" w14:paraId="6C8EC055" w14:textId="77777777" w:rsidTr="004651DF">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849" w:type="dxa"/>
            <w:noWrap/>
            <w:hideMark/>
          </w:tcPr>
          <w:p w14:paraId="359B573E" w14:textId="1A397C51" w:rsidR="00F74ECB" w:rsidRPr="007C1027" w:rsidRDefault="00F74ECB" w:rsidP="00BC75C5">
            <w:pPr>
              <w:rPr>
                <w:color w:val="000000"/>
                <w:sz w:val="22"/>
                <w:szCs w:val="22"/>
              </w:rPr>
            </w:pPr>
            <w:r w:rsidRPr="007C1027">
              <w:rPr>
                <w:color w:val="000000"/>
                <w:sz w:val="22"/>
                <w:szCs w:val="22"/>
              </w:rPr>
              <w:t>Iesniegtie pieteikumi</w:t>
            </w:r>
            <w:r w:rsidR="004651DF">
              <w:rPr>
                <w:color w:val="000000"/>
                <w:sz w:val="22"/>
                <w:szCs w:val="22"/>
              </w:rPr>
              <w:t>:</w:t>
            </w:r>
          </w:p>
        </w:tc>
        <w:tc>
          <w:tcPr>
            <w:tcW w:w="976" w:type="dxa"/>
            <w:noWrap/>
            <w:hideMark/>
          </w:tcPr>
          <w:p w14:paraId="236EC8A8" w14:textId="71581124" w:rsidR="00F74ECB" w:rsidRPr="007C1027" w:rsidRDefault="0020142C" w:rsidP="00BC75C5">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13</w:t>
            </w:r>
          </w:p>
        </w:tc>
        <w:tc>
          <w:tcPr>
            <w:tcW w:w="1844" w:type="dxa"/>
            <w:noWrap/>
            <w:hideMark/>
          </w:tcPr>
          <w:p w14:paraId="6C14946B" w14:textId="3A6734CB" w:rsidR="00F74ECB" w:rsidRPr="007C1027" w:rsidRDefault="007F5260" w:rsidP="00BC75C5">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7F5260">
              <w:rPr>
                <w:color w:val="000000"/>
                <w:sz w:val="22"/>
                <w:szCs w:val="22"/>
              </w:rPr>
              <w:t>94 081,13</w:t>
            </w:r>
          </w:p>
        </w:tc>
      </w:tr>
      <w:tr w:rsidR="007F5260" w:rsidRPr="007C1027" w14:paraId="34101593" w14:textId="77777777" w:rsidTr="004651DF">
        <w:trPr>
          <w:trHeight w:val="288"/>
          <w:jc w:val="center"/>
        </w:trPr>
        <w:tc>
          <w:tcPr>
            <w:cnfStyle w:val="001000000000" w:firstRow="0" w:lastRow="0" w:firstColumn="1" w:lastColumn="0" w:oddVBand="0" w:evenVBand="0" w:oddHBand="0" w:evenHBand="0" w:firstRowFirstColumn="0" w:firstRowLastColumn="0" w:lastRowFirstColumn="0" w:lastRowLastColumn="0"/>
            <w:tcW w:w="3849" w:type="dxa"/>
            <w:noWrap/>
            <w:hideMark/>
          </w:tcPr>
          <w:p w14:paraId="3B7579A3" w14:textId="2A62FE1A" w:rsidR="007F5260" w:rsidRPr="007C1027" w:rsidRDefault="007F5260" w:rsidP="007F5260">
            <w:pPr>
              <w:rPr>
                <w:color w:val="000000"/>
                <w:sz w:val="22"/>
                <w:szCs w:val="22"/>
              </w:rPr>
            </w:pPr>
            <w:r w:rsidRPr="007C1027">
              <w:rPr>
                <w:color w:val="000000"/>
                <w:sz w:val="22"/>
                <w:szCs w:val="22"/>
              </w:rPr>
              <w:t>Apstiprinātie pieteikumi</w:t>
            </w:r>
            <w:r>
              <w:rPr>
                <w:color w:val="000000"/>
                <w:sz w:val="22"/>
                <w:szCs w:val="22"/>
              </w:rPr>
              <w:t>:</w:t>
            </w:r>
          </w:p>
        </w:tc>
        <w:tc>
          <w:tcPr>
            <w:tcW w:w="976" w:type="dxa"/>
            <w:noWrap/>
            <w:hideMark/>
          </w:tcPr>
          <w:p w14:paraId="24C82654" w14:textId="3B747478" w:rsidR="007F5260" w:rsidRPr="007C1027" w:rsidRDefault="007F5260" w:rsidP="007F5260">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9</w:t>
            </w:r>
          </w:p>
        </w:tc>
        <w:tc>
          <w:tcPr>
            <w:tcW w:w="1844" w:type="dxa"/>
            <w:noWrap/>
            <w:hideMark/>
          </w:tcPr>
          <w:p w14:paraId="2D731C44" w14:textId="2F23E6A0" w:rsidR="007F5260" w:rsidRPr="007C1027" w:rsidRDefault="007F5260" w:rsidP="007F5260">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D06F07">
              <w:t xml:space="preserve">64 430,13 </w:t>
            </w:r>
          </w:p>
        </w:tc>
      </w:tr>
      <w:tr w:rsidR="007F5260" w:rsidRPr="007C1027" w14:paraId="61F098D2" w14:textId="77777777" w:rsidTr="004651DF">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849" w:type="dxa"/>
            <w:noWrap/>
            <w:hideMark/>
          </w:tcPr>
          <w:p w14:paraId="68187D12" w14:textId="32BAFAA5" w:rsidR="007F5260" w:rsidRPr="007C1027" w:rsidRDefault="007F5260" w:rsidP="007F5260">
            <w:pPr>
              <w:rPr>
                <w:color w:val="000000"/>
                <w:sz w:val="22"/>
                <w:szCs w:val="22"/>
              </w:rPr>
            </w:pPr>
            <w:r w:rsidRPr="007C1027">
              <w:rPr>
                <w:color w:val="000000"/>
                <w:sz w:val="22"/>
                <w:szCs w:val="22"/>
              </w:rPr>
              <w:t xml:space="preserve">Noslēgtie </w:t>
            </w:r>
            <w:r>
              <w:rPr>
                <w:color w:val="000000"/>
                <w:sz w:val="22"/>
                <w:szCs w:val="22"/>
              </w:rPr>
              <w:t xml:space="preserve">līdzfinansēšanas </w:t>
            </w:r>
            <w:r w:rsidRPr="007C1027">
              <w:rPr>
                <w:color w:val="000000"/>
                <w:sz w:val="22"/>
                <w:szCs w:val="22"/>
              </w:rPr>
              <w:t>līgumi</w:t>
            </w:r>
            <w:r>
              <w:rPr>
                <w:color w:val="000000"/>
                <w:sz w:val="22"/>
                <w:szCs w:val="22"/>
              </w:rPr>
              <w:t>:</w:t>
            </w:r>
          </w:p>
        </w:tc>
        <w:tc>
          <w:tcPr>
            <w:tcW w:w="976" w:type="dxa"/>
            <w:noWrap/>
            <w:hideMark/>
          </w:tcPr>
          <w:p w14:paraId="0E82FF1F" w14:textId="3ED0B42D" w:rsidR="007F5260" w:rsidRPr="007C1027" w:rsidRDefault="007F5260" w:rsidP="007F5260">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9</w:t>
            </w:r>
          </w:p>
        </w:tc>
        <w:tc>
          <w:tcPr>
            <w:tcW w:w="1844" w:type="dxa"/>
            <w:noWrap/>
            <w:hideMark/>
          </w:tcPr>
          <w:p w14:paraId="52820B19" w14:textId="0D9FC9DF" w:rsidR="007F5260" w:rsidRPr="007C1027" w:rsidRDefault="007F5260" w:rsidP="007F5260">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D06F07">
              <w:t xml:space="preserve">64 430,13 </w:t>
            </w:r>
          </w:p>
        </w:tc>
      </w:tr>
      <w:tr w:rsidR="00303D53" w:rsidRPr="007C1027" w14:paraId="67D99CEC" w14:textId="77777777" w:rsidTr="004651DF">
        <w:trPr>
          <w:trHeight w:val="288"/>
          <w:jc w:val="center"/>
        </w:trPr>
        <w:tc>
          <w:tcPr>
            <w:cnfStyle w:val="001000000000" w:firstRow="0" w:lastRow="0" w:firstColumn="1" w:lastColumn="0" w:oddVBand="0" w:evenVBand="0" w:oddHBand="0" w:evenHBand="0" w:firstRowFirstColumn="0" w:firstRowLastColumn="0" w:lastRowFirstColumn="0" w:lastRowLastColumn="0"/>
            <w:tcW w:w="3849" w:type="dxa"/>
            <w:noWrap/>
          </w:tcPr>
          <w:p w14:paraId="1CB6177C" w14:textId="77777777" w:rsidR="008A465D" w:rsidRDefault="00303D53" w:rsidP="00303D53">
            <w:pPr>
              <w:rPr>
                <w:b w:val="0"/>
                <w:bCs w:val="0"/>
                <w:color w:val="000000"/>
                <w:sz w:val="22"/>
                <w:szCs w:val="22"/>
              </w:rPr>
            </w:pPr>
            <w:r>
              <w:rPr>
                <w:color w:val="000000"/>
                <w:sz w:val="22"/>
                <w:szCs w:val="22"/>
              </w:rPr>
              <w:t>Programmas finansējuma atlikums</w:t>
            </w:r>
            <w:r w:rsidR="008A465D">
              <w:rPr>
                <w:color w:val="000000"/>
                <w:sz w:val="22"/>
                <w:szCs w:val="22"/>
              </w:rPr>
              <w:t>:</w:t>
            </w:r>
          </w:p>
          <w:p w14:paraId="204B0462" w14:textId="76BFFF20" w:rsidR="00303D53" w:rsidRPr="008A465D" w:rsidRDefault="004578C2" w:rsidP="00303D53">
            <w:pPr>
              <w:rPr>
                <w:b w:val="0"/>
                <w:bCs w:val="0"/>
                <w:i/>
                <w:iCs/>
                <w:color w:val="000000"/>
                <w:sz w:val="22"/>
                <w:szCs w:val="22"/>
              </w:rPr>
            </w:pPr>
            <w:r w:rsidRPr="008A465D">
              <w:rPr>
                <w:b w:val="0"/>
                <w:bCs w:val="0"/>
                <w:i/>
                <w:iCs/>
                <w:color w:val="000000"/>
                <w:sz w:val="22"/>
                <w:szCs w:val="22"/>
              </w:rPr>
              <w:t>(pēc līgumu noslēgšanas)</w:t>
            </w:r>
          </w:p>
        </w:tc>
        <w:tc>
          <w:tcPr>
            <w:tcW w:w="976" w:type="dxa"/>
            <w:noWrap/>
          </w:tcPr>
          <w:p w14:paraId="78F3E11D" w14:textId="77777777" w:rsidR="00303D53" w:rsidRPr="007C1027" w:rsidRDefault="00303D53" w:rsidP="00BC75C5">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p>
        </w:tc>
        <w:tc>
          <w:tcPr>
            <w:tcW w:w="1844" w:type="dxa"/>
            <w:noWrap/>
          </w:tcPr>
          <w:p w14:paraId="3F101A9C" w14:textId="46DC8B5A" w:rsidR="00303D53" w:rsidRPr="00303D53" w:rsidRDefault="007A211F" w:rsidP="00303D53">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sidRPr="00C77878">
              <w:t>34 269,87</w:t>
            </w:r>
          </w:p>
        </w:tc>
      </w:tr>
    </w:tbl>
    <w:p w14:paraId="177078A6" w14:textId="038478EB" w:rsidR="005706D7" w:rsidRDefault="00DD188D" w:rsidP="00F03862">
      <w:pPr>
        <w:spacing w:line="276" w:lineRule="auto"/>
        <w:ind w:firstLine="720"/>
        <w:jc w:val="both"/>
      </w:pPr>
      <w:r w:rsidRPr="00DD188D">
        <w:t xml:space="preserve">Uzraudzības posmā </w:t>
      </w:r>
      <w:r w:rsidR="005706D7" w:rsidRPr="00DD188D">
        <w:t xml:space="preserve">veikti </w:t>
      </w:r>
      <w:r w:rsidR="00BD22C3">
        <w:t xml:space="preserve">2 </w:t>
      </w:r>
      <w:r w:rsidR="005706D7" w:rsidRPr="00DD188D">
        <w:t>līdzfinansēšanas līgumu grozījumi</w:t>
      </w:r>
      <w:r w:rsidR="006F2C5C">
        <w:t>, kas ir ievēroj</w:t>
      </w:r>
      <w:r w:rsidR="00D01D8A">
        <w:t>a</w:t>
      </w:r>
      <w:r w:rsidR="006F2C5C">
        <w:t xml:space="preserve">ms samazinājums salīdzinājumā ar </w:t>
      </w:r>
      <w:r w:rsidR="00BD22C3">
        <w:t>2021.gad</w:t>
      </w:r>
      <w:r w:rsidR="006F2C5C">
        <w:t xml:space="preserve">u, kad </w:t>
      </w:r>
      <w:r w:rsidR="00BD22C3">
        <w:t>veikti 11 līdzfinansēšanas līgumu grozījumi</w:t>
      </w:r>
      <w:r w:rsidR="00F03862" w:rsidRPr="00DD188D">
        <w:t xml:space="preserve">. </w:t>
      </w:r>
      <w:r w:rsidR="006F2C5C">
        <w:t>2021.gadā g</w:t>
      </w:r>
      <w:r w:rsidRPr="00DD188D">
        <w:t>alvenie i</w:t>
      </w:r>
      <w:r w:rsidR="00F03862" w:rsidRPr="00DD188D">
        <w:t xml:space="preserve">emesli </w:t>
      </w:r>
      <w:r w:rsidRPr="00DD188D">
        <w:t xml:space="preserve">līdzfinansēšanas līguma </w:t>
      </w:r>
      <w:r w:rsidR="00F03862" w:rsidRPr="00DD188D">
        <w:t>grozījum</w:t>
      </w:r>
      <w:r w:rsidRPr="00DD188D">
        <w:t>iem un nepiec</w:t>
      </w:r>
      <w:r w:rsidR="00F03862" w:rsidRPr="00DD188D">
        <w:t>ie</w:t>
      </w:r>
      <w:r w:rsidRPr="00DD188D">
        <w:t>ša</w:t>
      </w:r>
      <w:r w:rsidR="00F03862" w:rsidRPr="00DD188D">
        <w:t>m</w:t>
      </w:r>
      <w:r w:rsidRPr="00DD188D">
        <w:t>ajām izmaiņām</w:t>
      </w:r>
      <w:r w:rsidR="00F03862" w:rsidRPr="00DD188D">
        <w:t xml:space="preserve">: izmaksu pieaugums </w:t>
      </w:r>
      <w:proofErr w:type="spellStart"/>
      <w:r w:rsidR="00F03862" w:rsidRPr="00DD188D">
        <w:t>apakšpozīcijā</w:t>
      </w:r>
      <w:proofErr w:type="spellEnd"/>
      <w:r w:rsidR="00F03862" w:rsidRPr="00DD188D">
        <w:t xml:space="preserve"> </w:t>
      </w:r>
      <w:r w:rsidRPr="00DD188D">
        <w:t>vairāk kā 150 EUR vai 20%</w:t>
      </w:r>
      <w:r w:rsidR="002502DE">
        <w:t xml:space="preserve"> no līdzfinansējuma pieteikuma budžeta </w:t>
      </w:r>
      <w:proofErr w:type="spellStart"/>
      <w:r w:rsidR="002502DE">
        <w:t>apakšpozīcijas</w:t>
      </w:r>
      <w:proofErr w:type="spellEnd"/>
      <w:r w:rsidR="00F03862" w:rsidRPr="00DD188D">
        <w:t>, citu izmaksu iekļaušana līdzfinansēšanas līguma budžetā.</w:t>
      </w:r>
      <w:r w:rsidRPr="00DD188D">
        <w:t xml:space="preserve"> </w:t>
      </w:r>
      <w:r w:rsidR="006F2C5C">
        <w:t>2022.gadā līdzfinansēšanas līgumā veikt</w:t>
      </w:r>
      <w:r w:rsidR="00366D78">
        <w:t>ā</w:t>
      </w:r>
      <w:r w:rsidR="006F2C5C">
        <w:t xml:space="preserve">s izmaiņas, ka grozījumi veicami, ja pieaugums konstatēts budžeta pozīcijā, nevis </w:t>
      </w:r>
      <w:proofErr w:type="spellStart"/>
      <w:r w:rsidR="006F2C5C">
        <w:t>apakšpozīcijā</w:t>
      </w:r>
      <w:proofErr w:type="spellEnd"/>
      <w:r w:rsidR="006F2C5C">
        <w:t xml:space="preserve">, </w:t>
      </w:r>
      <w:r w:rsidR="00D01D8A">
        <w:t>rezultējās līguma grozījumu skaita samazinājumā.</w:t>
      </w:r>
    </w:p>
    <w:p w14:paraId="219964C5" w14:textId="77DF7ABF" w:rsidR="002F7FB8" w:rsidRDefault="00F43D89" w:rsidP="002F7FB8">
      <w:pPr>
        <w:spacing w:before="240" w:line="276" w:lineRule="auto"/>
        <w:jc w:val="both"/>
        <w:rPr>
          <w:b/>
          <w:bCs/>
          <w:sz w:val="20"/>
          <w:szCs w:val="20"/>
        </w:rPr>
      </w:pPr>
      <w:r>
        <w:rPr>
          <w:b/>
          <w:bCs/>
          <w:sz w:val="20"/>
          <w:szCs w:val="20"/>
        </w:rPr>
        <w:t>5</w:t>
      </w:r>
      <w:r w:rsidR="002F7FB8" w:rsidRPr="00A01B34">
        <w:rPr>
          <w:b/>
          <w:bCs/>
          <w:sz w:val="20"/>
          <w:szCs w:val="20"/>
        </w:rPr>
        <w:t>.attēls.</w:t>
      </w:r>
      <w:r w:rsidR="002F7FB8">
        <w:rPr>
          <w:b/>
          <w:bCs/>
          <w:sz w:val="20"/>
          <w:szCs w:val="20"/>
        </w:rPr>
        <w:t xml:space="preserve"> </w:t>
      </w:r>
      <w:r w:rsidR="002F7FB8" w:rsidRPr="00027F38">
        <w:rPr>
          <w:b/>
          <w:bCs/>
          <w:sz w:val="20"/>
          <w:szCs w:val="20"/>
        </w:rPr>
        <w:t xml:space="preserve">Projektu </w:t>
      </w:r>
      <w:r w:rsidR="002F7FB8">
        <w:rPr>
          <w:b/>
          <w:bCs/>
          <w:sz w:val="20"/>
          <w:szCs w:val="20"/>
        </w:rPr>
        <w:t>faktiskās izmaksu pozīcijas 2021. un 2022.gadā (% no kopējām programmas līdzfinansētajām izmaksām konkrētajā gadā):</w:t>
      </w:r>
    </w:p>
    <w:p w14:paraId="14BB9E81" w14:textId="77777777" w:rsidR="002F7FB8" w:rsidRDefault="002F7FB8" w:rsidP="002F7FB8">
      <w:pPr>
        <w:spacing w:line="276" w:lineRule="auto"/>
        <w:jc w:val="both"/>
      </w:pPr>
      <w:r>
        <w:rPr>
          <w:noProof/>
        </w:rPr>
        <w:drawing>
          <wp:inline distT="0" distB="0" distL="0" distR="0" wp14:anchorId="7CBC7288" wp14:editId="6B4A1543">
            <wp:extent cx="5797377" cy="2041084"/>
            <wp:effectExtent l="0" t="0" r="0" b="0"/>
            <wp:docPr id="6" name="Attēls 12" descr="Chart, bar chart, waterfal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ttēls 12" descr="Chart, bar chart, waterfall chart&#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14074" cy="2046963"/>
                    </a:xfrm>
                    <a:prstGeom prst="rect">
                      <a:avLst/>
                    </a:prstGeom>
                    <a:noFill/>
                  </pic:spPr>
                </pic:pic>
              </a:graphicData>
            </a:graphic>
          </wp:inline>
        </w:drawing>
      </w:r>
    </w:p>
    <w:p w14:paraId="2E454B63" w14:textId="12D995CC" w:rsidR="001E6168" w:rsidRDefault="00103DD1" w:rsidP="001E6168">
      <w:pPr>
        <w:spacing w:line="276" w:lineRule="auto"/>
        <w:ind w:firstLine="720"/>
        <w:jc w:val="both"/>
      </w:pPr>
      <w:r>
        <w:t xml:space="preserve">Lielākā daļa </w:t>
      </w:r>
      <w:r w:rsidR="00492526">
        <w:t>p</w:t>
      </w:r>
      <w:r w:rsidR="001E6168">
        <w:t>rogrammas</w:t>
      </w:r>
      <w:r w:rsidR="00ED3437">
        <w:t xml:space="preserve"> finansējum</w:t>
      </w:r>
      <w:r>
        <w:t>a</w:t>
      </w:r>
      <w:r w:rsidR="00ED3437">
        <w:t xml:space="preserve"> izlietot</w:t>
      </w:r>
      <w:r>
        <w:t>a</w:t>
      </w:r>
      <w:r w:rsidR="00ED3437">
        <w:t xml:space="preserve"> personāla atalgojuma izmaksām (</w:t>
      </w:r>
      <w:r w:rsidR="004D2F2B">
        <w:t>5</w:t>
      </w:r>
      <w:r w:rsidR="00ED3437">
        <w:t>.attēls)</w:t>
      </w:r>
      <w:r w:rsidR="00322384">
        <w:t>. Turklāt 2022.gadā personāla izmaksu propor</w:t>
      </w:r>
      <w:r w:rsidR="002C4324">
        <w:t xml:space="preserve">cija pieaugusi </w:t>
      </w:r>
      <w:r>
        <w:t xml:space="preserve">uz  66,41% no </w:t>
      </w:r>
      <w:r w:rsidR="001E6168" w:rsidRPr="009C27A7">
        <w:t>5</w:t>
      </w:r>
      <w:r w:rsidR="009C27A7" w:rsidRPr="009C27A7">
        <w:t>2</w:t>
      </w:r>
      <w:r w:rsidR="001E6168" w:rsidRPr="009C27A7">
        <w:t>%</w:t>
      </w:r>
      <w:r w:rsidR="002C4324">
        <w:t xml:space="preserve"> </w:t>
      </w:r>
      <w:r w:rsidR="002C4324">
        <w:lastRenderedPageBreak/>
        <w:t xml:space="preserve">2021.gadā </w:t>
      </w:r>
      <w:r w:rsidR="001E6168">
        <w:t>no visām</w:t>
      </w:r>
      <w:r w:rsidR="002C4324">
        <w:t xml:space="preserve"> attiecīgā gada</w:t>
      </w:r>
      <w:r w:rsidR="001E6168">
        <w:t xml:space="preserve"> faktiskajām līdzfinansētajām izmaksām</w:t>
      </w:r>
      <w:r w:rsidR="00ED3437">
        <w:t xml:space="preserve">. </w:t>
      </w:r>
      <w:r w:rsidR="001E6168">
        <w:t xml:space="preserve">Lielākoties līdzfinansētas </w:t>
      </w:r>
      <w:r>
        <w:t xml:space="preserve">tādas </w:t>
      </w:r>
      <w:r w:rsidR="001E6168">
        <w:t>projektu personāla izmaksas</w:t>
      </w:r>
      <w:r>
        <w:t xml:space="preserve"> kā</w:t>
      </w:r>
      <w:r w:rsidR="001E6168">
        <w:t xml:space="preserve"> projekta vadītājs / koordinator</w:t>
      </w:r>
      <w:r w:rsidR="00C57E2C">
        <w:t>s</w:t>
      </w:r>
      <w:r w:rsidR="001E6168">
        <w:t>, sabiedrisko attiecību speciālists / komunikācijas koordinators, vecākais pētnieks / pētnieks un dažādu nozaru eksperti  / speciālisti.</w:t>
      </w:r>
    </w:p>
    <w:p w14:paraId="638D7ED1" w14:textId="67AF6762" w:rsidR="006F675B" w:rsidRDefault="00EB0DB1" w:rsidP="00B86897">
      <w:pPr>
        <w:spacing w:line="276" w:lineRule="auto"/>
        <w:ind w:firstLine="720"/>
        <w:jc w:val="both"/>
      </w:pPr>
      <w:bookmarkStart w:id="4" w:name="_Hlk127866778"/>
      <w:r>
        <w:t>L</w:t>
      </w:r>
      <w:r w:rsidR="00B02BC2">
        <w:t xml:space="preserve">īdzfinansējuma saņēmējiem </w:t>
      </w:r>
      <w:r>
        <w:t xml:space="preserve">gan 2021.gadā, gan 2022.gadā </w:t>
      </w:r>
      <w:r w:rsidR="00B02BC2">
        <w:t>veikts 100% programmas finansējuma</w:t>
      </w:r>
      <w:r w:rsidR="00B86897">
        <w:t xml:space="preserve"> avansa maksājums</w:t>
      </w:r>
      <w:r>
        <w:t xml:space="preserve">, tādējādi </w:t>
      </w:r>
      <w:r w:rsidR="00EF0F9A">
        <w:t>atbalstot programmas mērķi nodrošināt projektu līdzfinansējumu</w:t>
      </w:r>
      <w:r w:rsidR="00E22AE2">
        <w:t xml:space="preserve">. </w:t>
      </w:r>
      <w:r w:rsidR="00DA356D">
        <w:t>T</w:t>
      </w:r>
      <w:r w:rsidR="00585BCD" w:rsidRPr="00585BCD">
        <w:t>ādējādi veicinā</w:t>
      </w:r>
      <w:r w:rsidR="00CF0A01">
        <w:t>ta</w:t>
      </w:r>
      <w:r w:rsidR="00585BCD" w:rsidRPr="00585BCD">
        <w:t xml:space="preserve"> NVO dalīb</w:t>
      </w:r>
      <w:r w:rsidR="00CF0A01">
        <w:t>a ārvalstu fondu finansētos</w:t>
      </w:r>
      <w:r w:rsidR="00585BCD" w:rsidRPr="00585BCD">
        <w:t xml:space="preserve"> projektos, </w:t>
      </w:r>
      <w:r w:rsidR="000F4A03">
        <w:t>kas savukār</w:t>
      </w:r>
      <w:r w:rsidR="00432AFD">
        <w:t>t</w:t>
      </w:r>
      <w:r w:rsidR="00585BCD" w:rsidRPr="00585BCD">
        <w:t xml:space="preserve"> motivē un veicina pilsoniskās sabiedrības aktivitāti.</w:t>
      </w:r>
      <w:r w:rsidR="00DA356D">
        <w:t xml:space="preserve"> </w:t>
      </w:r>
      <w:r w:rsidR="00AA1263">
        <w:t>Ar tādu pašu mērķi p</w:t>
      </w:r>
      <w:r w:rsidR="00FE684C">
        <w:t xml:space="preserve">rogrammas izmaksu </w:t>
      </w:r>
      <w:proofErr w:type="spellStart"/>
      <w:r w:rsidR="00FE684C">
        <w:t>attiecināmības</w:t>
      </w:r>
      <w:proofErr w:type="spellEnd"/>
      <w:r w:rsidR="00FE684C">
        <w:t xml:space="preserve"> periods noteikts visa gada garumā</w:t>
      </w:r>
      <w:r w:rsidR="00AA1263">
        <w:t xml:space="preserve">. </w:t>
      </w:r>
      <w:r w:rsidR="00723130">
        <w:t xml:space="preserve">Pēc noslēguma pārskatu apstiprināšanas secināms, ka </w:t>
      </w:r>
      <w:r w:rsidR="00CE6404">
        <w:t xml:space="preserve">programmas </w:t>
      </w:r>
      <w:r w:rsidR="0045087E">
        <w:t xml:space="preserve">līdzfinansējuma </w:t>
      </w:r>
      <w:r w:rsidR="00723130">
        <w:t xml:space="preserve">izlietojuma </w:t>
      </w:r>
      <w:r w:rsidR="00CE6404">
        <w:t xml:space="preserve">plānošana </w:t>
      </w:r>
      <w:r w:rsidR="00723130">
        <w:t>atkarīga no</w:t>
      </w:r>
      <w:r w:rsidR="00E251C4">
        <w:t xml:space="preserve"> projekta vajadzībām, projekta īstenošanas </w:t>
      </w:r>
      <w:r w:rsidR="00415256">
        <w:t xml:space="preserve">stadijas, kā arī no līdzfinansējuma saņemšanas perioda. </w:t>
      </w:r>
      <w:r w:rsidR="00893A78">
        <w:t xml:space="preserve">Lielā daļā gadījumu izmaksas jau ir radušās pirms programmas līdzfinansējums ir saņemts, t.i. vidēji 45% līdzfinansēto izmaksu tika segtas no NVO </w:t>
      </w:r>
      <w:r w:rsidR="00A75DA5">
        <w:t>finanšu līdzekļiem</w:t>
      </w:r>
      <w:r w:rsidR="00893A78">
        <w:t xml:space="preserve">. </w:t>
      </w:r>
      <w:r w:rsidR="000C666A">
        <w:t>Lai gan</w:t>
      </w:r>
      <w:r w:rsidR="00F32994">
        <w:t xml:space="preserve"> programmas avansa maksājums veikts 100% apmērā, projekta līdzfinansēšanas līgums nosaka, ka </w:t>
      </w:r>
      <w:r w:rsidR="00F32994" w:rsidRPr="00F32994">
        <w:t xml:space="preserve">Fonda veiktais maksājums </w:t>
      </w:r>
      <w:r w:rsidR="001A7978">
        <w:t>projekta līdzfinansēšanai atvērtajā</w:t>
      </w:r>
      <w:r w:rsidR="00F32994" w:rsidRPr="00F32994">
        <w:t xml:space="preserve"> kontā ir uzskatāms par Latvijas valsts īpašumā esošiem naudas līdzekļiem līdz brīdim, kad Fonds ir apstiprinājis to izlietojumu, atzīstot tos par attiecināmām izmaksām.</w:t>
      </w:r>
      <w:r w:rsidR="00BF1CC6">
        <w:t xml:space="preserve"> 2022.gadā neattiecināmi izdevumi netika konstatēti.</w:t>
      </w:r>
    </w:p>
    <w:p w14:paraId="32F33BCF" w14:textId="30F3CE6C" w:rsidR="00B048C0" w:rsidRDefault="002B7785" w:rsidP="00B86897">
      <w:pPr>
        <w:spacing w:line="276" w:lineRule="auto"/>
        <w:ind w:firstLine="720"/>
        <w:jc w:val="both"/>
      </w:pPr>
      <w:bookmarkStart w:id="5" w:name="_Hlk127868460"/>
      <w:r>
        <w:t>2021.gadā un 2022.gadā Līdzfina</w:t>
      </w:r>
      <w:r w:rsidR="003F5028">
        <w:t>n</w:t>
      </w:r>
      <w:r>
        <w:t>sējuma p</w:t>
      </w:r>
      <w:r w:rsidR="00B048C0" w:rsidRPr="00B048C0">
        <w:t xml:space="preserve">rogrammas finansējums tika piešķirts aktivitātēm, kas īstenotas </w:t>
      </w:r>
      <w:r>
        <w:t xml:space="preserve">konkrētā laika </w:t>
      </w:r>
      <w:r w:rsidR="00B048C0" w:rsidRPr="00B048C0">
        <w:t>periodā,</w:t>
      </w:r>
      <w:r w:rsidR="001E0798">
        <w:t xml:space="preserve"> un līdzfinansēšanas periods bija neliela</w:t>
      </w:r>
      <w:r w:rsidR="000C094F">
        <w:t xml:space="preserve"> daļa no kopējā p</w:t>
      </w:r>
      <w:r w:rsidR="00B048C0" w:rsidRPr="00B048C0">
        <w:t>rojekta īstenošanas period</w:t>
      </w:r>
      <w:r w:rsidR="000C094F">
        <w:t>a</w:t>
      </w:r>
      <w:r w:rsidR="00B048C0" w:rsidRPr="00B048C0">
        <w:t xml:space="preserve">. Saskaņā ar </w:t>
      </w:r>
      <w:r w:rsidR="00F4434B">
        <w:t>k</w:t>
      </w:r>
      <w:r w:rsidR="00B048C0" w:rsidRPr="00B048C0">
        <w:t>onkursa nolikumu un līdzfinansēšanas līgumu programmas mērķis bija piešķirt projekta īstenošanai līdzfinansējumu un izvērtēt programmas līdzfinansējuma izlietojumu. Līdz ar to projekta mērķi, sasniegtā mērķauditorija un kvantitatīvie rezultāti netik</w:t>
      </w:r>
      <w:r w:rsidR="00215914">
        <w:t>a</w:t>
      </w:r>
      <w:r w:rsidR="00B048C0" w:rsidRPr="00B048C0">
        <w:t xml:space="preserve"> izvērtēti, ņemot vērā dažādo projektu īstenošanas periodu. </w:t>
      </w:r>
      <w:r w:rsidR="00215914">
        <w:t>Vienlaikus s</w:t>
      </w:r>
      <w:r w:rsidR="00B048C0" w:rsidRPr="00B048C0">
        <w:t xml:space="preserve">askaņā ar projekta līdzfinansēšanas līgumu līdzfinansējuma saņēmējam </w:t>
      </w:r>
      <w:r w:rsidR="00CF0351">
        <w:t xml:space="preserve">bija </w:t>
      </w:r>
      <w:r w:rsidR="00B048C0" w:rsidRPr="00B048C0">
        <w:t>jāiesniedz Fondā pārskats, kas sastāv</w:t>
      </w:r>
      <w:r w:rsidR="00CF0351">
        <w:t>ēja</w:t>
      </w:r>
      <w:r w:rsidR="00D466E7">
        <w:t xml:space="preserve"> </w:t>
      </w:r>
      <w:r w:rsidR="00CF0351">
        <w:t>arī</w:t>
      </w:r>
      <w:r w:rsidR="00B048C0" w:rsidRPr="00B048C0">
        <w:t xml:space="preserve"> no saturiskās atskaites, sniedzot informāciju par Projekta norisi un sasniegtajiem rezultātiem, tai skaitā no programmas līdzfinansējuma finansētajām aktivitātēm un to faktiskajām izmaksām.</w:t>
      </w:r>
    </w:p>
    <w:p w14:paraId="57A29D11" w14:textId="75DB086E" w:rsidR="00014576" w:rsidRDefault="00DD5763" w:rsidP="00014576">
      <w:pPr>
        <w:pStyle w:val="Virsraksts1"/>
        <w:numPr>
          <w:ilvl w:val="0"/>
          <w:numId w:val="3"/>
        </w:numPr>
        <w:spacing w:after="240" w:line="276" w:lineRule="auto"/>
        <w:jc w:val="center"/>
        <w:rPr>
          <w:rFonts w:ascii="Times New Roman" w:hAnsi="Times New Roman"/>
          <w:sz w:val="28"/>
          <w:szCs w:val="28"/>
        </w:rPr>
      </w:pPr>
      <w:bookmarkStart w:id="6" w:name="_Toc128066884"/>
      <w:bookmarkEnd w:id="4"/>
      <w:bookmarkEnd w:id="5"/>
      <w:r>
        <w:rPr>
          <w:rFonts w:ascii="Times New Roman" w:hAnsi="Times New Roman"/>
          <w:sz w:val="28"/>
          <w:szCs w:val="28"/>
        </w:rPr>
        <w:t>Anketas “</w:t>
      </w:r>
      <w:r w:rsidR="00DF5A6C">
        <w:rPr>
          <w:rFonts w:ascii="Times New Roman" w:hAnsi="Times New Roman"/>
          <w:sz w:val="28"/>
          <w:szCs w:val="28"/>
        </w:rPr>
        <w:t>P</w:t>
      </w:r>
      <w:r w:rsidR="00DF5A6C" w:rsidRPr="00DD5763">
        <w:rPr>
          <w:rFonts w:ascii="Times New Roman" w:hAnsi="Times New Roman"/>
          <w:sz w:val="28"/>
          <w:szCs w:val="28"/>
        </w:rPr>
        <w:t>ar</w:t>
      </w:r>
      <w:r w:rsidR="00DF5A6C">
        <w:rPr>
          <w:rFonts w:ascii="Times New Roman" w:hAnsi="Times New Roman"/>
          <w:sz w:val="28"/>
          <w:szCs w:val="28"/>
        </w:rPr>
        <w:t xml:space="preserve"> L</w:t>
      </w:r>
      <w:r w:rsidR="00DF5A6C" w:rsidRPr="00DD5763">
        <w:rPr>
          <w:rFonts w:ascii="Times New Roman" w:hAnsi="Times New Roman"/>
          <w:sz w:val="28"/>
          <w:szCs w:val="28"/>
        </w:rPr>
        <w:t>īdzfinansējuma programmas 2022.gada konkursa un projektu īstenošanas pieredzi</w:t>
      </w:r>
      <w:r>
        <w:rPr>
          <w:rFonts w:ascii="Times New Roman" w:hAnsi="Times New Roman"/>
          <w:sz w:val="28"/>
          <w:szCs w:val="28"/>
        </w:rPr>
        <w:t>” rezultātu apkopojums</w:t>
      </w:r>
      <w:bookmarkEnd w:id="6"/>
    </w:p>
    <w:p w14:paraId="18B8DA20" w14:textId="4000E92D" w:rsidR="00DD5763" w:rsidRPr="00DD5763" w:rsidRDefault="00714F4B" w:rsidP="00BD3122">
      <w:pPr>
        <w:spacing w:line="276" w:lineRule="auto"/>
        <w:ind w:firstLine="720"/>
        <w:jc w:val="both"/>
      </w:pPr>
      <w:r>
        <w:t>13.02.</w:t>
      </w:r>
      <w:r w:rsidR="007A2CBD">
        <w:t xml:space="preserve">2023. </w:t>
      </w:r>
      <w:r w:rsidR="00BD3122">
        <w:t>2022.gada līdzfinansējuma pieteikumu iesniedzējiem un projektu īstenotājiem</w:t>
      </w:r>
      <w:r w:rsidR="00332FF0" w:rsidRPr="00332FF0">
        <w:t xml:space="preserve"> </w:t>
      </w:r>
      <w:r w:rsidR="00332FF0">
        <w:t>tika nosūtīta aptaujas anketa</w:t>
      </w:r>
      <w:r w:rsidR="00D450E7">
        <w:t>. Tā tika nosūtīta 29 respondentiem (</w:t>
      </w:r>
      <w:r w:rsidR="00332FF0">
        <w:t xml:space="preserve">gan </w:t>
      </w:r>
      <w:r w:rsidR="00D450E7">
        <w:t xml:space="preserve">līdzfinansējuma pieteikumu iesniedzēju kontaktiem, </w:t>
      </w:r>
      <w:r w:rsidR="00332FF0">
        <w:t xml:space="preserve">gan </w:t>
      </w:r>
      <w:r w:rsidR="00D450E7">
        <w:t xml:space="preserve">apstiprināto projektu īstenotāju kontaktiem). </w:t>
      </w:r>
      <w:r w:rsidR="004B6E1F">
        <w:t xml:space="preserve">Līdz </w:t>
      </w:r>
      <w:r w:rsidR="0069620B">
        <w:t>21.02.</w:t>
      </w:r>
      <w:r w:rsidR="004B6E1F">
        <w:t xml:space="preserve">2023. saņemtas 7 atbildes </w:t>
      </w:r>
      <w:r w:rsidR="004E72BB">
        <w:t xml:space="preserve">(jeb 24% no visiem respondentiem). </w:t>
      </w:r>
      <w:r w:rsidR="003C0B64">
        <w:t>Anketēšanas mērķis bija saņemt atgriezenisko saiti par Līdzfinansējuma programmas konkurs</w:t>
      </w:r>
      <w:r w:rsidR="00E55134">
        <w:t>a</w:t>
      </w:r>
      <w:r w:rsidR="003C0B64">
        <w:t xml:space="preserve"> un </w:t>
      </w:r>
      <w:r w:rsidR="00B3327E">
        <w:t>projektu īstenošanas posmu</w:t>
      </w:r>
      <w:r w:rsidR="003C0B64" w:rsidRPr="003C0B64">
        <w:t xml:space="preserve">, lai uzlabotu konkursa nolikumu, pieteikuma veidlapas, kā arī lai uzlabotu projektu īstenošanas, pārskatu sagatavošanas un citus </w:t>
      </w:r>
      <w:r w:rsidR="00B3327E">
        <w:t xml:space="preserve">pieteikumu iesniedzēju </w:t>
      </w:r>
      <w:r w:rsidR="003C0B64" w:rsidRPr="003C0B64">
        <w:t>un īstenotāju atbalsta pasākumus.</w:t>
      </w:r>
      <w:r w:rsidR="003C0B64" w:rsidRPr="003C0B64">
        <w:t xml:space="preserve"> </w:t>
      </w:r>
      <w:r w:rsidR="00AA36B4">
        <w:t>Tā kā saņemto atbilžu skaits nav liels, tad nav iespējams izdarīt vispārīgus secinājumus par nepieciešamajiem uzlabojumiem konkursa</w:t>
      </w:r>
      <w:r w:rsidR="000C4067">
        <w:t xml:space="preserve"> vai projektu īstenošanas posmā. Turklāt no sniegtajām </w:t>
      </w:r>
      <w:r w:rsidR="00196FF9">
        <w:t xml:space="preserve">atbildēm </w:t>
      </w:r>
      <w:r w:rsidR="000C4067">
        <w:t xml:space="preserve">nav </w:t>
      </w:r>
      <w:r w:rsidR="00906A90">
        <w:t>saņemti ierosinājumi, gluži pretēji – konstatēts, ka process bija saprotams</w:t>
      </w:r>
      <w:r w:rsidR="002420CE">
        <w:t xml:space="preserve">. </w:t>
      </w:r>
    </w:p>
    <w:p w14:paraId="1133CA1B" w14:textId="2B5EC0F2" w:rsidR="006B3D27" w:rsidRPr="00412513" w:rsidRDefault="00706886" w:rsidP="00014576">
      <w:pPr>
        <w:pStyle w:val="Virsraksts1"/>
        <w:numPr>
          <w:ilvl w:val="0"/>
          <w:numId w:val="3"/>
        </w:numPr>
        <w:spacing w:after="240" w:line="276" w:lineRule="auto"/>
        <w:ind w:left="714" w:hanging="357"/>
        <w:jc w:val="center"/>
        <w:rPr>
          <w:rFonts w:ascii="Times New Roman" w:hAnsi="Times New Roman"/>
          <w:sz w:val="28"/>
          <w:szCs w:val="28"/>
        </w:rPr>
      </w:pPr>
      <w:bookmarkStart w:id="7" w:name="_Toc128066885"/>
      <w:r w:rsidRPr="00412513">
        <w:rPr>
          <w:rFonts w:ascii="Times New Roman" w:hAnsi="Times New Roman"/>
          <w:sz w:val="28"/>
          <w:szCs w:val="28"/>
        </w:rPr>
        <w:lastRenderedPageBreak/>
        <w:t>Programmas finanšu rezultāti</w:t>
      </w:r>
      <w:bookmarkEnd w:id="7"/>
    </w:p>
    <w:p w14:paraId="41A8E92D" w14:textId="5F756598" w:rsidR="00FF031C" w:rsidRDefault="00B7264B" w:rsidP="00DF16B8">
      <w:pPr>
        <w:spacing w:line="276" w:lineRule="auto"/>
        <w:ind w:firstLine="720"/>
        <w:jc w:val="both"/>
      </w:pPr>
      <w:r>
        <w:t xml:space="preserve">2022.gadā </w:t>
      </w:r>
      <w:r w:rsidR="00CD7201">
        <w:t>projektu attiecinātās izmaksas sasniegušas 99,98%</w:t>
      </w:r>
      <w:r w:rsidR="00073022">
        <w:t xml:space="preserve"> no noslēgto </w:t>
      </w:r>
      <w:r w:rsidR="00252809">
        <w:t xml:space="preserve">līdzfinansēšanas </w:t>
      </w:r>
      <w:r w:rsidR="00073022">
        <w:t>līgumu</w:t>
      </w:r>
      <w:r w:rsidR="00252809">
        <w:t xml:space="preserve"> kopsummas. Neattiecināmas izmaksas 2022.gadā netika konstatētas</w:t>
      </w:r>
      <w:r w:rsidR="001700E9">
        <w:t>, bet vienā projektā bija</w:t>
      </w:r>
      <w:r w:rsidR="00CD7201">
        <w:t xml:space="preserve"> neizlietotais finansējums</w:t>
      </w:r>
      <w:r w:rsidR="001700E9">
        <w:t>, kas sastāda 0,02%</w:t>
      </w:r>
      <w:r w:rsidR="00CD7201">
        <w:t xml:space="preserve">. </w:t>
      </w:r>
      <w:r w:rsidR="006273EE">
        <w:t xml:space="preserve"> </w:t>
      </w:r>
      <w:r w:rsidR="00834110">
        <w:t xml:space="preserve">Zemāk tabulā kopsavilkums par </w:t>
      </w:r>
      <w:r w:rsidR="001700E9">
        <w:t>programmas finansējuma izlietojumu</w:t>
      </w:r>
      <w:r w:rsidR="00834110">
        <w:t>.</w:t>
      </w:r>
    </w:p>
    <w:tbl>
      <w:tblPr>
        <w:tblStyle w:val="GridTable4-Accent11"/>
        <w:tblW w:w="7537" w:type="dxa"/>
        <w:jc w:val="center"/>
        <w:tblLook w:val="04A0" w:firstRow="1" w:lastRow="0" w:firstColumn="1" w:lastColumn="0" w:noHBand="0" w:noVBand="1"/>
      </w:tblPr>
      <w:tblGrid>
        <w:gridCol w:w="3849"/>
        <w:gridCol w:w="1844"/>
        <w:gridCol w:w="1844"/>
      </w:tblGrid>
      <w:tr w:rsidR="00DF16B8" w:rsidRPr="007C1027" w14:paraId="25902192" w14:textId="77777777" w:rsidTr="001E6168">
        <w:trPr>
          <w:cnfStyle w:val="100000000000" w:firstRow="1" w:lastRow="0" w:firstColumn="0" w:lastColumn="0" w:oddVBand="0" w:evenVBand="0" w:oddHBand="0"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849" w:type="dxa"/>
            <w:noWrap/>
            <w:hideMark/>
          </w:tcPr>
          <w:p w14:paraId="5375896F" w14:textId="77777777" w:rsidR="00DF16B8" w:rsidRPr="007C1027" w:rsidRDefault="00DF16B8" w:rsidP="00BC75C5">
            <w:pPr>
              <w:rPr>
                <w:sz w:val="20"/>
                <w:szCs w:val="20"/>
              </w:rPr>
            </w:pPr>
          </w:p>
        </w:tc>
        <w:tc>
          <w:tcPr>
            <w:tcW w:w="1844" w:type="dxa"/>
          </w:tcPr>
          <w:p w14:paraId="602F19F0" w14:textId="0AD0806C" w:rsidR="00DF16B8" w:rsidRPr="001E6168" w:rsidRDefault="00DF16B8" w:rsidP="00BC75C5">
            <w:pPr>
              <w:jc w:val="center"/>
              <w:cnfStyle w:val="100000000000" w:firstRow="1" w:lastRow="0" w:firstColumn="0" w:lastColumn="0" w:oddVBand="0" w:evenVBand="0" w:oddHBand="0" w:evenHBand="0" w:firstRowFirstColumn="0" w:firstRowLastColumn="0" w:lastRowFirstColumn="0" w:lastRowLastColumn="0"/>
              <w:rPr>
                <w:sz w:val="22"/>
                <w:szCs w:val="22"/>
              </w:rPr>
            </w:pPr>
            <w:r w:rsidRPr="001E6168">
              <w:rPr>
                <w:sz w:val="22"/>
                <w:szCs w:val="22"/>
              </w:rPr>
              <w:t>Skaits</w:t>
            </w:r>
          </w:p>
        </w:tc>
        <w:tc>
          <w:tcPr>
            <w:tcW w:w="1844" w:type="dxa"/>
            <w:noWrap/>
            <w:hideMark/>
          </w:tcPr>
          <w:p w14:paraId="59F4F60C" w14:textId="1AB9AD03" w:rsidR="00DF16B8" w:rsidRPr="001E6168" w:rsidRDefault="00DF16B8" w:rsidP="00BC75C5">
            <w:pPr>
              <w:jc w:val="center"/>
              <w:cnfStyle w:val="100000000000" w:firstRow="1" w:lastRow="0" w:firstColumn="0" w:lastColumn="0" w:oddVBand="0" w:evenVBand="0" w:oddHBand="0" w:evenHBand="0" w:firstRowFirstColumn="0" w:firstRowLastColumn="0" w:lastRowFirstColumn="0" w:lastRowLastColumn="0"/>
              <w:rPr>
                <w:sz w:val="22"/>
                <w:szCs w:val="22"/>
              </w:rPr>
            </w:pPr>
            <w:r w:rsidRPr="001E6168">
              <w:rPr>
                <w:sz w:val="22"/>
                <w:szCs w:val="22"/>
              </w:rPr>
              <w:t>EUR</w:t>
            </w:r>
          </w:p>
        </w:tc>
      </w:tr>
      <w:tr w:rsidR="00DF16B8" w:rsidRPr="007C1027" w14:paraId="4AC209FB" w14:textId="77777777" w:rsidTr="001E616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849" w:type="dxa"/>
            <w:noWrap/>
            <w:hideMark/>
          </w:tcPr>
          <w:p w14:paraId="2564B781" w14:textId="7F3B0B27" w:rsidR="00DF16B8" w:rsidRPr="007C1027" w:rsidRDefault="00DF16B8" w:rsidP="000E56CD">
            <w:pPr>
              <w:rPr>
                <w:color w:val="000000"/>
                <w:sz w:val="22"/>
                <w:szCs w:val="22"/>
              </w:rPr>
            </w:pPr>
            <w:r w:rsidRPr="007C1027">
              <w:rPr>
                <w:color w:val="000000"/>
                <w:sz w:val="22"/>
                <w:szCs w:val="22"/>
              </w:rPr>
              <w:t>Noslēgtie līgumi</w:t>
            </w:r>
          </w:p>
        </w:tc>
        <w:tc>
          <w:tcPr>
            <w:tcW w:w="1844" w:type="dxa"/>
          </w:tcPr>
          <w:p w14:paraId="3069DC3C" w14:textId="62D3229A" w:rsidR="00DF16B8" w:rsidRPr="007C1027" w:rsidRDefault="004F624C" w:rsidP="000E56CD">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9</w:t>
            </w:r>
          </w:p>
        </w:tc>
        <w:tc>
          <w:tcPr>
            <w:tcW w:w="1844" w:type="dxa"/>
            <w:noWrap/>
            <w:hideMark/>
          </w:tcPr>
          <w:p w14:paraId="7C28F814" w14:textId="1B167CC5" w:rsidR="00DF16B8" w:rsidRPr="007C1027" w:rsidRDefault="00B3497E" w:rsidP="00B7074E">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64 430,13</w:t>
            </w:r>
          </w:p>
        </w:tc>
      </w:tr>
      <w:tr w:rsidR="00DF16B8" w:rsidRPr="007C1027" w14:paraId="056FA174" w14:textId="77777777" w:rsidTr="001E6168">
        <w:trPr>
          <w:trHeight w:val="288"/>
          <w:jc w:val="center"/>
        </w:trPr>
        <w:tc>
          <w:tcPr>
            <w:cnfStyle w:val="001000000000" w:firstRow="0" w:lastRow="0" w:firstColumn="1" w:lastColumn="0" w:oddVBand="0" w:evenVBand="0" w:oddHBand="0" w:evenHBand="0" w:firstRowFirstColumn="0" w:firstRowLastColumn="0" w:lastRowFirstColumn="0" w:lastRowLastColumn="0"/>
            <w:tcW w:w="3849" w:type="dxa"/>
            <w:noWrap/>
          </w:tcPr>
          <w:p w14:paraId="1105BF9F" w14:textId="5AA25B1D" w:rsidR="00DF16B8" w:rsidRPr="007C1027" w:rsidRDefault="00DF16B8" w:rsidP="000E56CD">
            <w:pPr>
              <w:rPr>
                <w:color w:val="000000"/>
                <w:sz w:val="22"/>
                <w:szCs w:val="22"/>
              </w:rPr>
            </w:pPr>
            <w:r w:rsidRPr="000E56CD">
              <w:rPr>
                <w:color w:val="000000"/>
                <w:sz w:val="22"/>
                <w:szCs w:val="22"/>
              </w:rPr>
              <w:t>Projektos</w:t>
            </w:r>
            <w:r>
              <w:rPr>
                <w:color w:val="000000"/>
                <w:sz w:val="22"/>
                <w:szCs w:val="22"/>
              </w:rPr>
              <w:t xml:space="preserve"> </w:t>
            </w:r>
            <w:r w:rsidRPr="000E56CD">
              <w:rPr>
                <w:color w:val="000000"/>
                <w:sz w:val="22"/>
                <w:szCs w:val="22"/>
              </w:rPr>
              <w:t>apstiprinātas</w:t>
            </w:r>
            <w:r>
              <w:rPr>
                <w:color w:val="000000"/>
                <w:sz w:val="22"/>
                <w:szCs w:val="22"/>
              </w:rPr>
              <w:t xml:space="preserve"> </w:t>
            </w:r>
            <w:r w:rsidRPr="000E56CD">
              <w:rPr>
                <w:color w:val="000000"/>
                <w:sz w:val="22"/>
                <w:szCs w:val="22"/>
              </w:rPr>
              <w:t>izmaksas</w:t>
            </w:r>
          </w:p>
        </w:tc>
        <w:tc>
          <w:tcPr>
            <w:tcW w:w="1844" w:type="dxa"/>
          </w:tcPr>
          <w:p w14:paraId="7F4E6CF6" w14:textId="6C0A3073" w:rsidR="00DF16B8" w:rsidRPr="000E56CD" w:rsidRDefault="00DF16B8" w:rsidP="000E56CD">
            <w:pPr>
              <w:jc w:val="center"/>
              <w:cnfStyle w:val="000000000000" w:firstRow="0" w:lastRow="0" w:firstColumn="0" w:lastColumn="0" w:oddVBand="0" w:evenVBand="0" w:oddHBand="0" w:evenHBand="0" w:firstRowFirstColumn="0" w:firstRowLastColumn="0" w:lastRowFirstColumn="0" w:lastRowLastColumn="0"/>
              <w:rPr>
                <w:color w:val="000000"/>
                <w:sz w:val="22"/>
                <w:szCs w:val="22"/>
                <w:highlight w:val="yellow"/>
              </w:rPr>
            </w:pPr>
            <w:r w:rsidRPr="00DF16B8">
              <w:rPr>
                <w:color w:val="000000"/>
                <w:sz w:val="22"/>
                <w:szCs w:val="22"/>
              </w:rPr>
              <w:t>9</w:t>
            </w:r>
          </w:p>
        </w:tc>
        <w:tc>
          <w:tcPr>
            <w:tcW w:w="1844" w:type="dxa"/>
            <w:noWrap/>
          </w:tcPr>
          <w:p w14:paraId="02D37657" w14:textId="2C9505BF" w:rsidR="00DF16B8" w:rsidRPr="007C1027" w:rsidRDefault="00B3497E" w:rsidP="00B7074E">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64 420,13</w:t>
            </w:r>
          </w:p>
        </w:tc>
      </w:tr>
      <w:tr w:rsidR="00DF16B8" w:rsidRPr="007C1027" w14:paraId="41076B6D" w14:textId="77777777" w:rsidTr="001E616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849" w:type="dxa"/>
            <w:noWrap/>
          </w:tcPr>
          <w:p w14:paraId="26919B50" w14:textId="723D350B" w:rsidR="00DF16B8" w:rsidRPr="007C1027" w:rsidRDefault="00DF16B8" w:rsidP="000E56CD">
            <w:pPr>
              <w:rPr>
                <w:color w:val="000000"/>
                <w:sz w:val="22"/>
                <w:szCs w:val="22"/>
              </w:rPr>
            </w:pPr>
            <w:r>
              <w:rPr>
                <w:color w:val="000000"/>
                <w:sz w:val="22"/>
                <w:szCs w:val="22"/>
              </w:rPr>
              <w:t>%</w:t>
            </w:r>
          </w:p>
        </w:tc>
        <w:tc>
          <w:tcPr>
            <w:tcW w:w="1844" w:type="dxa"/>
          </w:tcPr>
          <w:p w14:paraId="4EED03ED" w14:textId="6162BA45" w:rsidR="00DF16B8" w:rsidRPr="00DF16B8" w:rsidRDefault="00DF16B8" w:rsidP="000E56CD">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DF16B8">
              <w:rPr>
                <w:color w:val="000000"/>
                <w:sz w:val="22"/>
                <w:szCs w:val="22"/>
              </w:rPr>
              <w:t>-</w:t>
            </w:r>
          </w:p>
        </w:tc>
        <w:tc>
          <w:tcPr>
            <w:tcW w:w="1844" w:type="dxa"/>
            <w:noWrap/>
          </w:tcPr>
          <w:p w14:paraId="0C9B6892" w14:textId="2B647235" w:rsidR="00DF16B8" w:rsidRPr="007C1027" w:rsidRDefault="00B8343F" w:rsidP="00B7074E">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B8343F">
              <w:rPr>
                <w:color w:val="000000"/>
                <w:sz w:val="22"/>
                <w:szCs w:val="22"/>
              </w:rPr>
              <w:t>99,98%</w:t>
            </w:r>
          </w:p>
        </w:tc>
      </w:tr>
      <w:tr w:rsidR="00DF16B8" w:rsidRPr="007C1027" w14:paraId="07175CE6" w14:textId="77777777" w:rsidTr="001E6168">
        <w:trPr>
          <w:trHeight w:val="288"/>
          <w:jc w:val="center"/>
        </w:trPr>
        <w:tc>
          <w:tcPr>
            <w:cnfStyle w:val="001000000000" w:firstRow="0" w:lastRow="0" w:firstColumn="1" w:lastColumn="0" w:oddVBand="0" w:evenVBand="0" w:oddHBand="0" w:evenHBand="0" w:firstRowFirstColumn="0" w:firstRowLastColumn="0" w:lastRowFirstColumn="0" w:lastRowLastColumn="0"/>
            <w:tcW w:w="3849" w:type="dxa"/>
            <w:noWrap/>
          </w:tcPr>
          <w:p w14:paraId="54B10BE3" w14:textId="6F69B944" w:rsidR="00DF16B8" w:rsidRPr="007C1027" w:rsidRDefault="00DF16B8" w:rsidP="000E56CD">
            <w:pPr>
              <w:rPr>
                <w:color w:val="000000"/>
                <w:sz w:val="22"/>
                <w:szCs w:val="22"/>
              </w:rPr>
            </w:pPr>
            <w:r w:rsidRPr="000E56CD">
              <w:rPr>
                <w:color w:val="000000"/>
                <w:sz w:val="22"/>
                <w:szCs w:val="22"/>
              </w:rPr>
              <w:t>Projektos</w:t>
            </w:r>
            <w:r>
              <w:rPr>
                <w:color w:val="000000"/>
                <w:sz w:val="22"/>
                <w:szCs w:val="22"/>
              </w:rPr>
              <w:t xml:space="preserve"> </w:t>
            </w:r>
            <w:r w:rsidRPr="000E56CD">
              <w:rPr>
                <w:color w:val="000000"/>
                <w:sz w:val="22"/>
                <w:szCs w:val="22"/>
              </w:rPr>
              <w:t>neattiecināmas</w:t>
            </w:r>
            <w:r>
              <w:rPr>
                <w:color w:val="000000"/>
                <w:sz w:val="22"/>
                <w:szCs w:val="22"/>
              </w:rPr>
              <w:t xml:space="preserve"> </w:t>
            </w:r>
            <w:r w:rsidRPr="000E56CD">
              <w:rPr>
                <w:color w:val="000000"/>
                <w:sz w:val="22"/>
                <w:szCs w:val="22"/>
              </w:rPr>
              <w:t>izmaksas</w:t>
            </w:r>
          </w:p>
        </w:tc>
        <w:tc>
          <w:tcPr>
            <w:tcW w:w="1844" w:type="dxa"/>
          </w:tcPr>
          <w:p w14:paraId="57F0831A" w14:textId="31584A61" w:rsidR="00DF16B8" w:rsidRPr="00DF16B8" w:rsidRDefault="0099023C" w:rsidP="000E56CD">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w:t>
            </w:r>
          </w:p>
        </w:tc>
        <w:tc>
          <w:tcPr>
            <w:tcW w:w="1844" w:type="dxa"/>
            <w:noWrap/>
          </w:tcPr>
          <w:p w14:paraId="5CB78287" w14:textId="27FC3E30" w:rsidR="00DF16B8" w:rsidRPr="00303D53" w:rsidRDefault="0099023C" w:rsidP="00B7074E">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w:t>
            </w:r>
          </w:p>
        </w:tc>
      </w:tr>
      <w:tr w:rsidR="001E6168" w:rsidRPr="007C1027" w14:paraId="5F081057" w14:textId="77777777" w:rsidTr="001E616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849" w:type="dxa"/>
            <w:noWrap/>
          </w:tcPr>
          <w:p w14:paraId="06DE405F" w14:textId="5367CF78" w:rsidR="001E6168" w:rsidRPr="000E56CD" w:rsidRDefault="001E6168" w:rsidP="000E56CD">
            <w:pPr>
              <w:rPr>
                <w:color w:val="000000"/>
                <w:sz w:val="22"/>
                <w:szCs w:val="22"/>
              </w:rPr>
            </w:pPr>
            <w:r>
              <w:rPr>
                <w:color w:val="000000"/>
                <w:sz w:val="22"/>
                <w:szCs w:val="22"/>
              </w:rPr>
              <w:t>%</w:t>
            </w:r>
          </w:p>
        </w:tc>
        <w:tc>
          <w:tcPr>
            <w:tcW w:w="1844" w:type="dxa"/>
          </w:tcPr>
          <w:p w14:paraId="17582893" w14:textId="2B758D22" w:rsidR="001E6168" w:rsidRPr="00DF16B8" w:rsidRDefault="001E6168" w:rsidP="000E56CD">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sidRPr="00DF16B8">
              <w:rPr>
                <w:color w:val="000000"/>
                <w:sz w:val="22"/>
                <w:szCs w:val="22"/>
              </w:rPr>
              <w:t>-</w:t>
            </w:r>
          </w:p>
        </w:tc>
        <w:tc>
          <w:tcPr>
            <w:tcW w:w="1844" w:type="dxa"/>
            <w:noWrap/>
          </w:tcPr>
          <w:p w14:paraId="2C193B63" w14:textId="4B194ADF" w:rsidR="001E6168" w:rsidRDefault="0099023C" w:rsidP="00B7074E">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r>
              <w:rPr>
                <w:color w:val="000000"/>
                <w:sz w:val="22"/>
                <w:szCs w:val="22"/>
              </w:rPr>
              <w:t>-</w:t>
            </w:r>
          </w:p>
        </w:tc>
      </w:tr>
      <w:tr w:rsidR="00DF16B8" w:rsidRPr="007C1027" w14:paraId="75BE2543" w14:textId="77777777" w:rsidTr="001E6168">
        <w:trPr>
          <w:trHeight w:val="288"/>
          <w:jc w:val="center"/>
        </w:trPr>
        <w:tc>
          <w:tcPr>
            <w:cnfStyle w:val="001000000000" w:firstRow="0" w:lastRow="0" w:firstColumn="1" w:lastColumn="0" w:oddVBand="0" w:evenVBand="0" w:oddHBand="0" w:evenHBand="0" w:firstRowFirstColumn="0" w:firstRowLastColumn="0" w:lastRowFirstColumn="0" w:lastRowLastColumn="0"/>
            <w:tcW w:w="3849" w:type="dxa"/>
            <w:noWrap/>
          </w:tcPr>
          <w:p w14:paraId="68A91340" w14:textId="79204790" w:rsidR="00DF16B8" w:rsidRPr="000E56CD" w:rsidRDefault="00DF16B8" w:rsidP="000E56CD">
            <w:pPr>
              <w:rPr>
                <w:color w:val="000000"/>
                <w:sz w:val="22"/>
                <w:szCs w:val="22"/>
              </w:rPr>
            </w:pPr>
            <w:r w:rsidRPr="000E56CD">
              <w:rPr>
                <w:color w:val="000000"/>
                <w:sz w:val="22"/>
                <w:szCs w:val="22"/>
              </w:rPr>
              <w:t>Projektos</w:t>
            </w:r>
            <w:r>
              <w:rPr>
                <w:color w:val="000000"/>
                <w:sz w:val="22"/>
                <w:szCs w:val="22"/>
              </w:rPr>
              <w:t xml:space="preserve"> </w:t>
            </w:r>
            <w:r w:rsidRPr="000E56CD">
              <w:rPr>
                <w:color w:val="000000"/>
                <w:sz w:val="22"/>
                <w:szCs w:val="22"/>
              </w:rPr>
              <w:t>neizlietots</w:t>
            </w:r>
            <w:r>
              <w:rPr>
                <w:color w:val="000000"/>
                <w:sz w:val="22"/>
                <w:szCs w:val="22"/>
              </w:rPr>
              <w:t xml:space="preserve"> </w:t>
            </w:r>
            <w:r w:rsidRPr="000E56CD">
              <w:rPr>
                <w:color w:val="000000"/>
                <w:sz w:val="22"/>
                <w:szCs w:val="22"/>
              </w:rPr>
              <w:t>finansējums</w:t>
            </w:r>
          </w:p>
        </w:tc>
        <w:tc>
          <w:tcPr>
            <w:tcW w:w="1844" w:type="dxa"/>
          </w:tcPr>
          <w:p w14:paraId="48C6E127" w14:textId="4DC80269" w:rsidR="00DF16B8" w:rsidRPr="000E56CD" w:rsidRDefault="00B8343F" w:rsidP="000E56CD">
            <w:pPr>
              <w:jc w:val="center"/>
              <w:cnfStyle w:val="000000000000" w:firstRow="0" w:lastRow="0" w:firstColumn="0" w:lastColumn="0" w:oddVBand="0" w:evenVBand="0" w:oddHBand="0" w:evenHBand="0" w:firstRowFirstColumn="0" w:firstRowLastColumn="0" w:lastRowFirstColumn="0" w:lastRowLastColumn="0"/>
              <w:rPr>
                <w:color w:val="000000"/>
                <w:sz w:val="22"/>
                <w:szCs w:val="22"/>
                <w:highlight w:val="yellow"/>
              </w:rPr>
            </w:pPr>
            <w:r>
              <w:rPr>
                <w:color w:val="000000"/>
                <w:sz w:val="22"/>
                <w:szCs w:val="22"/>
              </w:rPr>
              <w:t>1</w:t>
            </w:r>
          </w:p>
        </w:tc>
        <w:tc>
          <w:tcPr>
            <w:tcW w:w="1844" w:type="dxa"/>
            <w:noWrap/>
          </w:tcPr>
          <w:p w14:paraId="39546547" w14:textId="330D7D80" w:rsidR="00DF16B8" w:rsidRDefault="00B8343F" w:rsidP="00B7074E">
            <w:pPr>
              <w:jc w:val="center"/>
              <w:cnfStyle w:val="000000000000" w:firstRow="0" w:lastRow="0" w:firstColumn="0" w:lastColumn="0" w:oddVBand="0" w:evenVBand="0" w:oddHBand="0" w:evenHBand="0" w:firstRowFirstColumn="0" w:firstRowLastColumn="0" w:lastRowFirstColumn="0" w:lastRowLastColumn="0"/>
              <w:rPr>
                <w:color w:val="000000"/>
                <w:sz w:val="22"/>
                <w:szCs w:val="22"/>
              </w:rPr>
            </w:pPr>
            <w:r>
              <w:rPr>
                <w:color w:val="000000"/>
                <w:sz w:val="22"/>
                <w:szCs w:val="22"/>
              </w:rPr>
              <w:t>10,00</w:t>
            </w:r>
          </w:p>
        </w:tc>
      </w:tr>
      <w:tr w:rsidR="00DF16B8" w:rsidRPr="007C1027" w14:paraId="088F11E3" w14:textId="77777777" w:rsidTr="001E6168">
        <w:trPr>
          <w:cnfStyle w:val="000000100000" w:firstRow="0" w:lastRow="0" w:firstColumn="0" w:lastColumn="0" w:oddVBand="0" w:evenVBand="0" w:oddHBand="1" w:evenHBand="0" w:firstRowFirstColumn="0" w:firstRowLastColumn="0" w:lastRowFirstColumn="0" w:lastRowLastColumn="0"/>
          <w:trHeight w:val="288"/>
          <w:jc w:val="center"/>
        </w:trPr>
        <w:tc>
          <w:tcPr>
            <w:cnfStyle w:val="001000000000" w:firstRow="0" w:lastRow="0" w:firstColumn="1" w:lastColumn="0" w:oddVBand="0" w:evenVBand="0" w:oddHBand="0" w:evenHBand="0" w:firstRowFirstColumn="0" w:firstRowLastColumn="0" w:lastRowFirstColumn="0" w:lastRowLastColumn="0"/>
            <w:tcW w:w="3849" w:type="dxa"/>
            <w:noWrap/>
          </w:tcPr>
          <w:p w14:paraId="45D028EF" w14:textId="3128D8D0" w:rsidR="00DF16B8" w:rsidRPr="000E56CD" w:rsidRDefault="00DF16B8" w:rsidP="000E56CD">
            <w:pPr>
              <w:rPr>
                <w:color w:val="000000"/>
                <w:sz w:val="22"/>
                <w:szCs w:val="22"/>
              </w:rPr>
            </w:pPr>
            <w:r>
              <w:rPr>
                <w:color w:val="000000"/>
                <w:sz w:val="22"/>
                <w:szCs w:val="22"/>
              </w:rPr>
              <w:t>%</w:t>
            </w:r>
          </w:p>
        </w:tc>
        <w:tc>
          <w:tcPr>
            <w:tcW w:w="1844" w:type="dxa"/>
          </w:tcPr>
          <w:p w14:paraId="0FB823B1" w14:textId="0455B41F" w:rsidR="00DF16B8" w:rsidRPr="000E56CD" w:rsidRDefault="00DF16B8" w:rsidP="000E56CD">
            <w:pPr>
              <w:jc w:val="center"/>
              <w:cnfStyle w:val="000000100000" w:firstRow="0" w:lastRow="0" w:firstColumn="0" w:lastColumn="0" w:oddVBand="0" w:evenVBand="0" w:oddHBand="1" w:evenHBand="0" w:firstRowFirstColumn="0" w:firstRowLastColumn="0" w:lastRowFirstColumn="0" w:lastRowLastColumn="0"/>
              <w:rPr>
                <w:color w:val="000000"/>
                <w:sz w:val="22"/>
                <w:szCs w:val="22"/>
                <w:highlight w:val="yellow"/>
              </w:rPr>
            </w:pPr>
            <w:r w:rsidRPr="00DF16B8">
              <w:rPr>
                <w:color w:val="000000"/>
                <w:sz w:val="22"/>
                <w:szCs w:val="22"/>
              </w:rPr>
              <w:t>-</w:t>
            </w:r>
          </w:p>
        </w:tc>
        <w:tc>
          <w:tcPr>
            <w:tcW w:w="1844" w:type="dxa"/>
            <w:noWrap/>
          </w:tcPr>
          <w:p w14:paraId="5DBF222D" w14:textId="7ECB6E71" w:rsidR="00DF16B8" w:rsidRPr="000E56CD" w:rsidRDefault="00B83E20" w:rsidP="00B7074E">
            <w:pPr>
              <w:jc w:val="center"/>
              <w:cnfStyle w:val="000000100000" w:firstRow="0" w:lastRow="0" w:firstColumn="0" w:lastColumn="0" w:oddVBand="0" w:evenVBand="0" w:oddHBand="1" w:evenHBand="0" w:firstRowFirstColumn="0" w:firstRowLastColumn="0" w:lastRowFirstColumn="0" w:lastRowLastColumn="0"/>
              <w:rPr>
                <w:color w:val="000000"/>
                <w:sz w:val="22"/>
                <w:szCs w:val="22"/>
                <w:highlight w:val="yellow"/>
              </w:rPr>
            </w:pPr>
            <w:r w:rsidRPr="00B83E20">
              <w:rPr>
                <w:color w:val="000000"/>
                <w:sz w:val="22"/>
                <w:szCs w:val="22"/>
              </w:rPr>
              <w:t>0,02%</w:t>
            </w:r>
          </w:p>
        </w:tc>
      </w:tr>
    </w:tbl>
    <w:p w14:paraId="4291E0BF" w14:textId="6FF84D1B" w:rsidR="00F44544" w:rsidRPr="00DF16B8" w:rsidRDefault="00921EEB" w:rsidP="00DF16B8">
      <w:pPr>
        <w:spacing w:line="276" w:lineRule="auto"/>
        <w:ind w:firstLine="426"/>
        <w:jc w:val="both"/>
      </w:pPr>
      <w:r>
        <w:t>Tālāk</w:t>
      </w:r>
      <w:r w:rsidR="001E6168">
        <w:t xml:space="preserve"> 1.pielikumā</w:t>
      </w:r>
      <w:r>
        <w:t xml:space="preserve"> sniegta detalizēta i</w:t>
      </w:r>
      <w:r w:rsidR="00F935EA" w:rsidRPr="004B5161">
        <w:t xml:space="preserve">nformācija par </w:t>
      </w:r>
      <w:r w:rsidR="00492526">
        <w:t>p</w:t>
      </w:r>
      <w:r w:rsidR="00CC5231" w:rsidRPr="004B5161">
        <w:t xml:space="preserve">rogrammas </w:t>
      </w:r>
      <w:r w:rsidR="00F935EA" w:rsidRPr="004B5161">
        <w:t>finansējuma izlietojumu</w:t>
      </w:r>
      <w:r w:rsidR="00CC5231" w:rsidRPr="004B5161">
        <w:t xml:space="preserve"> 20</w:t>
      </w:r>
      <w:r w:rsidR="00CE60FC">
        <w:t>2</w:t>
      </w:r>
      <w:r w:rsidR="006273EE">
        <w:t>2</w:t>
      </w:r>
      <w:r w:rsidR="00CC5231" w:rsidRPr="004B5161">
        <w:t xml:space="preserve">.gadā </w:t>
      </w:r>
      <w:r w:rsidR="00DF16B8">
        <w:t>līdzfinansēšanas pieteikumu</w:t>
      </w:r>
      <w:r w:rsidR="00CC5231" w:rsidRPr="004B5161">
        <w:t xml:space="preserve"> līmenī</w:t>
      </w:r>
      <w:r w:rsidR="00F935EA" w:rsidRPr="004B5161">
        <w:t>.</w:t>
      </w:r>
    </w:p>
    <w:p w14:paraId="59DEF3FC" w14:textId="597A1B7D" w:rsidR="00646211" w:rsidRPr="00DF16B8" w:rsidRDefault="00817085" w:rsidP="00014576">
      <w:pPr>
        <w:pStyle w:val="Virsraksts1"/>
        <w:numPr>
          <w:ilvl w:val="0"/>
          <w:numId w:val="3"/>
        </w:numPr>
        <w:spacing w:after="240" w:line="276" w:lineRule="auto"/>
        <w:ind w:left="714" w:hanging="357"/>
        <w:jc w:val="center"/>
        <w:rPr>
          <w:rFonts w:ascii="Times New Roman" w:hAnsi="Times New Roman"/>
          <w:sz w:val="28"/>
          <w:szCs w:val="28"/>
        </w:rPr>
      </w:pPr>
      <w:bookmarkStart w:id="8" w:name="_Toc128066886"/>
      <w:r w:rsidRPr="00DF16B8">
        <w:rPr>
          <w:rFonts w:ascii="Times New Roman" w:hAnsi="Times New Roman"/>
          <w:sz w:val="28"/>
          <w:szCs w:val="28"/>
        </w:rPr>
        <w:t>Kopsavilkums un s</w:t>
      </w:r>
      <w:r w:rsidR="00646211" w:rsidRPr="00DF16B8">
        <w:rPr>
          <w:rFonts w:ascii="Times New Roman" w:hAnsi="Times New Roman"/>
          <w:sz w:val="28"/>
          <w:szCs w:val="28"/>
        </w:rPr>
        <w:t>ecinājumi</w:t>
      </w:r>
      <w:bookmarkEnd w:id="8"/>
    </w:p>
    <w:p w14:paraId="177F68DE" w14:textId="77777777" w:rsidR="002A035E" w:rsidRDefault="009A0B2F" w:rsidP="0084369F">
      <w:pPr>
        <w:spacing w:line="276" w:lineRule="auto"/>
        <w:ind w:firstLine="720"/>
        <w:jc w:val="both"/>
      </w:pPr>
      <w:r w:rsidRPr="009A0B2F">
        <w:t xml:space="preserve">2022.gadā liekākā daļa pieteikumu bija par tuvu maksimāli pieejamo programmas finansējumu, t.i. 7 no 13 iesniegtajiem pieteikumiem bija no 8000 EUR līdz 10 000 EUR pieprasītais programmas finansējums. </w:t>
      </w:r>
      <w:r w:rsidR="005B4743">
        <w:t>Turklāt tikai viena NVO iesniedza 2 pieteikumus</w:t>
      </w:r>
      <w:r w:rsidR="00AA2679">
        <w:t xml:space="preserve">, pārējās NVO iesniedza </w:t>
      </w:r>
      <w:r w:rsidR="009E6D1C">
        <w:t>vienu pieteikumu. Salīdzinājumā ar 2021.gadu vērojams pieprasījuma samazinājums 2022.gadā</w:t>
      </w:r>
      <w:r w:rsidR="00F2262D">
        <w:t xml:space="preserve"> (iesniegti 13 pieteikumi, bet 2021.gadā 20 pieteikumi)</w:t>
      </w:r>
      <w:r w:rsidR="009E6D1C">
        <w:t xml:space="preserve">, kas iespējams daļēji skaidrojams ar </w:t>
      </w:r>
      <w:r w:rsidR="00CF392F">
        <w:t xml:space="preserve">ievērojami mazāku pieejamā programmas finansējuma apmēru. </w:t>
      </w:r>
      <w:r w:rsidR="00F2262D">
        <w:t>Līdz ar to 2023.gadā būtu</w:t>
      </w:r>
      <w:r w:rsidR="00614FDF">
        <w:t xml:space="preserve"> apsveram</w:t>
      </w:r>
      <w:r w:rsidR="0084369F">
        <w:t>a</w:t>
      </w:r>
      <w:r w:rsidR="00614FDF">
        <w:t xml:space="preserve"> maksimālā </w:t>
      </w:r>
      <w:r w:rsidR="0084369F">
        <w:t xml:space="preserve">programmas finansējuma </w:t>
      </w:r>
      <w:r w:rsidR="00614FDF">
        <w:t>palielināšan</w:t>
      </w:r>
      <w:r w:rsidR="002A035E">
        <w:t>a</w:t>
      </w:r>
      <w:r w:rsidR="00614FDF">
        <w:t xml:space="preserve">. </w:t>
      </w:r>
    </w:p>
    <w:p w14:paraId="4E2493E4" w14:textId="1C1AD7EC" w:rsidR="00654A45" w:rsidRDefault="009A0B2F" w:rsidP="006571D0">
      <w:pPr>
        <w:spacing w:line="276" w:lineRule="auto"/>
        <w:ind w:firstLine="720"/>
        <w:jc w:val="both"/>
      </w:pPr>
      <w:r w:rsidRPr="009A0B2F">
        <w:t xml:space="preserve">2021.gadā 12 no 20 iesniegtajiem līdzfinansējuma pieteikumiem </w:t>
      </w:r>
      <w:r w:rsidR="002A035E">
        <w:t>p</w:t>
      </w:r>
      <w:r w:rsidRPr="009A0B2F">
        <w:t>rogrammas pieprasītā finansējuma apmērs nepārsniedza 10 000 EUR, bet vidēji 16 044 EUR apmērā.</w:t>
      </w:r>
      <w:r w:rsidR="00C75EEE">
        <w:t xml:space="preserve"> </w:t>
      </w:r>
      <w:r w:rsidR="00CD0E54">
        <w:t>Tā kā organizāciju loks, kas iesniedz pieteikumus nav tik plašs, kā, piemēram, NVOF programmā,</w:t>
      </w:r>
      <w:r w:rsidR="0084369F">
        <w:t xml:space="preserve"> kā arī 2022.gadā </w:t>
      </w:r>
      <w:r w:rsidR="00D84322">
        <w:t>līdzfinansējums</w:t>
      </w:r>
      <w:r w:rsidR="0084369F">
        <w:t xml:space="preserve"> atkārtoti piešķirts 6 projektiem, kam līdzfinansējums tika piešķirts šīs programmas ietvaros arī 2021.gadā</w:t>
      </w:r>
      <w:r w:rsidR="00D84322">
        <w:t xml:space="preserve">, </w:t>
      </w:r>
      <w:r w:rsidR="00CD0E54">
        <w:t>tad jāapsver iespēju</w:t>
      </w:r>
      <w:r w:rsidR="0084369F">
        <w:t xml:space="preserve"> maksimālo pieejamo programmas finansējumu</w:t>
      </w:r>
      <w:r w:rsidR="00654A45">
        <w:t xml:space="preserve"> noteikt</w:t>
      </w:r>
      <w:r w:rsidR="0084369F">
        <w:t xml:space="preserve"> līdzfinansējuma pieteikuma</w:t>
      </w:r>
      <w:r w:rsidR="00840216">
        <w:t>m</w:t>
      </w:r>
      <w:r w:rsidR="0084369F">
        <w:t>, nevis līdzfinansējuma saņēmējam</w:t>
      </w:r>
      <w:r w:rsidR="00840216">
        <w:t>.</w:t>
      </w:r>
      <w:r w:rsidR="00180EC8">
        <w:t xml:space="preserve"> </w:t>
      </w:r>
    </w:p>
    <w:p w14:paraId="4FFD3375" w14:textId="4BA422C0" w:rsidR="00654A45" w:rsidRDefault="00180EC8" w:rsidP="00654A45">
      <w:pPr>
        <w:spacing w:line="276" w:lineRule="auto"/>
        <w:ind w:firstLine="720"/>
        <w:jc w:val="both"/>
      </w:pPr>
      <w:r>
        <w:t xml:space="preserve">Iespējams apsverams līdzfinansējuma apmēra pieaugums vienam pieteikumam līdz </w:t>
      </w:r>
      <w:r w:rsidR="00045539">
        <w:br/>
      </w:r>
      <w:r>
        <w:t>15 000 EUR</w:t>
      </w:r>
      <w:r w:rsidR="00654A45">
        <w:t>, neierobežojot pieteikumu skaitu vienai NVO</w:t>
      </w:r>
      <w:r>
        <w:t>.</w:t>
      </w:r>
      <w:r w:rsidR="00654A45">
        <w:t xml:space="preserve"> Tādā veidā nodrošinot arī mērķētāku un efektīvāku programmas finansējuma izlietojumu, jo 2022.gadā pēc </w:t>
      </w:r>
      <w:r w:rsidR="00FE1399">
        <w:t>līdzfinansēšanas līgumu noslēgšanas</w:t>
      </w:r>
      <w:r w:rsidR="00654A45">
        <w:t xml:space="preserve"> </w:t>
      </w:r>
      <w:r w:rsidR="00FE1399">
        <w:t>bija programmas finansējuma atlikums 34</w:t>
      </w:r>
      <w:r w:rsidR="00BA3E0D">
        <w:t> </w:t>
      </w:r>
      <w:r w:rsidR="00FE1399">
        <w:t>2</w:t>
      </w:r>
      <w:r w:rsidR="00BA3E0D">
        <w:t>69,87 EUR apmērā</w:t>
      </w:r>
      <w:r w:rsidR="001761A4">
        <w:t xml:space="preserve"> (34,72% no pieejamā programmas finansējuma 2022.gadā)</w:t>
      </w:r>
      <w:r w:rsidR="00BA3E0D">
        <w:t>.</w:t>
      </w:r>
      <w:r w:rsidR="0033129E">
        <w:t xml:space="preserve"> </w:t>
      </w:r>
    </w:p>
    <w:p w14:paraId="52C3AE60" w14:textId="7F1C27E8" w:rsidR="00C17FFD" w:rsidRDefault="0033129E" w:rsidP="00C17FFD">
      <w:pPr>
        <w:spacing w:line="276" w:lineRule="auto"/>
        <w:ind w:firstLine="720"/>
        <w:jc w:val="both"/>
      </w:pPr>
      <w:r>
        <w:t xml:space="preserve">Ja 2021.gada Līdzfinansējuma programmas </w:t>
      </w:r>
      <w:proofErr w:type="spellStart"/>
      <w:r>
        <w:t>izvērtējumā</w:t>
      </w:r>
      <w:proofErr w:type="spellEnd"/>
      <w:r>
        <w:t xml:space="preserve"> tika secināts</w:t>
      </w:r>
      <w:r w:rsidRPr="0033129E">
        <w:t xml:space="preserve">, ka nepieciešams izvērtēt programmā atbalstāmās darbības jomas, ņemot vērā </w:t>
      </w:r>
      <w:r w:rsidR="004C24DB">
        <w:t>F</w:t>
      </w:r>
      <w:r w:rsidRPr="0033129E">
        <w:t>onda mērķi veicināt sabiedrības saliedētību un faktu, ka 2021.gadā 40% (8 no 20) līdzfinansējuma pieteikumu tematiski bija saistīti ar vides aizsardzības un klimata pārmaiņu jautājumiem, kā arī pēc atbalstītajām darbības jomām 9 no 20 līdzfinansējuma pieteikumiem tika atzīmēta vides aizsardzība vai lauku attīstība</w:t>
      </w:r>
      <w:r w:rsidR="00E83C17">
        <w:t>, tad 2022.gadā pēc veiktajiem precizējumiem</w:t>
      </w:r>
      <w:r w:rsidR="00C17FFD">
        <w:t xml:space="preserve">, izslēdzot šīs divas </w:t>
      </w:r>
      <w:r w:rsidR="00FD6E54">
        <w:lastRenderedPageBreak/>
        <w:t xml:space="preserve">darbības </w:t>
      </w:r>
      <w:r w:rsidR="00C17FFD">
        <w:t>jomas, tematiskais projektu pārklājums ir izlīdzinājies</w:t>
      </w:r>
      <w:r w:rsidR="004C24DB">
        <w:t>, jo</w:t>
      </w:r>
      <w:r w:rsidR="003E5729">
        <w:t xml:space="preserve"> vienlīdz daudz projektu īstenoti gandrīz visās no atbalstītajām darbības jomām.</w:t>
      </w:r>
      <w:r w:rsidR="00C17FFD">
        <w:t xml:space="preserve"> Līdz ar to pēc 2022.gada tālāki atbalstīto </w:t>
      </w:r>
      <w:r w:rsidR="00FD6E54">
        <w:t>darbības</w:t>
      </w:r>
      <w:r w:rsidR="00C17FFD">
        <w:t xml:space="preserve"> jomu </w:t>
      </w:r>
      <w:r w:rsidR="00FF05B0">
        <w:t xml:space="preserve">precizējumi nebūtu nepieciešami. </w:t>
      </w:r>
    </w:p>
    <w:p w14:paraId="3966330D" w14:textId="08BB5AD2" w:rsidR="0099248A" w:rsidRDefault="00A1133E" w:rsidP="0099248A">
      <w:pPr>
        <w:spacing w:line="276" w:lineRule="auto"/>
        <w:ind w:firstLine="720"/>
        <w:jc w:val="both"/>
      </w:pPr>
      <w:r>
        <w:t xml:space="preserve">Tā kā 2022.gadā 5 no 9 līdzfinansējuma pieteikumiem tika apstiprināti ar nosacījumiem un </w:t>
      </w:r>
      <w:r w:rsidR="00E15CDA">
        <w:t xml:space="preserve">biežākais nosacījumi iemesls bija </w:t>
      </w:r>
      <w:r w:rsidR="00393531">
        <w:t xml:space="preserve">tehniski </w:t>
      </w:r>
      <w:r w:rsidR="00E15CDA" w:rsidRPr="00E15CDA">
        <w:t>precizējumi līdzfinansējuma pieteikum</w:t>
      </w:r>
      <w:r w:rsidR="00393531">
        <w:t>ā</w:t>
      </w:r>
      <w:r w:rsidR="00DB087A">
        <w:t xml:space="preserve"> </w:t>
      </w:r>
      <w:r w:rsidR="00E15CDA" w:rsidRPr="00E15CDA">
        <w:t>(3 pieteikumiem)</w:t>
      </w:r>
      <w:r w:rsidR="00E15CDA">
        <w:t>, tad jāizvērtē iespēja p</w:t>
      </w:r>
      <w:r w:rsidR="00272873">
        <w:t>ilnveido</w:t>
      </w:r>
      <w:r w:rsidR="00E15CDA">
        <w:t>t</w:t>
      </w:r>
      <w:r w:rsidR="00272873">
        <w:t xml:space="preserve"> līdzfinansējuma </w:t>
      </w:r>
      <w:r w:rsidR="00E15CDA">
        <w:t xml:space="preserve">pieteikuma </w:t>
      </w:r>
      <w:r w:rsidR="00272873">
        <w:t>veidlap</w:t>
      </w:r>
      <w:r w:rsidR="00E15CDA">
        <w:t>u</w:t>
      </w:r>
      <w:r w:rsidR="00272873">
        <w:t>, lai mazinātu tehniskas neprecizitātes iespēju</w:t>
      </w:r>
      <w:r w:rsidR="00E15CDA">
        <w:t>,</w:t>
      </w:r>
      <w:r w:rsidR="00272873">
        <w:t xml:space="preserve"> norādot pro</w:t>
      </w:r>
      <w:r w:rsidR="00E15CDA">
        <w:t>j</w:t>
      </w:r>
      <w:r w:rsidR="00272873">
        <w:t>ekta finansējuma avotus un aprēķinot pieprasītā programmas finansējuma apmēru no līdzfinansējuma pieteikuma iesniedzēja kopējām izmaksām</w:t>
      </w:r>
      <w:r w:rsidR="00E15CDA">
        <w:t>.</w:t>
      </w:r>
    </w:p>
    <w:p w14:paraId="066C43E1" w14:textId="446798AE" w:rsidR="00E0783C" w:rsidRDefault="0099248A" w:rsidP="00E0783C">
      <w:pPr>
        <w:spacing w:line="276" w:lineRule="auto"/>
        <w:ind w:firstLine="720"/>
        <w:jc w:val="both"/>
      </w:pPr>
      <w:r>
        <w:t xml:space="preserve">2022.gadā būtiski samazinājies veikto līdzfinansēšanas līguma grozījumu skaits (2 līdzfinansēšanas līguma grozījumi, bet 2021.gadā </w:t>
      </w:r>
      <w:r w:rsidR="00E8738A">
        <w:t xml:space="preserve">- </w:t>
      </w:r>
      <w:r>
        <w:t>11), līdz ar to secināms, ka l</w:t>
      </w:r>
      <w:r w:rsidR="00272873">
        <w:t>īdzfinansēšanas līguma nosacījumi</w:t>
      </w:r>
      <w:r>
        <w:t xml:space="preserve"> par līguma grozījumu nepieciešamības un </w:t>
      </w:r>
      <w:r w:rsidR="00302177">
        <w:t>veikšanas</w:t>
      </w:r>
      <w:r>
        <w:t xml:space="preserve"> kārtību</w:t>
      </w:r>
      <w:r w:rsidR="00272873">
        <w:t xml:space="preserve"> </w:t>
      </w:r>
      <w:r w:rsidR="004C5FB6">
        <w:t>pēc veiktaj</w:t>
      </w:r>
      <w:r w:rsidR="001F2E31">
        <w:t>ā</w:t>
      </w:r>
      <w:r w:rsidR="004C5FB6">
        <w:t xml:space="preserve">m izmaiņām </w:t>
      </w:r>
      <w:r w:rsidR="00302177">
        <w:t xml:space="preserve">būtiski </w:t>
      </w:r>
      <w:r w:rsidR="00272873">
        <w:t>samazin</w:t>
      </w:r>
      <w:r w:rsidR="004C5FB6">
        <w:t>a</w:t>
      </w:r>
      <w:r w:rsidR="00272873">
        <w:t xml:space="preserve"> </w:t>
      </w:r>
      <w:r w:rsidR="00302177">
        <w:t xml:space="preserve">administratīvo </w:t>
      </w:r>
      <w:r w:rsidR="00272873">
        <w:t>slog</w:t>
      </w:r>
      <w:r w:rsidR="00302177">
        <w:t>u gan projektu īstenotājiem, gan Fondam</w:t>
      </w:r>
      <w:r w:rsidR="00CE5AED">
        <w:t xml:space="preserve">. </w:t>
      </w:r>
      <w:r w:rsidR="00763E90">
        <w:t xml:space="preserve">Pozitīvā tendence panākta, balstoties uz 2021.gada </w:t>
      </w:r>
      <w:proofErr w:type="spellStart"/>
      <w:r w:rsidR="00763E90">
        <w:t>izvērtējuma</w:t>
      </w:r>
      <w:proofErr w:type="spellEnd"/>
      <w:r w:rsidR="00763E90">
        <w:t xml:space="preserve"> secinājumiem, ka</w:t>
      </w:r>
      <w:r w:rsidR="00CE5AED">
        <w:t xml:space="preserve"> būtu jāizvērtē izmaiņu veikšanas nosacījumi līdzfinansēšanas līgumā, jo īpaši par izmaiņām līdzfinansējuma pieteikuma budžetā, ņemot vērā veikto līguma grozījumu īpatsvaru, kas saistīti ar izmaksu iekļaušanu līdzfinansējuma budžetā</w:t>
      </w:r>
      <w:r w:rsidR="004C5FB6">
        <w:t xml:space="preserve">, </w:t>
      </w:r>
      <w:r w:rsidR="00CE5AED">
        <w:t xml:space="preserve">arī izmaiņas līgumā uzskaitītajos gadījumos, kad līguma grozījumi nav nepieciešami, piemēram, izmaksu izmaiņas budžeta pozīcijas, nevis </w:t>
      </w:r>
      <w:proofErr w:type="spellStart"/>
      <w:r w:rsidR="00CE5AED">
        <w:t>apakšpozīcijas</w:t>
      </w:r>
      <w:proofErr w:type="spellEnd"/>
      <w:r w:rsidR="00CE5AED">
        <w:t xml:space="preserve"> līmenī.</w:t>
      </w:r>
      <w:r w:rsidR="00D4352B">
        <w:t xml:space="preserve"> </w:t>
      </w:r>
      <w:r w:rsidR="001426CC">
        <w:t>Lai joprojām nodrošinātu</w:t>
      </w:r>
      <w:r w:rsidR="00D4352B">
        <w:t xml:space="preserve">, ka </w:t>
      </w:r>
      <w:r w:rsidR="00D976BE">
        <w:t xml:space="preserve">nebūtiskas izmaiņas </w:t>
      </w:r>
      <w:r w:rsidR="00377522">
        <w:t>atbilstu</w:t>
      </w:r>
      <w:r w:rsidR="00D976BE">
        <w:t xml:space="preserve"> </w:t>
      </w:r>
      <w:r w:rsidR="00F4434B">
        <w:t>k</w:t>
      </w:r>
      <w:r w:rsidR="00D976BE">
        <w:t xml:space="preserve">onkursa nolikuma nosacījumiem par izmaksu </w:t>
      </w:r>
      <w:proofErr w:type="spellStart"/>
      <w:r w:rsidR="00D976BE">
        <w:t>attiecināmību</w:t>
      </w:r>
      <w:proofErr w:type="spellEnd"/>
      <w:r w:rsidR="00D976BE">
        <w:t xml:space="preserve">, </w:t>
      </w:r>
      <w:r w:rsidR="00F94106">
        <w:t>l</w:t>
      </w:r>
      <w:r w:rsidR="00D976BE" w:rsidRPr="007A77E2">
        <w:t>īdzfinansējuma saņēmēj</w:t>
      </w:r>
      <w:r w:rsidR="00D976BE">
        <w:t>am būtu jā</w:t>
      </w:r>
      <w:r w:rsidR="00D976BE" w:rsidRPr="007A77E2">
        <w:t xml:space="preserve">sniedz apliecinājumu, ka izmaksas ir plānotas apstiprinātā projekta budžetā un/vai, ja attiecināms, </w:t>
      </w:r>
      <w:r w:rsidR="00210FC9" w:rsidRPr="007A77E2">
        <w:t xml:space="preserve">izmaiņas </w:t>
      </w:r>
      <w:r w:rsidR="00D976BE" w:rsidRPr="007A77E2">
        <w:t>ir saskaņotas ar vadošo finansētāju</w:t>
      </w:r>
      <w:r w:rsidR="00210FC9">
        <w:t xml:space="preserve"> (pieauguma gadījumā)</w:t>
      </w:r>
      <w:r w:rsidR="00CE5AED">
        <w:t>.</w:t>
      </w:r>
    </w:p>
    <w:p w14:paraId="40EDDFB3" w14:textId="1C45E70F" w:rsidR="002D4AAD" w:rsidRDefault="00E0783C" w:rsidP="00E12930">
      <w:pPr>
        <w:spacing w:line="276" w:lineRule="auto"/>
        <w:ind w:firstLine="720"/>
        <w:jc w:val="both"/>
        <w:rPr>
          <w:color w:val="000000" w:themeColor="text1"/>
        </w:rPr>
      </w:pPr>
      <w:r>
        <w:t>2022.gadā</w:t>
      </w:r>
      <w:r w:rsidR="002604F4">
        <w:t>, tāpat kā 2021.gadā</w:t>
      </w:r>
      <w:r>
        <w:t xml:space="preserve"> līdzfinansējuma pieteikumu vērtēšana notika paralēli līdzfinansējuma pieteikumu iesniegšanai. </w:t>
      </w:r>
      <w:r w:rsidR="002604F4">
        <w:t xml:space="preserve">2022.gadā iesniegti 13 pieteikumi izvērtēti </w:t>
      </w:r>
      <w:r w:rsidR="004354C0">
        <w:t>4 periodos (tāpat kā 2021.gadā iesniegtie 20 pieteikumi)</w:t>
      </w:r>
      <w:r w:rsidR="008551B6">
        <w:t xml:space="preserve">. </w:t>
      </w:r>
      <w:r w:rsidR="004536F7">
        <w:t xml:space="preserve">Turklāt 2 periodos katrā apstiprināts pa 1 pieteikumam. Tas nozīmē, ka vērtēšanas komisijas darbs tika nodrošināts 1 pieteikumam un vērtēšanas ziņojums sagatavots par katru no tiem. </w:t>
      </w:r>
      <w:r w:rsidR="00F22032">
        <w:t>Lai atvieglotu vērtēšanas komisijas darbu un vērtēšanas proces</w:t>
      </w:r>
      <w:r w:rsidR="00DA6DE8">
        <w:t xml:space="preserve">s </w:t>
      </w:r>
      <w:r w:rsidR="00F22032">
        <w:t xml:space="preserve">noritētu plānveidīgāk, </w:t>
      </w:r>
      <w:r w:rsidR="00DA6DE8">
        <w:t>ieteicams apsvērt k</w:t>
      </w:r>
      <w:r w:rsidR="00840F67">
        <w:t xml:space="preserve">onkursa </w:t>
      </w:r>
      <w:r>
        <w:t>izsludināšan</w:t>
      </w:r>
      <w:r w:rsidR="00DA6DE8">
        <w:t>u</w:t>
      </w:r>
      <w:r w:rsidR="00840F67">
        <w:t xml:space="preserve"> un vērtēšan</w:t>
      </w:r>
      <w:r w:rsidR="00DA6DE8">
        <w:t>u</w:t>
      </w:r>
      <w:r w:rsidR="00840F67">
        <w:t xml:space="preserve"> kārtās</w:t>
      </w:r>
      <w:r w:rsidR="00DA6DE8">
        <w:t xml:space="preserve">. </w:t>
      </w:r>
      <w:r w:rsidR="00F74740">
        <w:t xml:space="preserve">Tādā veidā joprojām </w:t>
      </w:r>
      <w:r w:rsidR="0036752A">
        <w:t>iespēja</w:t>
      </w:r>
      <w:r w:rsidR="00FF6380">
        <w:t xml:space="preserve">ms </w:t>
      </w:r>
      <w:r w:rsidR="0036752A">
        <w:t>nodrošināt</w:t>
      </w:r>
      <w:r w:rsidR="00FF6380">
        <w:t xml:space="preserve"> NVO pieteikties vairākkārtīgi, ja finansējums netiek izlietots 1.kārtā. Tieši šis aspekts 2021.gada programmas </w:t>
      </w:r>
      <w:proofErr w:type="spellStart"/>
      <w:r w:rsidR="00FF6380">
        <w:t>izvērtējumā</w:t>
      </w:r>
      <w:proofErr w:type="spellEnd"/>
      <w:r w:rsidR="00FF6380">
        <w:t xml:space="preserve"> tika uzsvērts kā būtisks</w:t>
      </w:r>
      <w:r w:rsidR="00E12930">
        <w:t xml:space="preserve">, </w:t>
      </w:r>
      <w:r w:rsidR="00843171">
        <w:t xml:space="preserve">jo </w:t>
      </w:r>
      <w:r w:rsidR="002D4AAD" w:rsidRPr="00E0783C">
        <w:rPr>
          <w:color w:val="000000" w:themeColor="text1"/>
        </w:rPr>
        <w:t>25% (5 no 20 līdzfinansējuma pieteikumiem) projektu tika uzsākti 2021.gada laikā</w:t>
      </w:r>
      <w:r w:rsidR="006519F3">
        <w:rPr>
          <w:color w:val="000000" w:themeColor="text1"/>
        </w:rPr>
        <w:t xml:space="preserve"> un </w:t>
      </w:r>
      <w:r w:rsidR="002D4AAD" w:rsidRPr="00E0783C">
        <w:rPr>
          <w:color w:val="000000" w:themeColor="text1"/>
        </w:rPr>
        <w:t xml:space="preserve">līdzfinansējuma pieteikumu iesniegšana un vērtēšana paralēli to iesniegšanai </w:t>
      </w:r>
      <w:r w:rsidR="006519F3">
        <w:rPr>
          <w:color w:val="000000" w:themeColor="text1"/>
        </w:rPr>
        <w:t>bija</w:t>
      </w:r>
      <w:r w:rsidR="002D4AAD" w:rsidRPr="00E0783C">
        <w:rPr>
          <w:color w:val="000000" w:themeColor="text1"/>
        </w:rPr>
        <w:t xml:space="preserve"> programmas finansējuma izlietojumu viens no veicinošajiem faktoriem. </w:t>
      </w:r>
    </w:p>
    <w:p w14:paraId="7A7EA37A" w14:textId="5067613C" w:rsidR="00C37290" w:rsidRDefault="006A5028" w:rsidP="000D2803">
      <w:pPr>
        <w:spacing w:line="276" w:lineRule="auto"/>
        <w:ind w:firstLine="720"/>
        <w:jc w:val="both"/>
      </w:pPr>
      <w:r>
        <w:rPr>
          <w:color w:val="000000" w:themeColor="text1"/>
        </w:rPr>
        <w:t xml:space="preserve">2022.gadā pēc noslēguma pārskatu apstiprināšanas izlietoti </w:t>
      </w:r>
      <w:r w:rsidRPr="006A5028">
        <w:rPr>
          <w:color w:val="000000" w:themeColor="text1"/>
        </w:rPr>
        <w:t>99,98%</w:t>
      </w:r>
      <w:r>
        <w:rPr>
          <w:color w:val="000000" w:themeColor="text1"/>
        </w:rPr>
        <w:t xml:space="preserve"> programmas finansējuma (pret noslēgtajiem līdzfinansēšanas līgumiem). </w:t>
      </w:r>
      <w:r w:rsidR="000D2803">
        <w:rPr>
          <w:color w:val="000000" w:themeColor="text1"/>
        </w:rPr>
        <w:t xml:space="preserve">Līdz ar to secināms, ka 2022.gadā veiktās izmaiņas izmaksu </w:t>
      </w:r>
      <w:proofErr w:type="spellStart"/>
      <w:r w:rsidR="000D2803">
        <w:rPr>
          <w:color w:val="000000" w:themeColor="text1"/>
        </w:rPr>
        <w:t>attiecināmības</w:t>
      </w:r>
      <w:proofErr w:type="spellEnd"/>
      <w:r w:rsidR="00697B34">
        <w:t xml:space="preserve"> nosacījum</w:t>
      </w:r>
      <w:r w:rsidR="000D2803">
        <w:t>os</w:t>
      </w:r>
      <w:r w:rsidR="00697B34">
        <w:t>, to</w:t>
      </w:r>
      <w:r w:rsidR="00461E5B">
        <w:t xml:space="preserve">s </w:t>
      </w:r>
      <w:r w:rsidR="00697B34">
        <w:t>pielīdzin</w:t>
      </w:r>
      <w:r w:rsidR="00461E5B">
        <w:t xml:space="preserve">ot </w:t>
      </w:r>
      <w:r w:rsidR="00697B34">
        <w:t xml:space="preserve">citām </w:t>
      </w:r>
      <w:r w:rsidR="00461E5B">
        <w:t xml:space="preserve">Fonda administrētajām </w:t>
      </w:r>
      <w:r w:rsidR="00697B34">
        <w:t>programmām</w:t>
      </w:r>
      <w:r w:rsidR="00461E5B">
        <w:t>,</w:t>
      </w:r>
      <w:r w:rsidR="00697B34">
        <w:t xml:space="preserve"> varētu būt viens no veicinošajiem faktoriem gandrīz 100% programmas finansējuma apguvei. </w:t>
      </w:r>
    </w:p>
    <w:p w14:paraId="290A18D5" w14:textId="460282E5" w:rsidR="008A622C" w:rsidRDefault="001C2548" w:rsidP="000D2803">
      <w:pPr>
        <w:spacing w:line="276" w:lineRule="auto"/>
        <w:ind w:firstLine="720"/>
        <w:jc w:val="both"/>
      </w:pPr>
      <w:r>
        <w:t>Lai gan l</w:t>
      </w:r>
      <w:r w:rsidR="008A622C" w:rsidRPr="008A622C">
        <w:t xml:space="preserve">īdzfinansējuma saņēmējiem gan 2021.gadā, gan 2022.gadā veikts 100% programmas finansējuma avansa maksājums, </w:t>
      </w:r>
      <w:r>
        <w:t xml:space="preserve">vienlaikus </w:t>
      </w:r>
      <w:r w:rsidR="008A622C" w:rsidRPr="008A622C">
        <w:t xml:space="preserve">vidēji 45% līdzfinansēto izmaksu tika segtas no NVO </w:t>
      </w:r>
      <w:r w:rsidR="00413FCF">
        <w:t>finanšu līdzekļiem</w:t>
      </w:r>
      <w:r>
        <w:t xml:space="preserve"> un </w:t>
      </w:r>
      <w:r w:rsidR="008A622C" w:rsidRPr="008A622C">
        <w:t xml:space="preserve">projekta līdzfinansēšanas līgums nosaka, ka Fonda veiktais maksājums projekta līdzfinansēšanai atvērtajā kontā ir uzskatāms </w:t>
      </w:r>
      <w:r w:rsidR="008A622C" w:rsidRPr="008A622C">
        <w:lastRenderedPageBreak/>
        <w:t>par Latvijas valsts īpašumā esošiem naudas līdzekļiem līdz brīdim, kad Fonds ir apstiprinājis to izlietojumu, atzīstot tos par attiecināmām izmaksām.</w:t>
      </w:r>
      <w:r w:rsidR="004C7D83">
        <w:t xml:space="preserve"> Līdz ar to </w:t>
      </w:r>
      <w:r w:rsidR="00620CBD">
        <w:t>būtu jāizvērtē iespēja ieviest līdzfinansējuma saņēmējiem elastīgāku risinājumu</w:t>
      </w:r>
      <w:r w:rsidR="00686703">
        <w:t xml:space="preserve"> programmas finansējuma izlietojumam, ja izmaksas jau ir radušās projekta īstenošanas gaitā</w:t>
      </w:r>
      <w:r w:rsidR="004E2127">
        <w:t>, piemēram, paredzot starpposma pārskatu</w:t>
      </w:r>
      <w:r w:rsidR="00CD164E">
        <w:t>,</w:t>
      </w:r>
      <w:r w:rsidR="004E2127">
        <w:t xml:space="preserve"> pēc kura, atzīstot izmaksas par attiecināmām, </w:t>
      </w:r>
      <w:r w:rsidR="004B7479">
        <w:t xml:space="preserve">līdzfinansējuma saņēmējam tās tiktu kompensētas no programmas līdzekļiem, negaidot noslēguma pārskatu nākošā gada sākumā, ja izmaksu </w:t>
      </w:r>
      <w:proofErr w:type="spellStart"/>
      <w:r w:rsidR="004B7479">
        <w:t>attiecināmības</w:t>
      </w:r>
      <w:proofErr w:type="spellEnd"/>
      <w:r w:rsidR="004B7479">
        <w:t xml:space="preserve"> periods plānots visa gada garumā.</w:t>
      </w:r>
    </w:p>
    <w:p w14:paraId="35F8CF0D" w14:textId="30085AA3" w:rsidR="001613D8" w:rsidRDefault="00CC0E3D" w:rsidP="008F2B6A">
      <w:pPr>
        <w:spacing w:line="276" w:lineRule="auto"/>
        <w:ind w:firstLine="720"/>
        <w:jc w:val="both"/>
        <w:rPr>
          <w:color w:val="000000" w:themeColor="text1"/>
        </w:rPr>
      </w:pPr>
      <w:r w:rsidRPr="00CC0E3D">
        <w:t xml:space="preserve">Saskaņā ar </w:t>
      </w:r>
      <w:r w:rsidR="000E17B0">
        <w:t>k</w:t>
      </w:r>
      <w:r w:rsidRPr="00CC0E3D">
        <w:t xml:space="preserve">onkursa nolikumu un līdzfinansēšanas līgumu programmas mērķis </w:t>
      </w:r>
      <w:r w:rsidR="0018291D">
        <w:t>ir</w:t>
      </w:r>
      <w:r w:rsidRPr="00CC0E3D">
        <w:t xml:space="preserve"> piešķirt projekta īstenošanai līdzfinansējumu un izvērtēt programmas līdzfinansējuma izlietojumu</w:t>
      </w:r>
      <w:r w:rsidR="0018291D">
        <w:t xml:space="preserve">, bet </w:t>
      </w:r>
      <w:r w:rsidRPr="00CC0E3D">
        <w:t xml:space="preserve">līdzfinansējuma saņēmējam bija jāiesniedz Fondā pārskats, kas sastāvēja arī no </w:t>
      </w:r>
      <w:r w:rsidRPr="008F2B6A">
        <w:t>saturiskās atskaites, sniedzot informāciju par Projekta norisi un sasniegtajiem rezultātiem.</w:t>
      </w:r>
      <w:r w:rsidR="0018291D" w:rsidRPr="008F2B6A">
        <w:t xml:space="preserve"> Tā kā projekta mērķi, sasniegt</w:t>
      </w:r>
      <w:r w:rsidR="007A09FA" w:rsidRPr="008F2B6A">
        <w:t xml:space="preserve">o </w:t>
      </w:r>
      <w:r w:rsidR="0018291D" w:rsidRPr="008F2B6A">
        <w:t>mērķauditorij</w:t>
      </w:r>
      <w:r w:rsidR="007A09FA" w:rsidRPr="008F2B6A">
        <w:t>u</w:t>
      </w:r>
      <w:r w:rsidR="0018291D" w:rsidRPr="008F2B6A">
        <w:t xml:space="preserve"> un kvantitatīv</w:t>
      </w:r>
      <w:r w:rsidR="007A09FA" w:rsidRPr="008F2B6A">
        <w:t>os</w:t>
      </w:r>
      <w:r w:rsidR="0018291D" w:rsidRPr="008F2B6A">
        <w:t xml:space="preserve"> rezultāt</w:t>
      </w:r>
      <w:r w:rsidR="007A09FA" w:rsidRPr="008F2B6A">
        <w:t xml:space="preserve">us nav iespējams </w:t>
      </w:r>
      <w:r w:rsidR="0018291D" w:rsidRPr="008F2B6A">
        <w:t>izvērtēt, ņemot vērā dažādo projektu īstenošanas periodu</w:t>
      </w:r>
      <w:r w:rsidR="007A09FA" w:rsidRPr="008F2B6A">
        <w:t xml:space="preserve">, iespējams nepieciešams </w:t>
      </w:r>
      <w:r w:rsidR="00090C69" w:rsidRPr="008F2B6A">
        <w:t>izvērtēt</w:t>
      </w:r>
      <w:r w:rsidR="009F1692" w:rsidRPr="008F2B6A">
        <w:t>, kādi pārskati līdzfinansējuma saņēmējam būtu jāiesniedz</w:t>
      </w:r>
      <w:r w:rsidR="008F2B6A" w:rsidRPr="008F2B6A">
        <w:t xml:space="preserve">, fokusējoties uz atskaiti par </w:t>
      </w:r>
      <w:r w:rsidR="00825E8E" w:rsidRPr="008F2B6A">
        <w:t>finansējuma izlietojumu.</w:t>
      </w:r>
      <w:r w:rsidR="00E622D0">
        <w:t xml:space="preserve"> </w:t>
      </w:r>
      <w:r w:rsidR="009129F9">
        <w:t>L</w:t>
      </w:r>
      <w:r w:rsidR="00E622D0" w:rsidRPr="00E622D0">
        <w:t xml:space="preserve">īdzfinansējuma </w:t>
      </w:r>
      <w:r w:rsidR="00E622D0">
        <w:t xml:space="preserve">saņēmējiem </w:t>
      </w:r>
      <w:r w:rsidR="009129F9">
        <w:t xml:space="preserve">jebkurā gadījumā jāsniedz atskaites </w:t>
      </w:r>
      <w:r w:rsidR="00EB59CE">
        <w:t xml:space="preserve">vadošajam finansētājam un/ vai </w:t>
      </w:r>
      <w:r w:rsidR="009129F9">
        <w:t>partnerim</w:t>
      </w:r>
      <w:r w:rsidR="00EB59CE">
        <w:t xml:space="preserve"> par projekta mērķi un sasniegtajiem rezultātiem.</w:t>
      </w:r>
    </w:p>
    <w:p w14:paraId="239C0D20" w14:textId="77777777" w:rsidR="00C37290" w:rsidRPr="00FF5A18" w:rsidRDefault="00C37290" w:rsidP="00FF5A18">
      <w:pPr>
        <w:jc w:val="both"/>
        <w:rPr>
          <w:color w:val="000000" w:themeColor="text1"/>
        </w:rPr>
      </w:pPr>
    </w:p>
    <w:p w14:paraId="566867ED" w14:textId="252BFD2A" w:rsidR="00C37290" w:rsidRPr="00C37290" w:rsidRDefault="00C37290" w:rsidP="00C37290">
      <w:pPr>
        <w:pStyle w:val="Sarakstarindkopa"/>
        <w:ind w:left="786"/>
        <w:jc w:val="both"/>
        <w:rPr>
          <w:rFonts w:ascii="Times New Roman" w:hAnsi="Times New Roman"/>
          <w:color w:val="000000" w:themeColor="text1"/>
          <w:sz w:val="24"/>
          <w:szCs w:val="24"/>
        </w:rPr>
        <w:sectPr w:rsidR="00C37290" w:rsidRPr="00C37290" w:rsidSect="006B0723">
          <w:footerReference w:type="even" r:id="rId18"/>
          <w:footerReference w:type="default" r:id="rId19"/>
          <w:pgSz w:w="11906" w:h="16838"/>
          <w:pgMar w:top="1418" w:right="1133" w:bottom="1276" w:left="1800" w:header="708" w:footer="708" w:gutter="0"/>
          <w:cols w:space="708"/>
          <w:docGrid w:linePitch="360"/>
        </w:sectPr>
      </w:pPr>
    </w:p>
    <w:p w14:paraId="272F2CD4" w14:textId="3B12AC4A" w:rsidR="009749F6" w:rsidRPr="00F61322" w:rsidRDefault="007F29BF" w:rsidP="00F61322">
      <w:pPr>
        <w:jc w:val="right"/>
      </w:pPr>
      <w:r>
        <w:lastRenderedPageBreak/>
        <w:t>1</w:t>
      </w:r>
      <w:r w:rsidR="009749F6" w:rsidRPr="00F61322">
        <w:t xml:space="preserve">.Pielikums. </w:t>
      </w:r>
    </w:p>
    <w:p w14:paraId="46771611" w14:textId="256C9A7F" w:rsidR="00DF5798" w:rsidRPr="00BF4C02" w:rsidRDefault="009749F6" w:rsidP="00B477D7">
      <w:pPr>
        <w:pStyle w:val="Sarakstarindkopa"/>
        <w:spacing w:after="0" w:line="240" w:lineRule="auto"/>
        <w:ind w:left="0"/>
        <w:contextualSpacing w:val="0"/>
        <w:jc w:val="center"/>
        <w:rPr>
          <w:rFonts w:ascii="Times New Roman" w:hAnsi="Times New Roman"/>
          <w:b/>
          <w:sz w:val="28"/>
          <w:szCs w:val="28"/>
        </w:rPr>
      </w:pPr>
      <w:r w:rsidRPr="00BF4C02">
        <w:rPr>
          <w:rFonts w:ascii="Times New Roman" w:hAnsi="Times New Roman"/>
          <w:b/>
          <w:sz w:val="28"/>
          <w:szCs w:val="28"/>
        </w:rPr>
        <w:t>20</w:t>
      </w:r>
      <w:r w:rsidR="00DF5798" w:rsidRPr="00BF4C02">
        <w:rPr>
          <w:rFonts w:ascii="Times New Roman" w:hAnsi="Times New Roman"/>
          <w:b/>
          <w:sz w:val="28"/>
          <w:szCs w:val="28"/>
        </w:rPr>
        <w:t>2</w:t>
      </w:r>
      <w:r w:rsidR="00FC05FB">
        <w:rPr>
          <w:rFonts w:ascii="Times New Roman" w:hAnsi="Times New Roman"/>
          <w:b/>
          <w:sz w:val="28"/>
          <w:szCs w:val="28"/>
        </w:rPr>
        <w:t>2</w:t>
      </w:r>
      <w:r w:rsidRPr="00BF4C02">
        <w:rPr>
          <w:rFonts w:ascii="Times New Roman" w:hAnsi="Times New Roman"/>
          <w:b/>
          <w:sz w:val="28"/>
          <w:szCs w:val="28"/>
        </w:rPr>
        <w:t xml:space="preserve">.gadā </w:t>
      </w:r>
      <w:r w:rsidR="007F29BF">
        <w:rPr>
          <w:rFonts w:ascii="Times New Roman" w:hAnsi="Times New Roman"/>
          <w:b/>
          <w:sz w:val="28"/>
          <w:szCs w:val="28"/>
        </w:rPr>
        <w:t>līdzfinansēto</w:t>
      </w:r>
      <w:r w:rsidRPr="00BF4C02">
        <w:rPr>
          <w:rFonts w:ascii="Times New Roman" w:hAnsi="Times New Roman"/>
          <w:b/>
          <w:sz w:val="28"/>
          <w:szCs w:val="28"/>
        </w:rPr>
        <w:t xml:space="preserve"> projektu saraksts</w:t>
      </w:r>
      <w:r w:rsidR="001613D8">
        <w:rPr>
          <w:rFonts w:ascii="Times New Roman" w:hAnsi="Times New Roman"/>
          <w:b/>
          <w:sz w:val="28"/>
          <w:szCs w:val="28"/>
        </w:rPr>
        <w:t xml:space="preserve"> un </w:t>
      </w:r>
      <w:r w:rsidR="00492526">
        <w:rPr>
          <w:rFonts w:ascii="Times New Roman" w:hAnsi="Times New Roman"/>
          <w:b/>
          <w:sz w:val="28"/>
          <w:szCs w:val="28"/>
        </w:rPr>
        <w:t>p</w:t>
      </w:r>
      <w:r w:rsidR="001613D8">
        <w:rPr>
          <w:rFonts w:ascii="Times New Roman" w:hAnsi="Times New Roman"/>
          <w:b/>
          <w:sz w:val="28"/>
          <w:szCs w:val="28"/>
        </w:rPr>
        <w:t>rogrammas finansējuma izlietojums</w:t>
      </w:r>
    </w:p>
    <w:p w14:paraId="1680B5B1" w14:textId="77777777" w:rsidR="00F61322" w:rsidRPr="007F29BF" w:rsidRDefault="00F61322" w:rsidP="007F29BF">
      <w:pPr>
        <w:pStyle w:val="Sarakstarindkopa"/>
        <w:spacing w:after="0" w:line="240" w:lineRule="auto"/>
        <w:contextualSpacing w:val="0"/>
        <w:jc w:val="center"/>
        <w:rPr>
          <w:rFonts w:ascii="Times New Roman" w:hAnsi="Times New Roman"/>
          <w:b/>
          <w:bCs/>
          <w:color w:val="FFFFFF" w:themeColor="background1"/>
        </w:rPr>
      </w:pPr>
    </w:p>
    <w:tbl>
      <w:tblPr>
        <w:tblStyle w:val="GridTable4-Accent11"/>
        <w:tblW w:w="0" w:type="auto"/>
        <w:tblLook w:val="0460" w:firstRow="1" w:lastRow="1" w:firstColumn="0" w:lastColumn="0" w:noHBand="0" w:noVBand="1"/>
      </w:tblPr>
      <w:tblGrid>
        <w:gridCol w:w="558"/>
        <w:gridCol w:w="2555"/>
        <w:gridCol w:w="1485"/>
        <w:gridCol w:w="2689"/>
        <w:gridCol w:w="1425"/>
        <w:gridCol w:w="1430"/>
        <w:gridCol w:w="1074"/>
        <w:gridCol w:w="1322"/>
        <w:gridCol w:w="1596"/>
      </w:tblGrid>
      <w:tr w:rsidR="0080238E" w:rsidRPr="00A9171C" w14:paraId="50AE145B" w14:textId="58A06387" w:rsidTr="0080238E">
        <w:trPr>
          <w:cnfStyle w:val="100000000000" w:firstRow="1" w:lastRow="0" w:firstColumn="0" w:lastColumn="0" w:oddVBand="0" w:evenVBand="0" w:oddHBand="0" w:evenHBand="0" w:firstRowFirstColumn="0" w:firstRowLastColumn="0" w:lastRowFirstColumn="0" w:lastRowLastColumn="0"/>
          <w:trHeight w:val="335"/>
        </w:trPr>
        <w:tc>
          <w:tcPr>
            <w:tcW w:w="0" w:type="auto"/>
          </w:tcPr>
          <w:p w14:paraId="010409F3" w14:textId="4ED8A76D" w:rsidR="0080238E" w:rsidRPr="00A9171C" w:rsidRDefault="0080238E" w:rsidP="00251101">
            <w:pPr>
              <w:spacing w:line="276" w:lineRule="auto"/>
              <w:jc w:val="center"/>
              <w:rPr>
                <w:sz w:val="20"/>
                <w:szCs w:val="20"/>
              </w:rPr>
            </w:pPr>
            <w:r w:rsidRPr="00A9171C">
              <w:rPr>
                <w:sz w:val="20"/>
                <w:szCs w:val="20"/>
              </w:rPr>
              <w:t>Nr. p.k.</w:t>
            </w:r>
          </w:p>
        </w:tc>
        <w:tc>
          <w:tcPr>
            <w:tcW w:w="0" w:type="auto"/>
            <w:hideMark/>
          </w:tcPr>
          <w:p w14:paraId="12FE5F62" w14:textId="44F41FC4" w:rsidR="0080238E" w:rsidRPr="00A9171C" w:rsidRDefault="0080238E" w:rsidP="00251101">
            <w:pPr>
              <w:spacing w:line="276" w:lineRule="auto"/>
              <w:jc w:val="center"/>
              <w:rPr>
                <w:sz w:val="20"/>
                <w:szCs w:val="20"/>
              </w:rPr>
            </w:pPr>
            <w:r w:rsidRPr="00A9171C">
              <w:rPr>
                <w:sz w:val="20"/>
                <w:szCs w:val="20"/>
              </w:rPr>
              <w:t>Pieteikuma numurs</w:t>
            </w:r>
          </w:p>
        </w:tc>
        <w:tc>
          <w:tcPr>
            <w:tcW w:w="0" w:type="auto"/>
            <w:hideMark/>
          </w:tcPr>
          <w:p w14:paraId="439DFD9B" w14:textId="27281EEC" w:rsidR="0080238E" w:rsidRPr="00A9171C" w:rsidRDefault="0080238E" w:rsidP="00251101">
            <w:pPr>
              <w:spacing w:line="276" w:lineRule="auto"/>
              <w:jc w:val="center"/>
              <w:rPr>
                <w:sz w:val="20"/>
                <w:szCs w:val="20"/>
              </w:rPr>
            </w:pPr>
            <w:r w:rsidRPr="00A9171C">
              <w:rPr>
                <w:sz w:val="20"/>
                <w:szCs w:val="20"/>
              </w:rPr>
              <w:t>Pieteikuma iesniedzējs</w:t>
            </w:r>
          </w:p>
        </w:tc>
        <w:tc>
          <w:tcPr>
            <w:tcW w:w="0" w:type="auto"/>
            <w:hideMark/>
          </w:tcPr>
          <w:p w14:paraId="1F1701D5" w14:textId="03155314" w:rsidR="0080238E" w:rsidRPr="00A9171C" w:rsidRDefault="0080238E" w:rsidP="00251101">
            <w:pPr>
              <w:spacing w:line="276" w:lineRule="auto"/>
              <w:jc w:val="center"/>
              <w:rPr>
                <w:sz w:val="20"/>
                <w:szCs w:val="20"/>
              </w:rPr>
            </w:pPr>
            <w:r w:rsidRPr="00A9171C">
              <w:rPr>
                <w:sz w:val="20"/>
                <w:szCs w:val="20"/>
              </w:rPr>
              <w:t>Pieteikuma nosaukums</w:t>
            </w:r>
          </w:p>
        </w:tc>
        <w:tc>
          <w:tcPr>
            <w:tcW w:w="0" w:type="auto"/>
          </w:tcPr>
          <w:p w14:paraId="1F60C04B" w14:textId="4C30C647" w:rsidR="0080238E" w:rsidRPr="00A9171C" w:rsidRDefault="0080238E" w:rsidP="00251101">
            <w:pPr>
              <w:spacing w:line="276" w:lineRule="auto"/>
              <w:jc w:val="center"/>
              <w:rPr>
                <w:sz w:val="20"/>
                <w:szCs w:val="20"/>
              </w:rPr>
            </w:pPr>
            <w:r w:rsidRPr="00A9171C">
              <w:rPr>
                <w:sz w:val="20"/>
                <w:szCs w:val="20"/>
              </w:rPr>
              <w:t>Plānotais programmas finansējums</w:t>
            </w:r>
          </w:p>
        </w:tc>
        <w:tc>
          <w:tcPr>
            <w:tcW w:w="0" w:type="auto"/>
          </w:tcPr>
          <w:p w14:paraId="11DC03D6" w14:textId="06336B56" w:rsidR="0080238E" w:rsidRPr="00A9171C" w:rsidRDefault="0080238E" w:rsidP="00251101">
            <w:pPr>
              <w:spacing w:line="276" w:lineRule="auto"/>
              <w:jc w:val="center"/>
              <w:rPr>
                <w:sz w:val="20"/>
                <w:szCs w:val="20"/>
              </w:rPr>
            </w:pPr>
            <w:r w:rsidRPr="00A9171C">
              <w:rPr>
                <w:sz w:val="20"/>
                <w:szCs w:val="20"/>
              </w:rPr>
              <w:t>Faktiskais programmas finansējums</w:t>
            </w:r>
          </w:p>
        </w:tc>
        <w:tc>
          <w:tcPr>
            <w:tcW w:w="0" w:type="auto"/>
          </w:tcPr>
          <w:p w14:paraId="4765FA7B" w14:textId="7DA9780A" w:rsidR="0080238E" w:rsidRPr="00A9171C" w:rsidRDefault="0080238E" w:rsidP="00251101">
            <w:pPr>
              <w:spacing w:line="276" w:lineRule="auto"/>
              <w:jc w:val="center"/>
              <w:rPr>
                <w:sz w:val="20"/>
                <w:szCs w:val="20"/>
              </w:rPr>
            </w:pPr>
            <w:proofErr w:type="spellStart"/>
            <w:r w:rsidRPr="00A9171C">
              <w:rPr>
                <w:sz w:val="20"/>
                <w:szCs w:val="20"/>
              </w:rPr>
              <w:t>Neattieci</w:t>
            </w:r>
            <w:proofErr w:type="spellEnd"/>
            <w:r w:rsidRPr="00A9171C">
              <w:rPr>
                <w:sz w:val="20"/>
                <w:szCs w:val="20"/>
              </w:rPr>
              <w:t xml:space="preserve"> </w:t>
            </w:r>
            <w:proofErr w:type="spellStart"/>
            <w:r w:rsidRPr="00A9171C">
              <w:rPr>
                <w:sz w:val="20"/>
                <w:szCs w:val="20"/>
              </w:rPr>
              <w:t>nāmas</w:t>
            </w:r>
            <w:proofErr w:type="spellEnd"/>
            <w:r w:rsidRPr="00A9171C">
              <w:rPr>
                <w:sz w:val="20"/>
                <w:szCs w:val="20"/>
              </w:rPr>
              <w:t xml:space="preserve"> izmaksas</w:t>
            </w:r>
          </w:p>
        </w:tc>
        <w:tc>
          <w:tcPr>
            <w:tcW w:w="0" w:type="auto"/>
          </w:tcPr>
          <w:p w14:paraId="0550A21D" w14:textId="696F0181" w:rsidR="0080238E" w:rsidRPr="00A9171C" w:rsidRDefault="0080238E" w:rsidP="00251101">
            <w:pPr>
              <w:spacing w:line="276" w:lineRule="auto"/>
              <w:jc w:val="center"/>
              <w:rPr>
                <w:sz w:val="20"/>
                <w:szCs w:val="20"/>
              </w:rPr>
            </w:pPr>
            <w:r w:rsidRPr="00A9171C">
              <w:rPr>
                <w:sz w:val="20"/>
                <w:szCs w:val="20"/>
              </w:rPr>
              <w:t>Neizlietotais finansējums</w:t>
            </w:r>
          </w:p>
        </w:tc>
        <w:tc>
          <w:tcPr>
            <w:tcW w:w="0" w:type="auto"/>
          </w:tcPr>
          <w:p w14:paraId="1C172343" w14:textId="6299A507" w:rsidR="0080238E" w:rsidRPr="00A9171C" w:rsidRDefault="0080238E" w:rsidP="00251101">
            <w:pPr>
              <w:spacing w:line="276" w:lineRule="auto"/>
              <w:rPr>
                <w:sz w:val="20"/>
                <w:szCs w:val="20"/>
              </w:rPr>
            </w:pPr>
            <w:proofErr w:type="spellStart"/>
            <w:r w:rsidRPr="00A9171C">
              <w:rPr>
                <w:sz w:val="20"/>
                <w:szCs w:val="20"/>
              </w:rPr>
              <w:t>Neapguves</w:t>
            </w:r>
            <w:proofErr w:type="spellEnd"/>
            <w:r w:rsidRPr="00A9171C">
              <w:rPr>
                <w:sz w:val="20"/>
                <w:szCs w:val="20"/>
              </w:rPr>
              <w:t xml:space="preserve"> un/vai neattiecināmu izmaksu iemesls</w:t>
            </w:r>
          </w:p>
        </w:tc>
      </w:tr>
      <w:tr w:rsidR="0080238E" w:rsidRPr="00A9171C" w14:paraId="17DC6929" w14:textId="74CAF03E" w:rsidTr="00F34465">
        <w:trPr>
          <w:cnfStyle w:val="000000100000" w:firstRow="0" w:lastRow="0" w:firstColumn="0" w:lastColumn="0" w:oddVBand="0" w:evenVBand="0" w:oddHBand="1" w:evenHBand="0" w:firstRowFirstColumn="0" w:firstRowLastColumn="0" w:lastRowFirstColumn="0" w:lastRowLastColumn="0"/>
          <w:trHeight w:val="335"/>
        </w:trPr>
        <w:tc>
          <w:tcPr>
            <w:tcW w:w="0" w:type="auto"/>
          </w:tcPr>
          <w:p w14:paraId="414FC7F1" w14:textId="77777777" w:rsidR="0080238E" w:rsidRPr="00A9171C" w:rsidRDefault="0080238E" w:rsidP="006123D1">
            <w:pPr>
              <w:spacing w:line="276" w:lineRule="auto"/>
              <w:rPr>
                <w:color w:val="000000"/>
                <w:sz w:val="20"/>
                <w:szCs w:val="20"/>
              </w:rPr>
            </w:pPr>
            <w:r w:rsidRPr="00A9171C">
              <w:rPr>
                <w:color w:val="000000"/>
                <w:sz w:val="20"/>
                <w:szCs w:val="20"/>
              </w:rPr>
              <w:t>1</w:t>
            </w:r>
          </w:p>
        </w:tc>
        <w:tc>
          <w:tcPr>
            <w:tcW w:w="0" w:type="auto"/>
          </w:tcPr>
          <w:p w14:paraId="2CB63D12" w14:textId="4CBA4B10" w:rsidR="0080238E" w:rsidRPr="00A9171C" w:rsidRDefault="0080238E" w:rsidP="006123D1">
            <w:pPr>
              <w:spacing w:line="276" w:lineRule="auto"/>
              <w:jc w:val="center"/>
              <w:rPr>
                <w:color w:val="000000"/>
                <w:sz w:val="20"/>
                <w:szCs w:val="20"/>
              </w:rPr>
            </w:pPr>
            <w:r w:rsidRPr="006123D1">
              <w:rPr>
                <w:color w:val="000000"/>
                <w:sz w:val="20"/>
                <w:szCs w:val="20"/>
              </w:rPr>
              <w:t>2022.LV/NVO_LIDZFIN/01</w:t>
            </w:r>
          </w:p>
        </w:tc>
        <w:tc>
          <w:tcPr>
            <w:tcW w:w="0" w:type="auto"/>
          </w:tcPr>
          <w:p w14:paraId="6651B12E" w14:textId="78E43727" w:rsidR="0080238E" w:rsidRPr="00A9171C" w:rsidRDefault="0080238E" w:rsidP="006123D1">
            <w:pPr>
              <w:spacing w:line="276" w:lineRule="auto"/>
              <w:jc w:val="center"/>
              <w:rPr>
                <w:color w:val="000000"/>
                <w:sz w:val="20"/>
                <w:szCs w:val="20"/>
              </w:rPr>
            </w:pPr>
            <w:r w:rsidRPr="006123D1">
              <w:rPr>
                <w:color w:val="000000"/>
                <w:sz w:val="20"/>
                <w:szCs w:val="20"/>
              </w:rPr>
              <w:t>biedrība "Patvērums "Drošā māja""</w:t>
            </w:r>
          </w:p>
        </w:tc>
        <w:tc>
          <w:tcPr>
            <w:tcW w:w="0" w:type="auto"/>
          </w:tcPr>
          <w:p w14:paraId="67072326" w14:textId="720F5736" w:rsidR="0080238E" w:rsidRPr="00A9171C" w:rsidRDefault="0080238E" w:rsidP="006123D1">
            <w:pPr>
              <w:spacing w:line="276" w:lineRule="auto"/>
              <w:jc w:val="center"/>
              <w:rPr>
                <w:color w:val="000000"/>
                <w:sz w:val="20"/>
                <w:szCs w:val="20"/>
              </w:rPr>
            </w:pPr>
            <w:r w:rsidRPr="006123D1">
              <w:rPr>
                <w:color w:val="000000"/>
                <w:sz w:val="20"/>
                <w:szCs w:val="20"/>
              </w:rPr>
              <w:t>Atbalsts cilvēku tirdzniecības upuriem, kas cietuši no seksuālās ekspluatācijas, veicinot sabalansētu darba un ikdienas dzīvi</w:t>
            </w:r>
          </w:p>
        </w:tc>
        <w:tc>
          <w:tcPr>
            <w:tcW w:w="0" w:type="auto"/>
          </w:tcPr>
          <w:p w14:paraId="530BC58A" w14:textId="3809CAED" w:rsidR="0080238E" w:rsidRPr="00A9171C" w:rsidRDefault="0080238E" w:rsidP="00F34465">
            <w:pPr>
              <w:spacing w:line="276" w:lineRule="auto"/>
              <w:jc w:val="center"/>
              <w:rPr>
                <w:color w:val="000000"/>
                <w:sz w:val="20"/>
                <w:szCs w:val="20"/>
              </w:rPr>
            </w:pPr>
            <w:r w:rsidRPr="006123D1">
              <w:rPr>
                <w:color w:val="000000"/>
                <w:sz w:val="20"/>
                <w:szCs w:val="20"/>
              </w:rPr>
              <w:t>6 960,00</w:t>
            </w:r>
          </w:p>
        </w:tc>
        <w:tc>
          <w:tcPr>
            <w:tcW w:w="0" w:type="auto"/>
          </w:tcPr>
          <w:p w14:paraId="4F66EF35" w14:textId="28ED0FBF" w:rsidR="0080238E" w:rsidRPr="00A9171C" w:rsidRDefault="0080238E" w:rsidP="00F34465">
            <w:pPr>
              <w:spacing w:line="276" w:lineRule="auto"/>
              <w:jc w:val="center"/>
              <w:rPr>
                <w:color w:val="000000"/>
                <w:sz w:val="20"/>
                <w:szCs w:val="20"/>
              </w:rPr>
            </w:pPr>
            <w:r w:rsidRPr="006123D1">
              <w:rPr>
                <w:color w:val="000000"/>
                <w:sz w:val="20"/>
                <w:szCs w:val="20"/>
              </w:rPr>
              <w:t>6 960,00</w:t>
            </w:r>
          </w:p>
        </w:tc>
        <w:tc>
          <w:tcPr>
            <w:tcW w:w="0" w:type="auto"/>
          </w:tcPr>
          <w:p w14:paraId="7BA2D7E3" w14:textId="699D1095" w:rsidR="0080238E" w:rsidRPr="00A9171C" w:rsidRDefault="0080238E" w:rsidP="00F34465">
            <w:pPr>
              <w:spacing w:line="276" w:lineRule="auto"/>
              <w:jc w:val="center"/>
              <w:rPr>
                <w:color w:val="000000"/>
                <w:sz w:val="20"/>
                <w:szCs w:val="20"/>
              </w:rPr>
            </w:pPr>
            <w:r>
              <w:rPr>
                <w:color w:val="000000"/>
                <w:sz w:val="20"/>
                <w:szCs w:val="20"/>
              </w:rPr>
              <w:t>n/a</w:t>
            </w:r>
          </w:p>
        </w:tc>
        <w:tc>
          <w:tcPr>
            <w:tcW w:w="0" w:type="auto"/>
          </w:tcPr>
          <w:p w14:paraId="0C095A95" w14:textId="16CB5AD7" w:rsidR="0080238E" w:rsidRPr="00A9171C" w:rsidRDefault="0080238E" w:rsidP="00F34465">
            <w:pPr>
              <w:spacing w:line="276" w:lineRule="auto"/>
              <w:jc w:val="center"/>
              <w:rPr>
                <w:color w:val="000000"/>
                <w:sz w:val="20"/>
                <w:szCs w:val="20"/>
              </w:rPr>
            </w:pPr>
            <w:r>
              <w:rPr>
                <w:color w:val="000000"/>
                <w:sz w:val="20"/>
                <w:szCs w:val="20"/>
              </w:rPr>
              <w:t>n/a</w:t>
            </w:r>
          </w:p>
        </w:tc>
        <w:tc>
          <w:tcPr>
            <w:tcW w:w="0" w:type="auto"/>
          </w:tcPr>
          <w:p w14:paraId="286F7AA7" w14:textId="640E780C" w:rsidR="0080238E" w:rsidRPr="006123D1" w:rsidRDefault="0080238E" w:rsidP="00F34465">
            <w:pPr>
              <w:spacing w:line="276" w:lineRule="auto"/>
              <w:jc w:val="center"/>
              <w:rPr>
                <w:color w:val="000000"/>
                <w:sz w:val="20"/>
                <w:szCs w:val="20"/>
              </w:rPr>
            </w:pPr>
            <w:r w:rsidRPr="00A9171C">
              <w:rPr>
                <w:color w:val="000000"/>
                <w:sz w:val="20"/>
                <w:szCs w:val="20"/>
              </w:rPr>
              <w:t>-</w:t>
            </w:r>
          </w:p>
        </w:tc>
      </w:tr>
      <w:tr w:rsidR="0080238E" w:rsidRPr="00A9171C" w14:paraId="31F59390" w14:textId="65C7B09D" w:rsidTr="00F34465">
        <w:trPr>
          <w:trHeight w:val="335"/>
        </w:trPr>
        <w:tc>
          <w:tcPr>
            <w:tcW w:w="0" w:type="auto"/>
          </w:tcPr>
          <w:p w14:paraId="7DBB0323" w14:textId="77777777" w:rsidR="0080238E" w:rsidRPr="00A9171C" w:rsidRDefault="0080238E" w:rsidP="006123D1">
            <w:pPr>
              <w:spacing w:line="276" w:lineRule="auto"/>
              <w:rPr>
                <w:color w:val="000000"/>
                <w:sz w:val="20"/>
                <w:szCs w:val="20"/>
              </w:rPr>
            </w:pPr>
            <w:r w:rsidRPr="00A9171C">
              <w:rPr>
                <w:color w:val="000000"/>
                <w:sz w:val="20"/>
                <w:szCs w:val="20"/>
              </w:rPr>
              <w:t>2</w:t>
            </w:r>
          </w:p>
        </w:tc>
        <w:tc>
          <w:tcPr>
            <w:tcW w:w="0" w:type="auto"/>
          </w:tcPr>
          <w:p w14:paraId="0A744D3B" w14:textId="21DE75E3" w:rsidR="0080238E" w:rsidRPr="00A9171C" w:rsidRDefault="0080238E" w:rsidP="006123D1">
            <w:pPr>
              <w:spacing w:line="276" w:lineRule="auto"/>
              <w:jc w:val="center"/>
              <w:rPr>
                <w:color w:val="000000"/>
                <w:sz w:val="20"/>
                <w:szCs w:val="20"/>
              </w:rPr>
            </w:pPr>
            <w:r w:rsidRPr="006123D1">
              <w:rPr>
                <w:color w:val="000000"/>
                <w:sz w:val="20"/>
                <w:szCs w:val="20"/>
              </w:rPr>
              <w:t>2022.LV/NVO_LIDZFIN/02</w:t>
            </w:r>
          </w:p>
        </w:tc>
        <w:tc>
          <w:tcPr>
            <w:tcW w:w="0" w:type="auto"/>
          </w:tcPr>
          <w:p w14:paraId="2AC3791F" w14:textId="6624CFFF" w:rsidR="0080238E" w:rsidRPr="00A9171C" w:rsidRDefault="0080238E" w:rsidP="006123D1">
            <w:pPr>
              <w:spacing w:line="276" w:lineRule="auto"/>
              <w:jc w:val="center"/>
              <w:rPr>
                <w:color w:val="000000"/>
                <w:sz w:val="20"/>
                <w:szCs w:val="20"/>
              </w:rPr>
            </w:pPr>
            <w:r w:rsidRPr="006123D1">
              <w:rPr>
                <w:color w:val="000000"/>
                <w:sz w:val="20"/>
                <w:szCs w:val="20"/>
              </w:rPr>
              <w:t>biedrība "Sabiedriskās politikas centrs PROVIDUS"</w:t>
            </w:r>
          </w:p>
        </w:tc>
        <w:tc>
          <w:tcPr>
            <w:tcW w:w="0" w:type="auto"/>
          </w:tcPr>
          <w:p w14:paraId="280A65F1" w14:textId="5191B3DE" w:rsidR="0080238E" w:rsidRPr="00A9171C" w:rsidRDefault="0080238E" w:rsidP="006123D1">
            <w:pPr>
              <w:spacing w:line="276" w:lineRule="auto"/>
              <w:jc w:val="center"/>
              <w:rPr>
                <w:color w:val="000000"/>
                <w:sz w:val="20"/>
                <w:szCs w:val="20"/>
              </w:rPr>
            </w:pPr>
            <w:r w:rsidRPr="006123D1">
              <w:rPr>
                <w:color w:val="000000"/>
                <w:sz w:val="20"/>
                <w:szCs w:val="20"/>
              </w:rPr>
              <w:t xml:space="preserve">Līdzfinansējums projektam “Starptautiskās aizsardzības saņēmēju integrācijas izvērtēšana un uzlabošana (NIEM: National </w:t>
            </w:r>
            <w:proofErr w:type="spellStart"/>
            <w:r w:rsidRPr="006123D1">
              <w:rPr>
                <w:color w:val="000000"/>
                <w:sz w:val="20"/>
                <w:szCs w:val="20"/>
              </w:rPr>
              <w:t>Integration</w:t>
            </w:r>
            <w:proofErr w:type="spellEnd"/>
            <w:r w:rsidRPr="006123D1">
              <w:rPr>
                <w:color w:val="000000"/>
                <w:sz w:val="20"/>
                <w:szCs w:val="20"/>
              </w:rPr>
              <w:t xml:space="preserve"> </w:t>
            </w:r>
            <w:proofErr w:type="spellStart"/>
            <w:r w:rsidRPr="006123D1">
              <w:rPr>
                <w:color w:val="000000"/>
                <w:sz w:val="20"/>
                <w:szCs w:val="20"/>
              </w:rPr>
              <w:t>Evaluation</w:t>
            </w:r>
            <w:proofErr w:type="spellEnd"/>
            <w:r w:rsidRPr="006123D1">
              <w:rPr>
                <w:color w:val="000000"/>
                <w:sz w:val="20"/>
                <w:szCs w:val="20"/>
              </w:rPr>
              <w:t xml:space="preserve"> </w:t>
            </w:r>
            <w:proofErr w:type="spellStart"/>
            <w:r w:rsidRPr="006123D1">
              <w:rPr>
                <w:color w:val="000000"/>
                <w:sz w:val="20"/>
                <w:szCs w:val="20"/>
              </w:rPr>
              <w:t>Mechanism</w:t>
            </w:r>
            <w:proofErr w:type="spellEnd"/>
            <w:r w:rsidRPr="006123D1">
              <w:rPr>
                <w:color w:val="000000"/>
                <w:sz w:val="20"/>
                <w:szCs w:val="20"/>
              </w:rPr>
              <w:t xml:space="preserve">. </w:t>
            </w:r>
            <w:proofErr w:type="spellStart"/>
            <w:r w:rsidRPr="006123D1">
              <w:rPr>
                <w:color w:val="000000"/>
                <w:sz w:val="20"/>
                <w:szCs w:val="20"/>
              </w:rPr>
              <w:t>Measuring</w:t>
            </w:r>
            <w:proofErr w:type="spellEnd"/>
            <w:r w:rsidRPr="006123D1">
              <w:rPr>
                <w:color w:val="000000"/>
                <w:sz w:val="20"/>
                <w:szCs w:val="20"/>
              </w:rPr>
              <w:t xml:space="preserve"> </w:t>
            </w:r>
            <w:proofErr w:type="spellStart"/>
            <w:r w:rsidRPr="006123D1">
              <w:rPr>
                <w:color w:val="000000"/>
                <w:sz w:val="20"/>
                <w:szCs w:val="20"/>
              </w:rPr>
              <w:t>and</w:t>
            </w:r>
            <w:proofErr w:type="spellEnd"/>
            <w:r w:rsidRPr="006123D1">
              <w:rPr>
                <w:color w:val="000000"/>
                <w:sz w:val="20"/>
                <w:szCs w:val="20"/>
              </w:rPr>
              <w:t xml:space="preserve"> </w:t>
            </w:r>
            <w:proofErr w:type="spellStart"/>
            <w:r w:rsidRPr="006123D1">
              <w:rPr>
                <w:color w:val="000000"/>
                <w:sz w:val="20"/>
                <w:szCs w:val="20"/>
              </w:rPr>
              <w:t>Improving</w:t>
            </w:r>
            <w:proofErr w:type="spellEnd"/>
            <w:r w:rsidRPr="006123D1">
              <w:rPr>
                <w:color w:val="000000"/>
                <w:sz w:val="20"/>
                <w:szCs w:val="20"/>
              </w:rPr>
              <w:t xml:space="preserve"> </w:t>
            </w:r>
            <w:proofErr w:type="spellStart"/>
            <w:r w:rsidRPr="006123D1">
              <w:rPr>
                <w:color w:val="000000"/>
                <w:sz w:val="20"/>
                <w:szCs w:val="20"/>
              </w:rPr>
              <w:t>Integration</w:t>
            </w:r>
            <w:proofErr w:type="spellEnd"/>
            <w:r w:rsidRPr="006123D1">
              <w:rPr>
                <w:color w:val="000000"/>
                <w:sz w:val="20"/>
                <w:szCs w:val="20"/>
              </w:rPr>
              <w:t xml:space="preserve"> </w:t>
            </w:r>
            <w:proofErr w:type="spellStart"/>
            <w:r w:rsidRPr="006123D1">
              <w:rPr>
                <w:color w:val="000000"/>
                <w:sz w:val="20"/>
                <w:szCs w:val="20"/>
              </w:rPr>
              <w:t>of</w:t>
            </w:r>
            <w:proofErr w:type="spellEnd"/>
            <w:r w:rsidRPr="006123D1">
              <w:rPr>
                <w:color w:val="000000"/>
                <w:sz w:val="20"/>
                <w:szCs w:val="20"/>
              </w:rPr>
              <w:t xml:space="preserve"> </w:t>
            </w:r>
            <w:proofErr w:type="spellStart"/>
            <w:r w:rsidRPr="006123D1">
              <w:rPr>
                <w:color w:val="000000"/>
                <w:sz w:val="20"/>
                <w:szCs w:val="20"/>
              </w:rPr>
              <w:t>Beneficiaries</w:t>
            </w:r>
            <w:proofErr w:type="spellEnd"/>
            <w:r w:rsidRPr="006123D1">
              <w:rPr>
                <w:color w:val="000000"/>
                <w:sz w:val="20"/>
                <w:szCs w:val="20"/>
              </w:rPr>
              <w:t xml:space="preserve"> </w:t>
            </w:r>
            <w:proofErr w:type="spellStart"/>
            <w:r w:rsidRPr="006123D1">
              <w:rPr>
                <w:color w:val="000000"/>
                <w:sz w:val="20"/>
                <w:szCs w:val="20"/>
              </w:rPr>
              <w:t>of</w:t>
            </w:r>
            <w:proofErr w:type="spellEnd"/>
            <w:r w:rsidRPr="006123D1">
              <w:rPr>
                <w:color w:val="000000"/>
                <w:sz w:val="20"/>
                <w:szCs w:val="20"/>
              </w:rPr>
              <w:t xml:space="preserve"> International </w:t>
            </w:r>
            <w:proofErr w:type="spellStart"/>
            <w:r w:rsidRPr="006123D1">
              <w:rPr>
                <w:color w:val="000000"/>
                <w:sz w:val="20"/>
                <w:szCs w:val="20"/>
              </w:rPr>
              <w:t>Protection</w:t>
            </w:r>
            <w:proofErr w:type="spellEnd"/>
            <w:r w:rsidRPr="006123D1">
              <w:rPr>
                <w:color w:val="000000"/>
                <w:sz w:val="20"/>
                <w:szCs w:val="20"/>
              </w:rPr>
              <w:t>)”</w:t>
            </w:r>
          </w:p>
        </w:tc>
        <w:tc>
          <w:tcPr>
            <w:tcW w:w="0" w:type="auto"/>
          </w:tcPr>
          <w:p w14:paraId="519CE8AB" w14:textId="6ABAA94E" w:rsidR="0080238E" w:rsidRPr="00A9171C" w:rsidRDefault="0080238E" w:rsidP="00F34465">
            <w:pPr>
              <w:spacing w:line="276" w:lineRule="auto"/>
              <w:jc w:val="center"/>
              <w:rPr>
                <w:color w:val="000000"/>
                <w:sz w:val="20"/>
                <w:szCs w:val="20"/>
              </w:rPr>
            </w:pPr>
            <w:r w:rsidRPr="006123D1">
              <w:rPr>
                <w:color w:val="000000"/>
                <w:sz w:val="20"/>
                <w:szCs w:val="20"/>
              </w:rPr>
              <w:t>2 401,04</w:t>
            </w:r>
          </w:p>
        </w:tc>
        <w:tc>
          <w:tcPr>
            <w:tcW w:w="0" w:type="auto"/>
          </w:tcPr>
          <w:p w14:paraId="2EB45403" w14:textId="6689888C" w:rsidR="0080238E" w:rsidRPr="00A9171C" w:rsidRDefault="00AA72A5" w:rsidP="00F34465">
            <w:pPr>
              <w:spacing w:line="276" w:lineRule="auto"/>
              <w:jc w:val="center"/>
              <w:rPr>
                <w:color w:val="000000"/>
                <w:sz w:val="20"/>
                <w:szCs w:val="20"/>
              </w:rPr>
            </w:pPr>
            <w:r w:rsidRPr="006123D1">
              <w:rPr>
                <w:color w:val="000000"/>
                <w:sz w:val="20"/>
                <w:szCs w:val="20"/>
              </w:rPr>
              <w:t>2 401,04</w:t>
            </w:r>
          </w:p>
        </w:tc>
        <w:tc>
          <w:tcPr>
            <w:tcW w:w="0" w:type="auto"/>
          </w:tcPr>
          <w:p w14:paraId="2A8E131D" w14:textId="48F00D92" w:rsidR="0080238E" w:rsidRPr="00A9171C" w:rsidRDefault="0080238E" w:rsidP="00F34465">
            <w:pPr>
              <w:spacing w:line="276" w:lineRule="auto"/>
              <w:jc w:val="center"/>
              <w:rPr>
                <w:color w:val="000000"/>
                <w:sz w:val="20"/>
                <w:szCs w:val="20"/>
              </w:rPr>
            </w:pPr>
            <w:r w:rsidRPr="00CA123B">
              <w:rPr>
                <w:color w:val="000000"/>
                <w:sz w:val="20"/>
                <w:szCs w:val="20"/>
              </w:rPr>
              <w:t>n/a</w:t>
            </w:r>
          </w:p>
        </w:tc>
        <w:tc>
          <w:tcPr>
            <w:tcW w:w="0" w:type="auto"/>
          </w:tcPr>
          <w:p w14:paraId="2A1EB314" w14:textId="155457AF" w:rsidR="0080238E" w:rsidRPr="00A9171C" w:rsidRDefault="00AA72A5" w:rsidP="00F34465">
            <w:pPr>
              <w:spacing w:line="276" w:lineRule="auto"/>
              <w:jc w:val="center"/>
              <w:rPr>
                <w:color w:val="000000"/>
                <w:sz w:val="20"/>
                <w:szCs w:val="20"/>
              </w:rPr>
            </w:pPr>
            <w:r>
              <w:rPr>
                <w:color w:val="000000"/>
                <w:sz w:val="20"/>
                <w:szCs w:val="20"/>
              </w:rPr>
              <w:t>n/a</w:t>
            </w:r>
          </w:p>
        </w:tc>
        <w:tc>
          <w:tcPr>
            <w:tcW w:w="0" w:type="auto"/>
          </w:tcPr>
          <w:p w14:paraId="38CF6F12" w14:textId="769427CA" w:rsidR="0080238E" w:rsidRPr="006123D1" w:rsidRDefault="0080238E" w:rsidP="00F34465">
            <w:pPr>
              <w:spacing w:line="276" w:lineRule="auto"/>
              <w:jc w:val="center"/>
              <w:rPr>
                <w:color w:val="000000"/>
                <w:sz w:val="20"/>
                <w:szCs w:val="20"/>
              </w:rPr>
            </w:pPr>
            <w:r w:rsidRPr="00A9171C">
              <w:rPr>
                <w:color w:val="000000"/>
                <w:sz w:val="20"/>
                <w:szCs w:val="20"/>
              </w:rPr>
              <w:t>-</w:t>
            </w:r>
          </w:p>
        </w:tc>
      </w:tr>
      <w:tr w:rsidR="0080238E" w:rsidRPr="00A9171C" w14:paraId="3E5DA198" w14:textId="78039595" w:rsidTr="00F34465">
        <w:trPr>
          <w:cnfStyle w:val="000000100000" w:firstRow="0" w:lastRow="0" w:firstColumn="0" w:lastColumn="0" w:oddVBand="0" w:evenVBand="0" w:oddHBand="1" w:evenHBand="0" w:firstRowFirstColumn="0" w:firstRowLastColumn="0" w:lastRowFirstColumn="0" w:lastRowLastColumn="0"/>
          <w:trHeight w:val="335"/>
        </w:trPr>
        <w:tc>
          <w:tcPr>
            <w:tcW w:w="0" w:type="auto"/>
          </w:tcPr>
          <w:p w14:paraId="352AB9F4" w14:textId="77777777" w:rsidR="0080238E" w:rsidRPr="00A9171C" w:rsidRDefault="0080238E" w:rsidP="006123D1">
            <w:pPr>
              <w:spacing w:line="276" w:lineRule="auto"/>
              <w:rPr>
                <w:color w:val="000000"/>
                <w:sz w:val="20"/>
                <w:szCs w:val="20"/>
              </w:rPr>
            </w:pPr>
            <w:r w:rsidRPr="00A9171C">
              <w:rPr>
                <w:color w:val="000000"/>
                <w:sz w:val="20"/>
                <w:szCs w:val="20"/>
              </w:rPr>
              <w:t>3</w:t>
            </w:r>
          </w:p>
        </w:tc>
        <w:tc>
          <w:tcPr>
            <w:tcW w:w="0" w:type="auto"/>
          </w:tcPr>
          <w:p w14:paraId="432C99C9" w14:textId="6E5D4D78" w:rsidR="0080238E" w:rsidRPr="00A9171C" w:rsidRDefault="0080238E" w:rsidP="006123D1">
            <w:pPr>
              <w:spacing w:line="276" w:lineRule="auto"/>
              <w:jc w:val="center"/>
              <w:rPr>
                <w:color w:val="000000"/>
                <w:sz w:val="20"/>
                <w:szCs w:val="20"/>
              </w:rPr>
            </w:pPr>
            <w:r w:rsidRPr="006123D1">
              <w:rPr>
                <w:color w:val="000000"/>
                <w:sz w:val="20"/>
                <w:szCs w:val="20"/>
              </w:rPr>
              <w:t>2022.LV/NVO_LIDZFIN/03</w:t>
            </w:r>
          </w:p>
        </w:tc>
        <w:tc>
          <w:tcPr>
            <w:tcW w:w="0" w:type="auto"/>
          </w:tcPr>
          <w:p w14:paraId="21148D30" w14:textId="2D4C5B28" w:rsidR="0080238E" w:rsidRPr="00A9171C" w:rsidRDefault="0080238E" w:rsidP="006123D1">
            <w:pPr>
              <w:spacing w:line="276" w:lineRule="auto"/>
              <w:jc w:val="center"/>
              <w:rPr>
                <w:color w:val="000000"/>
                <w:sz w:val="20"/>
                <w:szCs w:val="20"/>
              </w:rPr>
            </w:pPr>
            <w:r w:rsidRPr="006123D1">
              <w:rPr>
                <w:color w:val="000000"/>
                <w:sz w:val="20"/>
                <w:szCs w:val="20"/>
              </w:rPr>
              <w:t>nodibinājums "Latvijas Dabas fonds"</w:t>
            </w:r>
          </w:p>
        </w:tc>
        <w:tc>
          <w:tcPr>
            <w:tcW w:w="0" w:type="auto"/>
          </w:tcPr>
          <w:p w14:paraId="2C7923C2" w14:textId="5DAE3239" w:rsidR="0080238E" w:rsidRPr="00A9171C" w:rsidRDefault="0080238E" w:rsidP="006123D1">
            <w:pPr>
              <w:spacing w:line="276" w:lineRule="auto"/>
              <w:jc w:val="center"/>
              <w:rPr>
                <w:color w:val="000000"/>
                <w:sz w:val="20"/>
                <w:szCs w:val="20"/>
              </w:rPr>
            </w:pPr>
            <w:r w:rsidRPr="006123D1">
              <w:rPr>
                <w:color w:val="000000"/>
                <w:sz w:val="20"/>
                <w:szCs w:val="20"/>
              </w:rPr>
              <w:t>Latvijas pilsoniskās sabiedrības stiprināšana ES Zaļā kursa un Bioloģiskās daudzveidības stratēģijas ieviešanai (LIFE LFN4GD)</w:t>
            </w:r>
          </w:p>
        </w:tc>
        <w:tc>
          <w:tcPr>
            <w:tcW w:w="0" w:type="auto"/>
          </w:tcPr>
          <w:p w14:paraId="34678BD7" w14:textId="33907204" w:rsidR="0080238E" w:rsidRPr="00A9171C" w:rsidRDefault="0080238E" w:rsidP="00F34465">
            <w:pPr>
              <w:spacing w:line="276" w:lineRule="auto"/>
              <w:jc w:val="center"/>
              <w:rPr>
                <w:color w:val="000000"/>
                <w:sz w:val="20"/>
                <w:szCs w:val="20"/>
              </w:rPr>
            </w:pPr>
            <w:r w:rsidRPr="006123D1">
              <w:rPr>
                <w:color w:val="000000"/>
                <w:sz w:val="20"/>
                <w:szCs w:val="20"/>
              </w:rPr>
              <w:t>10</w:t>
            </w:r>
            <w:r w:rsidR="00913642">
              <w:rPr>
                <w:color w:val="000000"/>
                <w:sz w:val="20"/>
                <w:szCs w:val="20"/>
              </w:rPr>
              <w:t> </w:t>
            </w:r>
            <w:r w:rsidRPr="006123D1">
              <w:rPr>
                <w:color w:val="000000"/>
                <w:sz w:val="20"/>
                <w:szCs w:val="20"/>
              </w:rPr>
              <w:t>000</w:t>
            </w:r>
            <w:r w:rsidR="00913642">
              <w:rPr>
                <w:color w:val="000000"/>
                <w:sz w:val="20"/>
                <w:szCs w:val="20"/>
              </w:rPr>
              <w:t>,00</w:t>
            </w:r>
          </w:p>
        </w:tc>
        <w:tc>
          <w:tcPr>
            <w:tcW w:w="0" w:type="auto"/>
          </w:tcPr>
          <w:p w14:paraId="61E14C64" w14:textId="6A8E9F0B" w:rsidR="0080238E" w:rsidRPr="00A9171C" w:rsidRDefault="00913642" w:rsidP="00F34465">
            <w:pPr>
              <w:spacing w:line="276" w:lineRule="auto"/>
              <w:jc w:val="center"/>
              <w:rPr>
                <w:color w:val="000000"/>
                <w:sz w:val="20"/>
                <w:szCs w:val="20"/>
              </w:rPr>
            </w:pPr>
            <w:r w:rsidRPr="006123D1">
              <w:rPr>
                <w:color w:val="000000"/>
                <w:sz w:val="20"/>
                <w:szCs w:val="20"/>
              </w:rPr>
              <w:t>10</w:t>
            </w:r>
            <w:r>
              <w:rPr>
                <w:color w:val="000000"/>
                <w:sz w:val="20"/>
                <w:szCs w:val="20"/>
              </w:rPr>
              <w:t> </w:t>
            </w:r>
            <w:r w:rsidRPr="006123D1">
              <w:rPr>
                <w:color w:val="000000"/>
                <w:sz w:val="20"/>
                <w:szCs w:val="20"/>
              </w:rPr>
              <w:t>000</w:t>
            </w:r>
            <w:r>
              <w:rPr>
                <w:color w:val="000000"/>
                <w:sz w:val="20"/>
                <w:szCs w:val="20"/>
              </w:rPr>
              <w:t>,00</w:t>
            </w:r>
          </w:p>
        </w:tc>
        <w:tc>
          <w:tcPr>
            <w:tcW w:w="0" w:type="auto"/>
          </w:tcPr>
          <w:p w14:paraId="76018493" w14:textId="3C457EE5" w:rsidR="0080238E" w:rsidRPr="00A9171C" w:rsidRDefault="0080238E" w:rsidP="00F34465">
            <w:pPr>
              <w:spacing w:line="276" w:lineRule="auto"/>
              <w:jc w:val="center"/>
              <w:rPr>
                <w:color w:val="000000"/>
                <w:sz w:val="20"/>
                <w:szCs w:val="20"/>
              </w:rPr>
            </w:pPr>
            <w:r w:rsidRPr="00CA123B">
              <w:rPr>
                <w:color w:val="000000"/>
                <w:sz w:val="20"/>
                <w:szCs w:val="20"/>
              </w:rPr>
              <w:t>n/a</w:t>
            </w:r>
          </w:p>
        </w:tc>
        <w:tc>
          <w:tcPr>
            <w:tcW w:w="0" w:type="auto"/>
          </w:tcPr>
          <w:p w14:paraId="126CE771" w14:textId="2ED99F50" w:rsidR="0080238E" w:rsidRPr="00A9171C" w:rsidRDefault="00913642" w:rsidP="00F34465">
            <w:pPr>
              <w:spacing w:line="276" w:lineRule="auto"/>
              <w:jc w:val="center"/>
              <w:rPr>
                <w:color w:val="000000"/>
                <w:sz w:val="20"/>
                <w:szCs w:val="20"/>
              </w:rPr>
            </w:pPr>
            <w:r w:rsidRPr="00CA123B">
              <w:rPr>
                <w:color w:val="000000"/>
                <w:sz w:val="20"/>
                <w:szCs w:val="20"/>
              </w:rPr>
              <w:t>n/a</w:t>
            </w:r>
          </w:p>
        </w:tc>
        <w:tc>
          <w:tcPr>
            <w:tcW w:w="0" w:type="auto"/>
          </w:tcPr>
          <w:p w14:paraId="3C8E7DF3" w14:textId="1CDF4EF4" w:rsidR="0080238E" w:rsidRPr="006123D1" w:rsidRDefault="00913642" w:rsidP="00F34465">
            <w:pPr>
              <w:spacing w:line="276" w:lineRule="auto"/>
              <w:jc w:val="center"/>
              <w:rPr>
                <w:color w:val="000000"/>
                <w:sz w:val="20"/>
                <w:szCs w:val="20"/>
              </w:rPr>
            </w:pPr>
            <w:r w:rsidRPr="00A9171C">
              <w:rPr>
                <w:color w:val="000000"/>
                <w:sz w:val="20"/>
                <w:szCs w:val="20"/>
              </w:rPr>
              <w:t>-</w:t>
            </w:r>
          </w:p>
        </w:tc>
      </w:tr>
      <w:tr w:rsidR="0080238E" w:rsidRPr="00A9171C" w14:paraId="6EDC8003" w14:textId="540F9B38" w:rsidTr="00F34465">
        <w:trPr>
          <w:trHeight w:val="335"/>
        </w:trPr>
        <w:tc>
          <w:tcPr>
            <w:tcW w:w="0" w:type="auto"/>
          </w:tcPr>
          <w:p w14:paraId="290D0F13" w14:textId="77777777" w:rsidR="0080238E" w:rsidRPr="00A9171C" w:rsidRDefault="0080238E" w:rsidP="006123D1">
            <w:pPr>
              <w:spacing w:line="276" w:lineRule="auto"/>
              <w:rPr>
                <w:color w:val="000000"/>
                <w:sz w:val="20"/>
                <w:szCs w:val="20"/>
              </w:rPr>
            </w:pPr>
            <w:r w:rsidRPr="00A9171C">
              <w:rPr>
                <w:color w:val="000000"/>
                <w:sz w:val="20"/>
                <w:szCs w:val="20"/>
              </w:rPr>
              <w:t>4</w:t>
            </w:r>
          </w:p>
        </w:tc>
        <w:tc>
          <w:tcPr>
            <w:tcW w:w="0" w:type="auto"/>
          </w:tcPr>
          <w:p w14:paraId="750810FC" w14:textId="0C71E3CA" w:rsidR="0080238E" w:rsidRPr="00A9171C" w:rsidRDefault="0080238E" w:rsidP="006123D1">
            <w:pPr>
              <w:spacing w:line="276" w:lineRule="auto"/>
              <w:jc w:val="center"/>
              <w:rPr>
                <w:color w:val="000000"/>
                <w:sz w:val="20"/>
                <w:szCs w:val="20"/>
              </w:rPr>
            </w:pPr>
            <w:r w:rsidRPr="006123D1">
              <w:rPr>
                <w:color w:val="000000"/>
                <w:sz w:val="20"/>
                <w:szCs w:val="20"/>
              </w:rPr>
              <w:t>2022.LV/NVO_LIDZFIN/04</w:t>
            </w:r>
          </w:p>
        </w:tc>
        <w:tc>
          <w:tcPr>
            <w:tcW w:w="0" w:type="auto"/>
          </w:tcPr>
          <w:p w14:paraId="51807F85" w14:textId="6551C820" w:rsidR="0080238E" w:rsidRPr="00A9171C" w:rsidRDefault="0080238E" w:rsidP="006123D1">
            <w:pPr>
              <w:spacing w:line="276" w:lineRule="auto"/>
              <w:jc w:val="center"/>
              <w:rPr>
                <w:color w:val="000000"/>
                <w:sz w:val="20"/>
                <w:szCs w:val="20"/>
              </w:rPr>
            </w:pPr>
            <w:r w:rsidRPr="006123D1">
              <w:rPr>
                <w:color w:val="000000"/>
                <w:sz w:val="20"/>
                <w:szCs w:val="20"/>
              </w:rPr>
              <w:t>nodibinājums "</w:t>
            </w:r>
            <w:proofErr w:type="spellStart"/>
            <w:r w:rsidRPr="006123D1">
              <w:rPr>
                <w:color w:val="000000"/>
                <w:sz w:val="20"/>
                <w:szCs w:val="20"/>
              </w:rPr>
              <w:t>Ruckas</w:t>
            </w:r>
            <w:proofErr w:type="spellEnd"/>
            <w:r w:rsidRPr="006123D1">
              <w:rPr>
                <w:color w:val="000000"/>
                <w:sz w:val="20"/>
                <w:szCs w:val="20"/>
              </w:rPr>
              <w:t xml:space="preserve"> mākslas fonds"</w:t>
            </w:r>
          </w:p>
        </w:tc>
        <w:tc>
          <w:tcPr>
            <w:tcW w:w="0" w:type="auto"/>
          </w:tcPr>
          <w:p w14:paraId="49A8E16A" w14:textId="7EC9A818" w:rsidR="0080238E" w:rsidRPr="00A9171C" w:rsidRDefault="0080238E" w:rsidP="006123D1">
            <w:pPr>
              <w:spacing w:line="276" w:lineRule="auto"/>
              <w:jc w:val="center"/>
              <w:rPr>
                <w:color w:val="000000"/>
                <w:sz w:val="20"/>
                <w:szCs w:val="20"/>
              </w:rPr>
            </w:pPr>
            <w:r w:rsidRPr="006123D1">
              <w:rPr>
                <w:color w:val="000000"/>
                <w:sz w:val="20"/>
                <w:szCs w:val="20"/>
              </w:rPr>
              <w:t xml:space="preserve">Līdzfinansējuma pieteikums </w:t>
            </w:r>
            <w:proofErr w:type="spellStart"/>
            <w:r w:rsidRPr="006123D1">
              <w:rPr>
                <w:color w:val="000000"/>
                <w:sz w:val="20"/>
                <w:szCs w:val="20"/>
              </w:rPr>
              <w:t>Ruckas</w:t>
            </w:r>
            <w:proofErr w:type="spellEnd"/>
            <w:r w:rsidRPr="006123D1">
              <w:rPr>
                <w:color w:val="000000"/>
                <w:sz w:val="20"/>
                <w:szCs w:val="20"/>
              </w:rPr>
              <w:t xml:space="preserve"> mākslas fonda īstenotajam Radošās Eiropas apakšprogrammas “Kultūra” projektam “Neredzamās dzīves”</w:t>
            </w:r>
          </w:p>
        </w:tc>
        <w:tc>
          <w:tcPr>
            <w:tcW w:w="0" w:type="auto"/>
          </w:tcPr>
          <w:p w14:paraId="72A337E4" w14:textId="6C990ED3" w:rsidR="0080238E" w:rsidRPr="00A9171C" w:rsidRDefault="0080238E" w:rsidP="00F34465">
            <w:pPr>
              <w:spacing w:line="276" w:lineRule="auto"/>
              <w:jc w:val="center"/>
              <w:rPr>
                <w:color w:val="000000"/>
                <w:sz w:val="20"/>
                <w:szCs w:val="20"/>
              </w:rPr>
            </w:pPr>
            <w:r w:rsidRPr="006123D1">
              <w:rPr>
                <w:color w:val="000000"/>
                <w:sz w:val="20"/>
                <w:szCs w:val="20"/>
              </w:rPr>
              <w:t>10</w:t>
            </w:r>
            <w:r w:rsidR="00EE55C3">
              <w:rPr>
                <w:color w:val="000000"/>
                <w:sz w:val="20"/>
                <w:szCs w:val="20"/>
              </w:rPr>
              <w:t> </w:t>
            </w:r>
            <w:r w:rsidRPr="006123D1">
              <w:rPr>
                <w:color w:val="000000"/>
                <w:sz w:val="20"/>
                <w:szCs w:val="20"/>
              </w:rPr>
              <w:t>000</w:t>
            </w:r>
            <w:r w:rsidR="00EE55C3">
              <w:rPr>
                <w:color w:val="000000"/>
                <w:sz w:val="20"/>
                <w:szCs w:val="20"/>
              </w:rPr>
              <w:t>,00</w:t>
            </w:r>
          </w:p>
        </w:tc>
        <w:tc>
          <w:tcPr>
            <w:tcW w:w="0" w:type="auto"/>
          </w:tcPr>
          <w:p w14:paraId="7A1F9FD7" w14:textId="5CCEDC2B" w:rsidR="0080238E" w:rsidRPr="00A9171C" w:rsidRDefault="00EE55C3" w:rsidP="00F34465">
            <w:pPr>
              <w:spacing w:line="276" w:lineRule="auto"/>
              <w:jc w:val="center"/>
              <w:rPr>
                <w:color w:val="000000"/>
                <w:sz w:val="20"/>
                <w:szCs w:val="20"/>
              </w:rPr>
            </w:pPr>
            <w:r w:rsidRPr="006123D1">
              <w:rPr>
                <w:color w:val="000000"/>
                <w:sz w:val="20"/>
                <w:szCs w:val="20"/>
              </w:rPr>
              <w:t>10</w:t>
            </w:r>
            <w:r>
              <w:rPr>
                <w:color w:val="000000"/>
                <w:sz w:val="20"/>
                <w:szCs w:val="20"/>
              </w:rPr>
              <w:t> </w:t>
            </w:r>
            <w:r w:rsidRPr="006123D1">
              <w:rPr>
                <w:color w:val="000000"/>
                <w:sz w:val="20"/>
                <w:szCs w:val="20"/>
              </w:rPr>
              <w:t>000</w:t>
            </w:r>
            <w:r>
              <w:rPr>
                <w:color w:val="000000"/>
                <w:sz w:val="20"/>
                <w:szCs w:val="20"/>
              </w:rPr>
              <w:t>,00</w:t>
            </w:r>
          </w:p>
        </w:tc>
        <w:tc>
          <w:tcPr>
            <w:tcW w:w="0" w:type="auto"/>
          </w:tcPr>
          <w:p w14:paraId="68534018" w14:textId="5121DD66" w:rsidR="0080238E" w:rsidRPr="00A9171C" w:rsidRDefault="0080238E" w:rsidP="00F34465">
            <w:pPr>
              <w:spacing w:line="276" w:lineRule="auto"/>
              <w:jc w:val="center"/>
              <w:rPr>
                <w:color w:val="000000"/>
                <w:sz w:val="20"/>
                <w:szCs w:val="20"/>
              </w:rPr>
            </w:pPr>
            <w:r w:rsidRPr="00CA123B">
              <w:rPr>
                <w:color w:val="000000"/>
                <w:sz w:val="20"/>
                <w:szCs w:val="20"/>
              </w:rPr>
              <w:t>n/a</w:t>
            </w:r>
          </w:p>
        </w:tc>
        <w:tc>
          <w:tcPr>
            <w:tcW w:w="0" w:type="auto"/>
          </w:tcPr>
          <w:p w14:paraId="137E7463" w14:textId="39028C91" w:rsidR="0080238E" w:rsidRPr="00A9171C" w:rsidRDefault="00EE55C3" w:rsidP="00F34465">
            <w:pPr>
              <w:spacing w:line="276" w:lineRule="auto"/>
              <w:jc w:val="center"/>
              <w:rPr>
                <w:color w:val="000000"/>
                <w:sz w:val="20"/>
                <w:szCs w:val="20"/>
              </w:rPr>
            </w:pPr>
            <w:r w:rsidRPr="00CA123B">
              <w:rPr>
                <w:color w:val="000000"/>
                <w:sz w:val="20"/>
                <w:szCs w:val="20"/>
              </w:rPr>
              <w:t>n/a</w:t>
            </w:r>
          </w:p>
        </w:tc>
        <w:tc>
          <w:tcPr>
            <w:tcW w:w="0" w:type="auto"/>
          </w:tcPr>
          <w:p w14:paraId="75C2913A" w14:textId="6964FD17" w:rsidR="0080238E" w:rsidRPr="006123D1" w:rsidRDefault="00EE55C3" w:rsidP="00F34465">
            <w:pPr>
              <w:spacing w:line="276" w:lineRule="auto"/>
              <w:jc w:val="center"/>
              <w:rPr>
                <w:color w:val="000000"/>
                <w:sz w:val="20"/>
                <w:szCs w:val="20"/>
              </w:rPr>
            </w:pPr>
            <w:r w:rsidRPr="00A9171C">
              <w:rPr>
                <w:color w:val="000000"/>
                <w:sz w:val="20"/>
                <w:szCs w:val="20"/>
              </w:rPr>
              <w:t>-</w:t>
            </w:r>
          </w:p>
        </w:tc>
      </w:tr>
      <w:tr w:rsidR="00016F11" w:rsidRPr="00A9171C" w14:paraId="2AED3B47" w14:textId="2CA63E01" w:rsidTr="00F34465">
        <w:trPr>
          <w:cnfStyle w:val="000000100000" w:firstRow="0" w:lastRow="0" w:firstColumn="0" w:lastColumn="0" w:oddVBand="0" w:evenVBand="0" w:oddHBand="1" w:evenHBand="0" w:firstRowFirstColumn="0" w:firstRowLastColumn="0" w:lastRowFirstColumn="0" w:lastRowLastColumn="0"/>
          <w:trHeight w:val="335"/>
        </w:trPr>
        <w:tc>
          <w:tcPr>
            <w:tcW w:w="0" w:type="auto"/>
          </w:tcPr>
          <w:p w14:paraId="1C27F17F" w14:textId="77777777" w:rsidR="00016F11" w:rsidRPr="00A9171C" w:rsidRDefault="00016F11" w:rsidP="00016F11">
            <w:pPr>
              <w:spacing w:line="276" w:lineRule="auto"/>
              <w:rPr>
                <w:color w:val="000000"/>
                <w:sz w:val="20"/>
                <w:szCs w:val="20"/>
              </w:rPr>
            </w:pPr>
            <w:r w:rsidRPr="00A9171C">
              <w:rPr>
                <w:color w:val="000000"/>
                <w:sz w:val="20"/>
                <w:szCs w:val="20"/>
              </w:rPr>
              <w:lastRenderedPageBreak/>
              <w:t>5</w:t>
            </w:r>
          </w:p>
        </w:tc>
        <w:tc>
          <w:tcPr>
            <w:tcW w:w="0" w:type="auto"/>
          </w:tcPr>
          <w:p w14:paraId="43685919" w14:textId="083C8524" w:rsidR="00016F11" w:rsidRPr="00A9171C" w:rsidRDefault="00016F11" w:rsidP="00016F11">
            <w:pPr>
              <w:spacing w:line="276" w:lineRule="auto"/>
              <w:jc w:val="center"/>
              <w:rPr>
                <w:color w:val="000000"/>
                <w:sz w:val="20"/>
                <w:szCs w:val="20"/>
              </w:rPr>
            </w:pPr>
            <w:r w:rsidRPr="006123D1">
              <w:rPr>
                <w:color w:val="000000"/>
                <w:sz w:val="20"/>
                <w:szCs w:val="20"/>
              </w:rPr>
              <w:t>2022.LV/NVO_LIDZFIN/05</w:t>
            </w:r>
          </w:p>
        </w:tc>
        <w:tc>
          <w:tcPr>
            <w:tcW w:w="0" w:type="auto"/>
          </w:tcPr>
          <w:p w14:paraId="152EE442" w14:textId="0D774F1E" w:rsidR="00016F11" w:rsidRPr="00A9171C" w:rsidRDefault="00016F11" w:rsidP="00016F11">
            <w:pPr>
              <w:spacing w:line="276" w:lineRule="auto"/>
              <w:jc w:val="center"/>
              <w:rPr>
                <w:color w:val="000000"/>
                <w:sz w:val="20"/>
                <w:szCs w:val="20"/>
              </w:rPr>
            </w:pPr>
            <w:r w:rsidRPr="006123D1">
              <w:rPr>
                <w:color w:val="000000"/>
                <w:sz w:val="20"/>
                <w:szCs w:val="20"/>
              </w:rPr>
              <w:t>biedrība "Latvijas Pilsoniskā alianse"</w:t>
            </w:r>
          </w:p>
        </w:tc>
        <w:tc>
          <w:tcPr>
            <w:tcW w:w="0" w:type="auto"/>
          </w:tcPr>
          <w:p w14:paraId="42F77917" w14:textId="1942966F" w:rsidR="00016F11" w:rsidRPr="00A9171C" w:rsidRDefault="00016F11" w:rsidP="00016F11">
            <w:pPr>
              <w:spacing w:line="276" w:lineRule="auto"/>
              <w:jc w:val="center"/>
              <w:rPr>
                <w:color w:val="000000"/>
                <w:sz w:val="20"/>
                <w:szCs w:val="20"/>
              </w:rPr>
            </w:pPr>
            <w:r w:rsidRPr="006123D1">
              <w:rPr>
                <w:color w:val="000000"/>
                <w:sz w:val="20"/>
                <w:szCs w:val="20"/>
              </w:rPr>
              <w:t>Balva Cilvēka izaugsmei 2022</w:t>
            </w:r>
          </w:p>
        </w:tc>
        <w:tc>
          <w:tcPr>
            <w:tcW w:w="0" w:type="auto"/>
          </w:tcPr>
          <w:p w14:paraId="05094174" w14:textId="0D832149" w:rsidR="00016F11" w:rsidRPr="00A9171C" w:rsidRDefault="00016F11" w:rsidP="00F34465">
            <w:pPr>
              <w:spacing w:line="276" w:lineRule="auto"/>
              <w:jc w:val="center"/>
              <w:rPr>
                <w:color w:val="000000"/>
                <w:sz w:val="20"/>
                <w:szCs w:val="20"/>
              </w:rPr>
            </w:pPr>
            <w:r w:rsidRPr="006123D1">
              <w:rPr>
                <w:color w:val="000000"/>
                <w:sz w:val="20"/>
                <w:szCs w:val="20"/>
              </w:rPr>
              <w:t>5</w:t>
            </w:r>
            <w:r>
              <w:rPr>
                <w:color w:val="000000"/>
                <w:sz w:val="20"/>
                <w:szCs w:val="20"/>
              </w:rPr>
              <w:t> </w:t>
            </w:r>
            <w:r w:rsidRPr="006123D1">
              <w:rPr>
                <w:color w:val="000000"/>
                <w:sz w:val="20"/>
                <w:szCs w:val="20"/>
              </w:rPr>
              <w:t>000</w:t>
            </w:r>
            <w:r>
              <w:rPr>
                <w:color w:val="000000"/>
                <w:sz w:val="20"/>
                <w:szCs w:val="20"/>
              </w:rPr>
              <w:t>,00</w:t>
            </w:r>
          </w:p>
        </w:tc>
        <w:tc>
          <w:tcPr>
            <w:tcW w:w="0" w:type="auto"/>
          </w:tcPr>
          <w:p w14:paraId="0BFEA39B" w14:textId="6B5243B0" w:rsidR="00016F11" w:rsidRPr="00106167" w:rsidRDefault="00016F11" w:rsidP="00F34465">
            <w:pPr>
              <w:spacing w:line="276" w:lineRule="auto"/>
              <w:jc w:val="center"/>
              <w:rPr>
                <w:color w:val="000000"/>
                <w:sz w:val="20"/>
                <w:szCs w:val="20"/>
              </w:rPr>
            </w:pPr>
            <w:r w:rsidRPr="006123D1">
              <w:rPr>
                <w:color w:val="000000"/>
                <w:sz w:val="20"/>
                <w:szCs w:val="20"/>
              </w:rPr>
              <w:t>5</w:t>
            </w:r>
            <w:r>
              <w:rPr>
                <w:color w:val="000000"/>
                <w:sz w:val="20"/>
                <w:szCs w:val="20"/>
              </w:rPr>
              <w:t> </w:t>
            </w:r>
            <w:r w:rsidRPr="006123D1">
              <w:rPr>
                <w:color w:val="000000"/>
                <w:sz w:val="20"/>
                <w:szCs w:val="20"/>
              </w:rPr>
              <w:t>000</w:t>
            </w:r>
            <w:r>
              <w:rPr>
                <w:color w:val="000000"/>
                <w:sz w:val="20"/>
                <w:szCs w:val="20"/>
              </w:rPr>
              <w:t>,00</w:t>
            </w:r>
          </w:p>
        </w:tc>
        <w:tc>
          <w:tcPr>
            <w:tcW w:w="0" w:type="auto"/>
          </w:tcPr>
          <w:p w14:paraId="05595370" w14:textId="227E5601" w:rsidR="00016F11" w:rsidRPr="00A9171C" w:rsidRDefault="00016F11" w:rsidP="00F34465">
            <w:pPr>
              <w:spacing w:line="276" w:lineRule="auto"/>
              <w:jc w:val="center"/>
              <w:rPr>
                <w:color w:val="000000"/>
                <w:sz w:val="20"/>
                <w:szCs w:val="20"/>
              </w:rPr>
            </w:pPr>
            <w:r>
              <w:rPr>
                <w:color w:val="000000"/>
                <w:sz w:val="20"/>
                <w:szCs w:val="20"/>
              </w:rPr>
              <w:t>n/a</w:t>
            </w:r>
          </w:p>
        </w:tc>
        <w:tc>
          <w:tcPr>
            <w:tcW w:w="0" w:type="auto"/>
          </w:tcPr>
          <w:p w14:paraId="43CB7268" w14:textId="53E3D098" w:rsidR="00016F11" w:rsidRPr="00A9171C" w:rsidRDefault="00016F11" w:rsidP="00F34465">
            <w:pPr>
              <w:spacing w:line="276" w:lineRule="auto"/>
              <w:jc w:val="center"/>
              <w:rPr>
                <w:color w:val="000000"/>
                <w:sz w:val="20"/>
                <w:szCs w:val="20"/>
              </w:rPr>
            </w:pPr>
            <w:r w:rsidRPr="00CA123B">
              <w:rPr>
                <w:color w:val="000000"/>
                <w:sz w:val="20"/>
                <w:szCs w:val="20"/>
              </w:rPr>
              <w:t>n/a</w:t>
            </w:r>
          </w:p>
        </w:tc>
        <w:tc>
          <w:tcPr>
            <w:tcW w:w="0" w:type="auto"/>
          </w:tcPr>
          <w:p w14:paraId="00A566F6" w14:textId="7F51FE3F" w:rsidR="00016F11" w:rsidRPr="00106167" w:rsidRDefault="00016F11" w:rsidP="00F34465">
            <w:pPr>
              <w:spacing w:line="276" w:lineRule="auto"/>
              <w:jc w:val="center"/>
              <w:rPr>
                <w:color w:val="000000"/>
                <w:sz w:val="20"/>
                <w:szCs w:val="20"/>
              </w:rPr>
            </w:pPr>
            <w:r w:rsidRPr="00A9171C">
              <w:rPr>
                <w:color w:val="000000"/>
                <w:sz w:val="20"/>
                <w:szCs w:val="20"/>
              </w:rPr>
              <w:t>-</w:t>
            </w:r>
          </w:p>
        </w:tc>
      </w:tr>
      <w:tr w:rsidR="002F1A04" w:rsidRPr="00A9171C" w14:paraId="014F62B0" w14:textId="6C3A8173" w:rsidTr="00F34465">
        <w:trPr>
          <w:trHeight w:val="335"/>
        </w:trPr>
        <w:tc>
          <w:tcPr>
            <w:tcW w:w="0" w:type="auto"/>
          </w:tcPr>
          <w:p w14:paraId="6A07D70D" w14:textId="77777777" w:rsidR="002F1A04" w:rsidRPr="00A9171C" w:rsidRDefault="002F1A04" w:rsidP="002F1A04">
            <w:pPr>
              <w:spacing w:line="276" w:lineRule="auto"/>
              <w:rPr>
                <w:color w:val="000000"/>
                <w:sz w:val="20"/>
                <w:szCs w:val="20"/>
              </w:rPr>
            </w:pPr>
            <w:r w:rsidRPr="00A9171C">
              <w:rPr>
                <w:color w:val="000000"/>
                <w:sz w:val="20"/>
                <w:szCs w:val="20"/>
              </w:rPr>
              <w:t>6</w:t>
            </w:r>
          </w:p>
        </w:tc>
        <w:tc>
          <w:tcPr>
            <w:tcW w:w="0" w:type="auto"/>
          </w:tcPr>
          <w:p w14:paraId="49D1F9C5" w14:textId="14CC77DE" w:rsidR="002F1A04" w:rsidRPr="00A9171C" w:rsidRDefault="002F1A04" w:rsidP="002F1A04">
            <w:pPr>
              <w:spacing w:line="276" w:lineRule="auto"/>
              <w:jc w:val="center"/>
              <w:rPr>
                <w:color w:val="000000"/>
                <w:sz w:val="20"/>
                <w:szCs w:val="20"/>
              </w:rPr>
            </w:pPr>
            <w:r w:rsidRPr="006123D1">
              <w:rPr>
                <w:color w:val="000000"/>
                <w:sz w:val="20"/>
                <w:szCs w:val="20"/>
              </w:rPr>
              <w:t>2022.LV/NVO_LIDZFIN/06</w:t>
            </w:r>
          </w:p>
        </w:tc>
        <w:tc>
          <w:tcPr>
            <w:tcW w:w="0" w:type="auto"/>
          </w:tcPr>
          <w:p w14:paraId="1767D190" w14:textId="3522DD0F" w:rsidR="002F1A04" w:rsidRPr="00A9171C" w:rsidRDefault="002F1A04" w:rsidP="002F1A04">
            <w:pPr>
              <w:spacing w:line="276" w:lineRule="auto"/>
              <w:jc w:val="center"/>
              <w:rPr>
                <w:color w:val="000000"/>
                <w:sz w:val="20"/>
                <w:szCs w:val="20"/>
              </w:rPr>
            </w:pPr>
            <w:r w:rsidRPr="006123D1">
              <w:rPr>
                <w:color w:val="000000"/>
                <w:sz w:val="20"/>
                <w:szCs w:val="20"/>
              </w:rPr>
              <w:t>biedrība "Latvijas Pilsoniskā alianse"</w:t>
            </w:r>
          </w:p>
        </w:tc>
        <w:tc>
          <w:tcPr>
            <w:tcW w:w="0" w:type="auto"/>
          </w:tcPr>
          <w:p w14:paraId="04DF305F" w14:textId="2A91E197" w:rsidR="002F1A04" w:rsidRPr="00A9171C" w:rsidRDefault="002F1A04" w:rsidP="002F1A04">
            <w:pPr>
              <w:spacing w:line="276" w:lineRule="auto"/>
              <w:jc w:val="center"/>
              <w:rPr>
                <w:color w:val="000000"/>
                <w:sz w:val="20"/>
                <w:szCs w:val="20"/>
              </w:rPr>
            </w:pPr>
            <w:r w:rsidRPr="006123D1">
              <w:rPr>
                <w:color w:val="000000"/>
                <w:sz w:val="20"/>
                <w:szCs w:val="20"/>
              </w:rPr>
              <w:t>Demokrātijas izveide “ārpus kastes”: izlaušanās spēle</w:t>
            </w:r>
          </w:p>
        </w:tc>
        <w:tc>
          <w:tcPr>
            <w:tcW w:w="0" w:type="auto"/>
          </w:tcPr>
          <w:p w14:paraId="366B124F" w14:textId="40274331" w:rsidR="002F1A04" w:rsidRPr="00A9171C" w:rsidRDefault="002F1A04" w:rsidP="00F34465">
            <w:pPr>
              <w:spacing w:line="276" w:lineRule="auto"/>
              <w:jc w:val="center"/>
              <w:rPr>
                <w:color w:val="000000"/>
                <w:sz w:val="20"/>
                <w:szCs w:val="20"/>
              </w:rPr>
            </w:pPr>
            <w:r w:rsidRPr="006123D1">
              <w:rPr>
                <w:color w:val="000000"/>
                <w:sz w:val="20"/>
                <w:szCs w:val="20"/>
              </w:rPr>
              <w:t>4</w:t>
            </w:r>
            <w:r>
              <w:rPr>
                <w:color w:val="000000"/>
                <w:sz w:val="20"/>
                <w:szCs w:val="20"/>
              </w:rPr>
              <w:t xml:space="preserve"> </w:t>
            </w:r>
            <w:r w:rsidRPr="006123D1">
              <w:rPr>
                <w:color w:val="000000"/>
                <w:sz w:val="20"/>
                <w:szCs w:val="20"/>
              </w:rPr>
              <w:t>999,20</w:t>
            </w:r>
          </w:p>
        </w:tc>
        <w:tc>
          <w:tcPr>
            <w:tcW w:w="0" w:type="auto"/>
          </w:tcPr>
          <w:p w14:paraId="5434D2F9" w14:textId="47CCBB9B" w:rsidR="002F1A04" w:rsidRPr="00A9171C" w:rsidRDefault="002F1A04" w:rsidP="00F34465">
            <w:pPr>
              <w:spacing w:line="276" w:lineRule="auto"/>
              <w:jc w:val="center"/>
              <w:rPr>
                <w:color w:val="000000"/>
                <w:sz w:val="20"/>
                <w:szCs w:val="20"/>
              </w:rPr>
            </w:pPr>
            <w:r w:rsidRPr="006123D1">
              <w:rPr>
                <w:color w:val="000000"/>
                <w:sz w:val="20"/>
                <w:szCs w:val="20"/>
              </w:rPr>
              <w:t>4</w:t>
            </w:r>
            <w:r>
              <w:rPr>
                <w:color w:val="000000"/>
                <w:sz w:val="20"/>
                <w:szCs w:val="20"/>
              </w:rPr>
              <w:t xml:space="preserve"> </w:t>
            </w:r>
            <w:r w:rsidRPr="006123D1">
              <w:rPr>
                <w:color w:val="000000"/>
                <w:sz w:val="20"/>
                <w:szCs w:val="20"/>
              </w:rPr>
              <w:t>999,20</w:t>
            </w:r>
          </w:p>
        </w:tc>
        <w:tc>
          <w:tcPr>
            <w:tcW w:w="0" w:type="auto"/>
          </w:tcPr>
          <w:p w14:paraId="677AB55A" w14:textId="67FA461B" w:rsidR="002F1A04" w:rsidRPr="00A9171C" w:rsidRDefault="002F1A04" w:rsidP="00F34465">
            <w:pPr>
              <w:spacing w:line="276" w:lineRule="auto"/>
              <w:jc w:val="center"/>
              <w:rPr>
                <w:color w:val="000000"/>
                <w:sz w:val="20"/>
                <w:szCs w:val="20"/>
              </w:rPr>
            </w:pPr>
            <w:r w:rsidRPr="00510F5F">
              <w:rPr>
                <w:color w:val="000000"/>
                <w:sz w:val="20"/>
                <w:szCs w:val="20"/>
              </w:rPr>
              <w:t>n/a</w:t>
            </w:r>
          </w:p>
        </w:tc>
        <w:tc>
          <w:tcPr>
            <w:tcW w:w="0" w:type="auto"/>
          </w:tcPr>
          <w:p w14:paraId="2AC7E431" w14:textId="4DAB7CD6" w:rsidR="002F1A04" w:rsidRPr="00A9171C" w:rsidRDefault="002F1A04" w:rsidP="00F34465">
            <w:pPr>
              <w:spacing w:line="276" w:lineRule="auto"/>
              <w:jc w:val="center"/>
              <w:rPr>
                <w:color w:val="000000"/>
                <w:sz w:val="20"/>
                <w:szCs w:val="20"/>
              </w:rPr>
            </w:pPr>
            <w:r w:rsidRPr="00CA123B">
              <w:rPr>
                <w:color w:val="000000"/>
                <w:sz w:val="20"/>
                <w:szCs w:val="20"/>
              </w:rPr>
              <w:t>n/a</w:t>
            </w:r>
          </w:p>
        </w:tc>
        <w:tc>
          <w:tcPr>
            <w:tcW w:w="0" w:type="auto"/>
          </w:tcPr>
          <w:p w14:paraId="1B850FD7" w14:textId="46E10225" w:rsidR="002F1A04" w:rsidRPr="006123D1" w:rsidRDefault="002F1A04" w:rsidP="00F34465">
            <w:pPr>
              <w:spacing w:line="276" w:lineRule="auto"/>
              <w:jc w:val="center"/>
              <w:rPr>
                <w:color w:val="000000"/>
                <w:sz w:val="20"/>
                <w:szCs w:val="20"/>
              </w:rPr>
            </w:pPr>
            <w:r w:rsidRPr="00A9171C">
              <w:rPr>
                <w:color w:val="000000"/>
                <w:sz w:val="20"/>
                <w:szCs w:val="20"/>
              </w:rPr>
              <w:t>-</w:t>
            </w:r>
          </w:p>
        </w:tc>
      </w:tr>
      <w:tr w:rsidR="00B76669" w:rsidRPr="00A9171C" w14:paraId="6FC25021" w14:textId="4CE06BDE" w:rsidTr="00F34465">
        <w:trPr>
          <w:cnfStyle w:val="000000100000" w:firstRow="0" w:lastRow="0" w:firstColumn="0" w:lastColumn="0" w:oddVBand="0" w:evenVBand="0" w:oddHBand="1" w:evenHBand="0" w:firstRowFirstColumn="0" w:firstRowLastColumn="0" w:lastRowFirstColumn="0" w:lastRowLastColumn="0"/>
          <w:trHeight w:val="335"/>
        </w:trPr>
        <w:tc>
          <w:tcPr>
            <w:tcW w:w="0" w:type="auto"/>
          </w:tcPr>
          <w:p w14:paraId="5D89B9ED" w14:textId="77777777" w:rsidR="00B76669" w:rsidRPr="00A9171C" w:rsidRDefault="00B76669" w:rsidP="00B76669">
            <w:pPr>
              <w:spacing w:line="276" w:lineRule="auto"/>
              <w:rPr>
                <w:color w:val="000000"/>
                <w:sz w:val="20"/>
                <w:szCs w:val="20"/>
              </w:rPr>
            </w:pPr>
            <w:r w:rsidRPr="00A9171C">
              <w:rPr>
                <w:color w:val="000000"/>
                <w:sz w:val="20"/>
                <w:szCs w:val="20"/>
              </w:rPr>
              <w:t>7</w:t>
            </w:r>
          </w:p>
        </w:tc>
        <w:tc>
          <w:tcPr>
            <w:tcW w:w="0" w:type="auto"/>
          </w:tcPr>
          <w:p w14:paraId="07AE9796" w14:textId="031F4590" w:rsidR="00B76669" w:rsidRPr="00A9171C" w:rsidRDefault="00B76669" w:rsidP="00B76669">
            <w:pPr>
              <w:spacing w:line="276" w:lineRule="auto"/>
              <w:jc w:val="center"/>
              <w:rPr>
                <w:color w:val="000000"/>
                <w:sz w:val="20"/>
                <w:szCs w:val="20"/>
              </w:rPr>
            </w:pPr>
            <w:r w:rsidRPr="006123D1">
              <w:rPr>
                <w:color w:val="000000"/>
                <w:sz w:val="20"/>
                <w:szCs w:val="20"/>
              </w:rPr>
              <w:t>2022.LV/NVO_LIDZFIN/07</w:t>
            </w:r>
          </w:p>
        </w:tc>
        <w:tc>
          <w:tcPr>
            <w:tcW w:w="0" w:type="auto"/>
          </w:tcPr>
          <w:p w14:paraId="4FFA164E" w14:textId="158753E8" w:rsidR="00B76669" w:rsidRPr="00A9171C" w:rsidRDefault="00B76669" w:rsidP="00B76669">
            <w:pPr>
              <w:spacing w:line="276" w:lineRule="auto"/>
              <w:jc w:val="center"/>
              <w:rPr>
                <w:color w:val="000000"/>
                <w:sz w:val="20"/>
                <w:szCs w:val="20"/>
              </w:rPr>
            </w:pPr>
            <w:r w:rsidRPr="006123D1">
              <w:rPr>
                <w:color w:val="000000"/>
                <w:sz w:val="20"/>
                <w:szCs w:val="20"/>
              </w:rPr>
              <w:t xml:space="preserve">nodibinājums “Centrs </w:t>
            </w:r>
            <w:proofErr w:type="spellStart"/>
            <w:r w:rsidRPr="006123D1">
              <w:rPr>
                <w:color w:val="000000"/>
                <w:sz w:val="20"/>
                <w:szCs w:val="20"/>
              </w:rPr>
              <w:t>Dardedze</w:t>
            </w:r>
            <w:proofErr w:type="spellEnd"/>
            <w:r w:rsidRPr="006123D1">
              <w:rPr>
                <w:color w:val="000000"/>
                <w:sz w:val="20"/>
                <w:szCs w:val="20"/>
              </w:rPr>
              <w:t>”</w:t>
            </w:r>
          </w:p>
        </w:tc>
        <w:tc>
          <w:tcPr>
            <w:tcW w:w="0" w:type="auto"/>
          </w:tcPr>
          <w:p w14:paraId="48368CBF" w14:textId="39881959" w:rsidR="00B76669" w:rsidRPr="00A9171C" w:rsidRDefault="00B76669" w:rsidP="00B76669">
            <w:pPr>
              <w:spacing w:line="276" w:lineRule="auto"/>
              <w:jc w:val="center"/>
              <w:rPr>
                <w:color w:val="000000"/>
                <w:sz w:val="20"/>
                <w:szCs w:val="20"/>
              </w:rPr>
            </w:pPr>
            <w:r w:rsidRPr="006123D1">
              <w:rPr>
                <w:color w:val="000000"/>
                <w:sz w:val="20"/>
                <w:szCs w:val="20"/>
              </w:rPr>
              <w:t>Līdzfinansējums projektam ECLIPS 2022</w:t>
            </w:r>
          </w:p>
        </w:tc>
        <w:tc>
          <w:tcPr>
            <w:tcW w:w="0" w:type="auto"/>
          </w:tcPr>
          <w:p w14:paraId="520D4C5F" w14:textId="4DB0F872" w:rsidR="00B76669" w:rsidRPr="00A9171C" w:rsidRDefault="00B76669" w:rsidP="00F34465">
            <w:pPr>
              <w:spacing w:line="276" w:lineRule="auto"/>
              <w:jc w:val="center"/>
              <w:rPr>
                <w:color w:val="000000"/>
                <w:sz w:val="20"/>
                <w:szCs w:val="20"/>
              </w:rPr>
            </w:pPr>
            <w:r w:rsidRPr="006123D1">
              <w:rPr>
                <w:color w:val="000000"/>
                <w:sz w:val="20"/>
                <w:szCs w:val="20"/>
              </w:rPr>
              <w:t>6 257,27</w:t>
            </w:r>
          </w:p>
        </w:tc>
        <w:tc>
          <w:tcPr>
            <w:tcW w:w="0" w:type="auto"/>
          </w:tcPr>
          <w:p w14:paraId="3A9FE74E" w14:textId="5C6D2EE7" w:rsidR="00B76669" w:rsidRPr="00A9171C" w:rsidRDefault="00B76669" w:rsidP="00F34465">
            <w:pPr>
              <w:spacing w:line="276" w:lineRule="auto"/>
              <w:jc w:val="center"/>
              <w:rPr>
                <w:color w:val="000000"/>
                <w:sz w:val="20"/>
                <w:szCs w:val="20"/>
              </w:rPr>
            </w:pPr>
            <w:r w:rsidRPr="006123D1">
              <w:rPr>
                <w:color w:val="000000"/>
                <w:sz w:val="20"/>
                <w:szCs w:val="20"/>
              </w:rPr>
              <w:t>6 257,27</w:t>
            </w:r>
          </w:p>
        </w:tc>
        <w:tc>
          <w:tcPr>
            <w:tcW w:w="0" w:type="auto"/>
          </w:tcPr>
          <w:p w14:paraId="3F69C931" w14:textId="07607824" w:rsidR="00B76669" w:rsidRPr="00A9171C" w:rsidRDefault="00B76669" w:rsidP="00F34465">
            <w:pPr>
              <w:spacing w:line="276" w:lineRule="auto"/>
              <w:jc w:val="center"/>
              <w:rPr>
                <w:color w:val="000000"/>
                <w:sz w:val="20"/>
                <w:szCs w:val="20"/>
              </w:rPr>
            </w:pPr>
            <w:r w:rsidRPr="00510F5F">
              <w:rPr>
                <w:color w:val="000000"/>
                <w:sz w:val="20"/>
                <w:szCs w:val="20"/>
              </w:rPr>
              <w:t>n/a</w:t>
            </w:r>
          </w:p>
        </w:tc>
        <w:tc>
          <w:tcPr>
            <w:tcW w:w="0" w:type="auto"/>
          </w:tcPr>
          <w:p w14:paraId="343E5653" w14:textId="16E3AE01" w:rsidR="00B76669" w:rsidRPr="00A9171C" w:rsidRDefault="00B76669" w:rsidP="00F34465">
            <w:pPr>
              <w:spacing w:line="276" w:lineRule="auto"/>
              <w:jc w:val="center"/>
              <w:rPr>
                <w:color w:val="000000"/>
                <w:sz w:val="20"/>
                <w:szCs w:val="20"/>
              </w:rPr>
            </w:pPr>
            <w:r w:rsidRPr="00CA123B">
              <w:rPr>
                <w:color w:val="000000"/>
                <w:sz w:val="20"/>
                <w:szCs w:val="20"/>
              </w:rPr>
              <w:t>n/a</w:t>
            </w:r>
          </w:p>
        </w:tc>
        <w:tc>
          <w:tcPr>
            <w:tcW w:w="0" w:type="auto"/>
          </w:tcPr>
          <w:p w14:paraId="58970308" w14:textId="3D974B1E" w:rsidR="00B76669" w:rsidRPr="006123D1" w:rsidRDefault="00B76669" w:rsidP="00F34465">
            <w:pPr>
              <w:spacing w:line="276" w:lineRule="auto"/>
              <w:jc w:val="center"/>
              <w:rPr>
                <w:color w:val="000000"/>
                <w:sz w:val="20"/>
                <w:szCs w:val="20"/>
              </w:rPr>
            </w:pPr>
            <w:r w:rsidRPr="00A9171C">
              <w:rPr>
                <w:color w:val="000000"/>
                <w:sz w:val="20"/>
                <w:szCs w:val="20"/>
              </w:rPr>
              <w:t>-</w:t>
            </w:r>
          </w:p>
        </w:tc>
      </w:tr>
      <w:tr w:rsidR="00311597" w:rsidRPr="00A9171C" w14:paraId="7DBC0E48" w14:textId="4B026DE4" w:rsidTr="00F34465">
        <w:trPr>
          <w:trHeight w:val="335"/>
        </w:trPr>
        <w:tc>
          <w:tcPr>
            <w:tcW w:w="0" w:type="auto"/>
          </w:tcPr>
          <w:p w14:paraId="0C88EC8A" w14:textId="77777777" w:rsidR="00311597" w:rsidRPr="00A9171C" w:rsidRDefault="00311597" w:rsidP="00311597">
            <w:pPr>
              <w:spacing w:line="276" w:lineRule="auto"/>
              <w:rPr>
                <w:color w:val="000000"/>
                <w:sz w:val="20"/>
                <w:szCs w:val="20"/>
              </w:rPr>
            </w:pPr>
            <w:r w:rsidRPr="00A9171C">
              <w:rPr>
                <w:color w:val="000000"/>
                <w:sz w:val="20"/>
                <w:szCs w:val="20"/>
              </w:rPr>
              <w:t>8</w:t>
            </w:r>
          </w:p>
        </w:tc>
        <w:tc>
          <w:tcPr>
            <w:tcW w:w="0" w:type="auto"/>
          </w:tcPr>
          <w:p w14:paraId="7BE728FF" w14:textId="61BC447B" w:rsidR="00311597" w:rsidRPr="00A9171C" w:rsidRDefault="00311597" w:rsidP="00311597">
            <w:pPr>
              <w:spacing w:line="276" w:lineRule="auto"/>
              <w:jc w:val="center"/>
              <w:rPr>
                <w:color w:val="000000"/>
                <w:sz w:val="20"/>
                <w:szCs w:val="20"/>
              </w:rPr>
            </w:pPr>
            <w:r w:rsidRPr="006123D1">
              <w:rPr>
                <w:color w:val="000000"/>
                <w:sz w:val="20"/>
                <w:szCs w:val="20"/>
              </w:rPr>
              <w:t>2022.LV/NVO_LIDZFIN/09</w:t>
            </w:r>
          </w:p>
        </w:tc>
        <w:tc>
          <w:tcPr>
            <w:tcW w:w="0" w:type="auto"/>
          </w:tcPr>
          <w:p w14:paraId="6E1CA7AF" w14:textId="03AA9B64" w:rsidR="00311597" w:rsidRPr="00A9171C" w:rsidRDefault="00311597" w:rsidP="00311597">
            <w:pPr>
              <w:spacing w:line="276" w:lineRule="auto"/>
              <w:jc w:val="center"/>
              <w:rPr>
                <w:color w:val="000000"/>
                <w:sz w:val="20"/>
                <w:szCs w:val="20"/>
              </w:rPr>
            </w:pPr>
            <w:r w:rsidRPr="006123D1">
              <w:rPr>
                <w:color w:val="000000"/>
                <w:sz w:val="20"/>
                <w:szCs w:val="20"/>
              </w:rPr>
              <w:t>biedrība "Baltijas Vides Forums"</w:t>
            </w:r>
          </w:p>
        </w:tc>
        <w:tc>
          <w:tcPr>
            <w:tcW w:w="0" w:type="auto"/>
          </w:tcPr>
          <w:p w14:paraId="5C59D7E3" w14:textId="35414DB7" w:rsidR="00311597" w:rsidRPr="00A9171C" w:rsidRDefault="00311597" w:rsidP="00311597">
            <w:pPr>
              <w:spacing w:line="276" w:lineRule="auto"/>
              <w:jc w:val="center"/>
              <w:rPr>
                <w:color w:val="000000"/>
                <w:sz w:val="20"/>
                <w:szCs w:val="20"/>
              </w:rPr>
            </w:pPr>
            <w:r w:rsidRPr="006123D1">
              <w:rPr>
                <w:color w:val="000000"/>
                <w:sz w:val="20"/>
                <w:szCs w:val="20"/>
              </w:rPr>
              <w:t xml:space="preserve">Nodrošināt REACH regulā noteiktās patērētāju tiesības saņemt informāciju par vielām izstrādājumos, izmantojot IT rīkus LIFE </w:t>
            </w:r>
            <w:proofErr w:type="spellStart"/>
            <w:r w:rsidRPr="006123D1">
              <w:rPr>
                <w:color w:val="000000"/>
                <w:sz w:val="20"/>
                <w:szCs w:val="20"/>
              </w:rPr>
              <w:t>AskREACH</w:t>
            </w:r>
            <w:proofErr w:type="spellEnd"/>
          </w:p>
        </w:tc>
        <w:tc>
          <w:tcPr>
            <w:tcW w:w="0" w:type="auto"/>
          </w:tcPr>
          <w:p w14:paraId="6D7F58CF" w14:textId="1938180A" w:rsidR="00311597" w:rsidRPr="00A9171C" w:rsidRDefault="00311597" w:rsidP="00F34465">
            <w:pPr>
              <w:spacing w:line="276" w:lineRule="auto"/>
              <w:jc w:val="center"/>
              <w:rPr>
                <w:color w:val="000000"/>
                <w:sz w:val="20"/>
                <w:szCs w:val="20"/>
              </w:rPr>
            </w:pPr>
            <w:r w:rsidRPr="006123D1">
              <w:rPr>
                <w:color w:val="000000"/>
                <w:sz w:val="20"/>
                <w:szCs w:val="20"/>
              </w:rPr>
              <w:t>9 370,34</w:t>
            </w:r>
          </w:p>
        </w:tc>
        <w:tc>
          <w:tcPr>
            <w:tcW w:w="0" w:type="auto"/>
          </w:tcPr>
          <w:p w14:paraId="05E46D46" w14:textId="5D3BA2BE" w:rsidR="00311597" w:rsidRPr="00A9171C" w:rsidRDefault="00311597" w:rsidP="00F34465">
            <w:pPr>
              <w:spacing w:line="276" w:lineRule="auto"/>
              <w:jc w:val="center"/>
              <w:rPr>
                <w:color w:val="000000"/>
                <w:sz w:val="20"/>
                <w:szCs w:val="20"/>
              </w:rPr>
            </w:pPr>
            <w:r w:rsidRPr="006123D1">
              <w:rPr>
                <w:color w:val="000000"/>
                <w:sz w:val="20"/>
                <w:szCs w:val="20"/>
              </w:rPr>
              <w:t>9 370,34</w:t>
            </w:r>
          </w:p>
        </w:tc>
        <w:tc>
          <w:tcPr>
            <w:tcW w:w="0" w:type="auto"/>
          </w:tcPr>
          <w:p w14:paraId="4926FAEB" w14:textId="1AEDB9FF" w:rsidR="00311597" w:rsidRPr="00A9171C" w:rsidRDefault="00311597" w:rsidP="00F34465">
            <w:pPr>
              <w:spacing w:line="276" w:lineRule="auto"/>
              <w:jc w:val="center"/>
              <w:rPr>
                <w:color w:val="000000"/>
                <w:sz w:val="20"/>
                <w:szCs w:val="20"/>
              </w:rPr>
            </w:pPr>
            <w:r w:rsidRPr="00510F5F">
              <w:rPr>
                <w:color w:val="000000"/>
                <w:sz w:val="20"/>
                <w:szCs w:val="20"/>
              </w:rPr>
              <w:t>n/a</w:t>
            </w:r>
          </w:p>
        </w:tc>
        <w:tc>
          <w:tcPr>
            <w:tcW w:w="0" w:type="auto"/>
          </w:tcPr>
          <w:p w14:paraId="6685C584" w14:textId="5571109F" w:rsidR="00311597" w:rsidRPr="00A9171C" w:rsidRDefault="00311597" w:rsidP="00F34465">
            <w:pPr>
              <w:spacing w:line="276" w:lineRule="auto"/>
              <w:jc w:val="center"/>
              <w:rPr>
                <w:color w:val="000000"/>
                <w:sz w:val="20"/>
                <w:szCs w:val="20"/>
              </w:rPr>
            </w:pPr>
            <w:r w:rsidRPr="00CA123B">
              <w:rPr>
                <w:color w:val="000000"/>
                <w:sz w:val="20"/>
                <w:szCs w:val="20"/>
              </w:rPr>
              <w:t>n/a</w:t>
            </w:r>
          </w:p>
        </w:tc>
        <w:tc>
          <w:tcPr>
            <w:tcW w:w="0" w:type="auto"/>
          </w:tcPr>
          <w:p w14:paraId="373EA490" w14:textId="69B9F798" w:rsidR="00311597" w:rsidRPr="006123D1" w:rsidRDefault="00311597" w:rsidP="00F34465">
            <w:pPr>
              <w:spacing w:line="276" w:lineRule="auto"/>
              <w:jc w:val="center"/>
              <w:rPr>
                <w:color w:val="000000"/>
                <w:sz w:val="20"/>
                <w:szCs w:val="20"/>
              </w:rPr>
            </w:pPr>
            <w:r w:rsidRPr="00A9171C">
              <w:rPr>
                <w:color w:val="000000"/>
                <w:sz w:val="20"/>
                <w:szCs w:val="20"/>
              </w:rPr>
              <w:t>-</w:t>
            </w:r>
          </w:p>
        </w:tc>
      </w:tr>
      <w:tr w:rsidR="002F1A04" w:rsidRPr="00A9171C" w14:paraId="46F2982A" w14:textId="4CFA1510" w:rsidTr="00F34465">
        <w:trPr>
          <w:cnfStyle w:val="000000100000" w:firstRow="0" w:lastRow="0" w:firstColumn="0" w:lastColumn="0" w:oddVBand="0" w:evenVBand="0" w:oddHBand="1" w:evenHBand="0" w:firstRowFirstColumn="0" w:firstRowLastColumn="0" w:lastRowFirstColumn="0" w:lastRowLastColumn="0"/>
          <w:trHeight w:val="335"/>
        </w:trPr>
        <w:tc>
          <w:tcPr>
            <w:tcW w:w="0" w:type="auto"/>
          </w:tcPr>
          <w:p w14:paraId="327CD2CC" w14:textId="77777777" w:rsidR="002F1A04" w:rsidRPr="00A9171C" w:rsidRDefault="002F1A04" w:rsidP="002F1A04">
            <w:pPr>
              <w:spacing w:line="276" w:lineRule="auto"/>
              <w:rPr>
                <w:color w:val="000000"/>
                <w:sz w:val="20"/>
                <w:szCs w:val="20"/>
              </w:rPr>
            </w:pPr>
            <w:r w:rsidRPr="00A9171C">
              <w:rPr>
                <w:color w:val="000000"/>
                <w:sz w:val="20"/>
                <w:szCs w:val="20"/>
              </w:rPr>
              <w:t>9</w:t>
            </w:r>
          </w:p>
        </w:tc>
        <w:tc>
          <w:tcPr>
            <w:tcW w:w="0" w:type="auto"/>
          </w:tcPr>
          <w:p w14:paraId="79AFB2A6" w14:textId="0E9C121C" w:rsidR="002F1A04" w:rsidRPr="00A9171C" w:rsidRDefault="002F1A04" w:rsidP="002F1A04">
            <w:pPr>
              <w:spacing w:line="276" w:lineRule="auto"/>
              <w:jc w:val="center"/>
              <w:rPr>
                <w:color w:val="000000"/>
                <w:sz w:val="20"/>
                <w:szCs w:val="20"/>
              </w:rPr>
            </w:pPr>
            <w:r w:rsidRPr="006123D1">
              <w:rPr>
                <w:color w:val="000000"/>
                <w:sz w:val="20"/>
                <w:szCs w:val="20"/>
              </w:rPr>
              <w:t>2022.LV/NVO_LIDZFIN/13</w:t>
            </w:r>
          </w:p>
        </w:tc>
        <w:tc>
          <w:tcPr>
            <w:tcW w:w="0" w:type="auto"/>
          </w:tcPr>
          <w:p w14:paraId="646582A3" w14:textId="4317EFF8" w:rsidR="002F1A04" w:rsidRPr="00A9171C" w:rsidRDefault="002F1A04" w:rsidP="002F1A04">
            <w:pPr>
              <w:spacing w:line="276" w:lineRule="auto"/>
              <w:jc w:val="center"/>
              <w:rPr>
                <w:color w:val="000000"/>
                <w:sz w:val="20"/>
                <w:szCs w:val="20"/>
              </w:rPr>
            </w:pPr>
            <w:r w:rsidRPr="006123D1">
              <w:rPr>
                <w:color w:val="000000"/>
                <w:sz w:val="20"/>
                <w:szCs w:val="20"/>
              </w:rPr>
              <w:t>biedrība "Latvijas Jaunatnes padome"</w:t>
            </w:r>
          </w:p>
        </w:tc>
        <w:tc>
          <w:tcPr>
            <w:tcW w:w="0" w:type="auto"/>
          </w:tcPr>
          <w:p w14:paraId="25519CA1" w14:textId="254F2BEA" w:rsidR="002F1A04" w:rsidRPr="00A9171C" w:rsidRDefault="002F1A04" w:rsidP="002F1A04">
            <w:pPr>
              <w:spacing w:line="276" w:lineRule="auto"/>
              <w:jc w:val="center"/>
              <w:rPr>
                <w:color w:val="000000"/>
                <w:sz w:val="20"/>
                <w:szCs w:val="20"/>
              </w:rPr>
            </w:pPr>
            <w:r w:rsidRPr="006123D1">
              <w:rPr>
                <w:color w:val="000000"/>
                <w:sz w:val="20"/>
                <w:szCs w:val="20"/>
              </w:rPr>
              <w:t>EJG Latvijā</w:t>
            </w:r>
          </w:p>
        </w:tc>
        <w:tc>
          <w:tcPr>
            <w:tcW w:w="0" w:type="auto"/>
          </w:tcPr>
          <w:p w14:paraId="268478E9" w14:textId="17FEFD52" w:rsidR="002F1A04" w:rsidRPr="00A9171C" w:rsidRDefault="002F1A04" w:rsidP="00F34465">
            <w:pPr>
              <w:spacing w:line="276" w:lineRule="auto"/>
              <w:jc w:val="center"/>
              <w:rPr>
                <w:color w:val="000000"/>
                <w:sz w:val="20"/>
                <w:szCs w:val="20"/>
              </w:rPr>
            </w:pPr>
            <w:r w:rsidRPr="006123D1">
              <w:rPr>
                <w:color w:val="000000"/>
                <w:sz w:val="20"/>
                <w:szCs w:val="20"/>
              </w:rPr>
              <w:t>9 442,28</w:t>
            </w:r>
          </w:p>
        </w:tc>
        <w:tc>
          <w:tcPr>
            <w:tcW w:w="0" w:type="auto"/>
          </w:tcPr>
          <w:p w14:paraId="7AD3C35B" w14:textId="3317047A" w:rsidR="002F1A04" w:rsidRPr="00A9171C" w:rsidRDefault="00DD65A4" w:rsidP="00F34465">
            <w:pPr>
              <w:spacing w:line="276" w:lineRule="auto"/>
              <w:jc w:val="center"/>
              <w:rPr>
                <w:color w:val="000000"/>
                <w:sz w:val="20"/>
                <w:szCs w:val="20"/>
              </w:rPr>
            </w:pPr>
            <w:r w:rsidRPr="00DD65A4">
              <w:rPr>
                <w:color w:val="000000"/>
                <w:sz w:val="20"/>
                <w:szCs w:val="20"/>
              </w:rPr>
              <w:t>9 432,28</w:t>
            </w:r>
          </w:p>
        </w:tc>
        <w:tc>
          <w:tcPr>
            <w:tcW w:w="0" w:type="auto"/>
          </w:tcPr>
          <w:p w14:paraId="583517B2" w14:textId="2D0538F7" w:rsidR="002F1A04" w:rsidRPr="00A9171C" w:rsidRDefault="002F1A04" w:rsidP="00F34465">
            <w:pPr>
              <w:spacing w:line="276" w:lineRule="auto"/>
              <w:jc w:val="center"/>
              <w:rPr>
                <w:color w:val="000000"/>
                <w:sz w:val="20"/>
                <w:szCs w:val="20"/>
              </w:rPr>
            </w:pPr>
            <w:r w:rsidRPr="00510F5F">
              <w:rPr>
                <w:color w:val="000000"/>
                <w:sz w:val="20"/>
                <w:szCs w:val="20"/>
              </w:rPr>
              <w:t>n/a</w:t>
            </w:r>
          </w:p>
        </w:tc>
        <w:tc>
          <w:tcPr>
            <w:tcW w:w="0" w:type="auto"/>
          </w:tcPr>
          <w:p w14:paraId="0CAECD0A" w14:textId="5D7790CE" w:rsidR="002F1A04" w:rsidRPr="00A9171C" w:rsidRDefault="00DD65A4" w:rsidP="00F34465">
            <w:pPr>
              <w:spacing w:line="276" w:lineRule="auto"/>
              <w:jc w:val="center"/>
              <w:rPr>
                <w:color w:val="000000"/>
                <w:sz w:val="20"/>
                <w:szCs w:val="20"/>
              </w:rPr>
            </w:pPr>
            <w:r>
              <w:rPr>
                <w:color w:val="000000"/>
                <w:sz w:val="20"/>
                <w:szCs w:val="20"/>
              </w:rPr>
              <w:t>10,00</w:t>
            </w:r>
          </w:p>
        </w:tc>
        <w:tc>
          <w:tcPr>
            <w:tcW w:w="0" w:type="auto"/>
          </w:tcPr>
          <w:p w14:paraId="3106F076" w14:textId="6F428ABF" w:rsidR="002F1A04" w:rsidRPr="006123D1" w:rsidRDefault="002F1A04" w:rsidP="00F34465">
            <w:pPr>
              <w:spacing w:line="276" w:lineRule="auto"/>
              <w:jc w:val="center"/>
              <w:rPr>
                <w:color w:val="000000"/>
                <w:sz w:val="20"/>
                <w:szCs w:val="20"/>
              </w:rPr>
            </w:pPr>
            <w:r w:rsidRPr="006123D1">
              <w:rPr>
                <w:color w:val="000000"/>
                <w:sz w:val="20"/>
                <w:szCs w:val="20"/>
              </w:rPr>
              <w:t>Netika izmantots viss plānotais finansējums</w:t>
            </w:r>
          </w:p>
        </w:tc>
      </w:tr>
      <w:tr w:rsidR="002F1A04" w:rsidRPr="00A9171C" w14:paraId="071A0F45" w14:textId="77777777" w:rsidTr="0080238E">
        <w:trPr>
          <w:cnfStyle w:val="010000000000" w:firstRow="0" w:lastRow="1" w:firstColumn="0" w:lastColumn="0" w:oddVBand="0" w:evenVBand="0" w:oddHBand="0" w:evenHBand="0" w:firstRowFirstColumn="0" w:firstRowLastColumn="0" w:lastRowFirstColumn="0" w:lastRowLastColumn="0"/>
          <w:trHeight w:val="335"/>
        </w:trPr>
        <w:tc>
          <w:tcPr>
            <w:tcW w:w="0" w:type="auto"/>
            <w:gridSpan w:val="4"/>
          </w:tcPr>
          <w:p w14:paraId="0A27A0F0" w14:textId="0F80067B" w:rsidR="002F1A04" w:rsidRPr="00A9171C" w:rsidRDefault="002F1A04" w:rsidP="002F1A04">
            <w:pPr>
              <w:spacing w:line="276" w:lineRule="auto"/>
              <w:jc w:val="right"/>
              <w:rPr>
                <w:color w:val="000000"/>
                <w:sz w:val="20"/>
                <w:szCs w:val="20"/>
              </w:rPr>
            </w:pPr>
            <w:r w:rsidRPr="00A9171C">
              <w:rPr>
                <w:color w:val="000000"/>
                <w:sz w:val="20"/>
                <w:szCs w:val="20"/>
              </w:rPr>
              <w:t>Kopā:</w:t>
            </w:r>
          </w:p>
        </w:tc>
        <w:tc>
          <w:tcPr>
            <w:tcW w:w="0" w:type="auto"/>
          </w:tcPr>
          <w:p w14:paraId="2D55D874" w14:textId="7F624B15" w:rsidR="002F1A04" w:rsidRPr="00A9171C" w:rsidRDefault="000121A2" w:rsidP="002F1A04">
            <w:pPr>
              <w:spacing w:line="276" w:lineRule="auto"/>
              <w:jc w:val="center"/>
              <w:rPr>
                <w:color w:val="000000"/>
                <w:sz w:val="20"/>
                <w:szCs w:val="20"/>
              </w:rPr>
            </w:pPr>
            <w:r>
              <w:rPr>
                <w:color w:val="000000"/>
                <w:sz w:val="20"/>
                <w:szCs w:val="20"/>
              </w:rPr>
              <w:t>64 430,13</w:t>
            </w:r>
          </w:p>
        </w:tc>
        <w:tc>
          <w:tcPr>
            <w:tcW w:w="0" w:type="auto"/>
          </w:tcPr>
          <w:p w14:paraId="515D95A2" w14:textId="2DEDBCEB" w:rsidR="002F1A04" w:rsidRPr="00A9171C" w:rsidRDefault="000121A2" w:rsidP="002F1A04">
            <w:pPr>
              <w:spacing w:line="276" w:lineRule="auto"/>
              <w:jc w:val="center"/>
              <w:rPr>
                <w:color w:val="000000"/>
                <w:sz w:val="20"/>
                <w:szCs w:val="20"/>
              </w:rPr>
            </w:pPr>
            <w:r>
              <w:rPr>
                <w:color w:val="000000"/>
                <w:sz w:val="20"/>
                <w:szCs w:val="20"/>
              </w:rPr>
              <w:t>64 420,13</w:t>
            </w:r>
          </w:p>
        </w:tc>
        <w:tc>
          <w:tcPr>
            <w:tcW w:w="0" w:type="auto"/>
          </w:tcPr>
          <w:p w14:paraId="0E424A3C" w14:textId="7FDAA718" w:rsidR="002F1A04" w:rsidRPr="00A9171C" w:rsidRDefault="000121A2" w:rsidP="002F1A04">
            <w:pPr>
              <w:spacing w:line="276" w:lineRule="auto"/>
              <w:jc w:val="center"/>
              <w:rPr>
                <w:b w:val="0"/>
                <w:bCs w:val="0"/>
                <w:sz w:val="20"/>
                <w:szCs w:val="20"/>
              </w:rPr>
            </w:pPr>
            <w:r>
              <w:rPr>
                <w:b w:val="0"/>
                <w:bCs w:val="0"/>
                <w:sz w:val="20"/>
                <w:szCs w:val="20"/>
              </w:rPr>
              <w:t>n/a</w:t>
            </w:r>
          </w:p>
        </w:tc>
        <w:tc>
          <w:tcPr>
            <w:tcW w:w="0" w:type="auto"/>
          </w:tcPr>
          <w:p w14:paraId="2026A63B" w14:textId="0D4514B0" w:rsidR="002F1A04" w:rsidRPr="00A9171C" w:rsidRDefault="000121A2" w:rsidP="002F1A04">
            <w:pPr>
              <w:spacing w:line="276" w:lineRule="auto"/>
              <w:jc w:val="center"/>
              <w:rPr>
                <w:b w:val="0"/>
                <w:bCs w:val="0"/>
                <w:sz w:val="20"/>
                <w:szCs w:val="20"/>
              </w:rPr>
            </w:pPr>
            <w:r>
              <w:rPr>
                <w:b w:val="0"/>
                <w:bCs w:val="0"/>
                <w:sz w:val="20"/>
                <w:szCs w:val="20"/>
              </w:rPr>
              <w:t>10,00</w:t>
            </w:r>
          </w:p>
        </w:tc>
        <w:tc>
          <w:tcPr>
            <w:tcW w:w="0" w:type="auto"/>
          </w:tcPr>
          <w:p w14:paraId="05C3F563" w14:textId="48005A10" w:rsidR="002F1A04" w:rsidRPr="00A9171C" w:rsidRDefault="002F1A04" w:rsidP="002F1A04">
            <w:pPr>
              <w:spacing w:line="276" w:lineRule="auto"/>
              <w:jc w:val="center"/>
              <w:rPr>
                <w:b w:val="0"/>
                <w:bCs w:val="0"/>
                <w:sz w:val="20"/>
                <w:szCs w:val="20"/>
              </w:rPr>
            </w:pPr>
          </w:p>
        </w:tc>
      </w:tr>
    </w:tbl>
    <w:p w14:paraId="59E19A2B" w14:textId="77777777" w:rsidR="00B3334C" w:rsidRPr="004B5161" w:rsidRDefault="00B3334C" w:rsidP="00251101">
      <w:pPr>
        <w:spacing w:line="276" w:lineRule="auto"/>
      </w:pPr>
    </w:p>
    <w:sectPr w:rsidR="00B3334C" w:rsidRPr="004B5161" w:rsidSect="00521C43">
      <w:pgSz w:w="16838" w:h="11906" w:orient="landscape"/>
      <w:pgMar w:top="1797" w:right="1418" w:bottom="1134" w:left="1276"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A3D166" w14:textId="77777777" w:rsidR="001E4635" w:rsidRDefault="001E4635">
      <w:r>
        <w:separator/>
      </w:r>
    </w:p>
  </w:endnote>
  <w:endnote w:type="continuationSeparator" w:id="0">
    <w:p w14:paraId="2D75E6DD" w14:textId="77777777" w:rsidR="001E4635" w:rsidRDefault="001E4635">
      <w:r>
        <w:continuationSeparator/>
      </w:r>
    </w:p>
  </w:endnote>
  <w:endnote w:type="continuationNotice" w:id="1">
    <w:p w14:paraId="245BC6A5" w14:textId="77777777" w:rsidR="001E4635" w:rsidRDefault="001E46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FC594A" w14:textId="77777777" w:rsidR="001613D8" w:rsidRDefault="001613D8" w:rsidP="001B1E86">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1BFA61C9" w14:textId="77777777" w:rsidR="001613D8" w:rsidRDefault="001613D8" w:rsidP="001B1E86">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D9381F" w14:textId="77777777" w:rsidR="001613D8" w:rsidRDefault="001613D8" w:rsidP="00400028">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3</w:t>
    </w:r>
    <w:r>
      <w:rPr>
        <w:rStyle w:val="Lappusesnumurs"/>
      </w:rPr>
      <w:fldChar w:fldCharType="end"/>
    </w:r>
  </w:p>
  <w:p w14:paraId="564AA93E" w14:textId="77777777" w:rsidR="001613D8" w:rsidRDefault="001613D8" w:rsidP="00400028">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F97854" w14:textId="77777777" w:rsidR="001E4635" w:rsidRDefault="001E4635">
      <w:r>
        <w:separator/>
      </w:r>
    </w:p>
  </w:footnote>
  <w:footnote w:type="continuationSeparator" w:id="0">
    <w:p w14:paraId="4141B5D2" w14:textId="77777777" w:rsidR="001E4635" w:rsidRDefault="001E4635">
      <w:r>
        <w:continuationSeparator/>
      </w:r>
    </w:p>
  </w:footnote>
  <w:footnote w:type="continuationNotice" w:id="1">
    <w:p w14:paraId="5792B60A" w14:textId="77777777" w:rsidR="001E4635" w:rsidRDefault="001E463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034DEF"/>
    <w:multiLevelType w:val="hybridMultilevel"/>
    <w:tmpl w:val="D3F26E1A"/>
    <w:lvl w:ilvl="0" w:tplc="35EAA25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AC2640"/>
    <w:multiLevelType w:val="hybridMultilevel"/>
    <w:tmpl w:val="3760BA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E006A6"/>
    <w:multiLevelType w:val="hybridMultilevel"/>
    <w:tmpl w:val="92A445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D07DC7"/>
    <w:multiLevelType w:val="hybridMultilevel"/>
    <w:tmpl w:val="2E4C7E7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4" w15:restartNumberingAfterBreak="0">
    <w:nsid w:val="1C464D11"/>
    <w:multiLevelType w:val="hybridMultilevel"/>
    <w:tmpl w:val="89BEA058"/>
    <w:lvl w:ilvl="0" w:tplc="A7422116">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C854C76"/>
    <w:multiLevelType w:val="multilevel"/>
    <w:tmpl w:val="20B648F8"/>
    <w:lvl w:ilvl="0">
      <w:start w:val="1"/>
      <w:numFmt w:val="decimal"/>
      <w:lvlText w:val="%1."/>
      <w:lvlJc w:val="left"/>
      <w:pPr>
        <w:ind w:left="720" w:hanging="360"/>
      </w:pPr>
      <w:rPr>
        <w:rFonts w:ascii="Times New Roman" w:hAnsi="Times New Roman" w:cs="Times New Roman" w:hint="default"/>
        <w:color w:val="auto"/>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15A3A93"/>
    <w:multiLevelType w:val="multilevel"/>
    <w:tmpl w:val="9E6E8AC2"/>
    <w:lvl w:ilvl="0">
      <w:start w:val="1"/>
      <w:numFmt w:val="decimal"/>
      <w:lvlText w:val="%1)"/>
      <w:lvlJc w:val="left"/>
      <w:pPr>
        <w:ind w:left="360" w:hanging="360"/>
      </w:pPr>
      <w:rPr>
        <w:rFonts w:hint="default"/>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ED56BA0"/>
    <w:multiLevelType w:val="hybridMultilevel"/>
    <w:tmpl w:val="67D61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691B1E"/>
    <w:multiLevelType w:val="hybridMultilevel"/>
    <w:tmpl w:val="ED0A1C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FF91648"/>
    <w:multiLevelType w:val="hybridMultilevel"/>
    <w:tmpl w:val="E688B116"/>
    <w:lvl w:ilvl="0" w:tplc="3FC86FB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30EB6DDD"/>
    <w:multiLevelType w:val="hybridMultilevel"/>
    <w:tmpl w:val="150013DC"/>
    <w:lvl w:ilvl="0" w:tplc="5D202DE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4D0D46"/>
    <w:multiLevelType w:val="hybridMultilevel"/>
    <w:tmpl w:val="8CD418C6"/>
    <w:lvl w:ilvl="0" w:tplc="EBE452D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2005765"/>
    <w:multiLevelType w:val="hybridMultilevel"/>
    <w:tmpl w:val="2E4C7E7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3" w15:restartNumberingAfterBreak="0">
    <w:nsid w:val="32470E19"/>
    <w:multiLevelType w:val="multilevel"/>
    <w:tmpl w:val="46D8575A"/>
    <w:lvl w:ilvl="0">
      <w:start w:val="1"/>
      <w:numFmt w:val="decimal"/>
      <w:lvlText w:val="%1."/>
      <w:lvlJc w:val="left"/>
      <w:pPr>
        <w:ind w:left="720" w:hanging="720"/>
      </w:pPr>
      <w:rPr>
        <w:rFonts w:hint="default"/>
        <w:b/>
        <w:u w:val="single"/>
      </w:rPr>
    </w:lvl>
    <w:lvl w:ilvl="1">
      <w:start w:val="2"/>
      <w:numFmt w:val="decimal"/>
      <w:lvlText w:val="%1.%2."/>
      <w:lvlJc w:val="left"/>
      <w:pPr>
        <w:ind w:left="960" w:hanging="720"/>
      </w:pPr>
      <w:rPr>
        <w:rFonts w:hint="default"/>
        <w:b/>
        <w:u w:val="single"/>
      </w:rPr>
    </w:lvl>
    <w:lvl w:ilvl="2">
      <w:start w:val="1"/>
      <w:numFmt w:val="bullet"/>
      <w:lvlText w:val=""/>
      <w:lvlJc w:val="left"/>
      <w:pPr>
        <w:ind w:left="1200" w:hanging="720"/>
      </w:pPr>
      <w:rPr>
        <w:rFonts w:ascii="Symbol" w:hAnsi="Symbol" w:hint="default"/>
        <w:b/>
        <w:u w:val="single"/>
      </w:rPr>
    </w:lvl>
    <w:lvl w:ilvl="3">
      <w:start w:val="1"/>
      <w:numFmt w:val="bullet"/>
      <w:lvlText w:val=""/>
      <w:lvlJc w:val="left"/>
      <w:pPr>
        <w:ind w:left="1440" w:hanging="720"/>
      </w:pPr>
      <w:rPr>
        <w:rFonts w:ascii="Symbol" w:hAnsi="Symbol" w:hint="default"/>
        <w:b/>
        <w:u w:val="none"/>
      </w:rPr>
    </w:lvl>
    <w:lvl w:ilvl="4">
      <w:start w:val="1"/>
      <w:numFmt w:val="decimal"/>
      <w:lvlText w:val="%1.%2.%3.%4.%5."/>
      <w:lvlJc w:val="left"/>
      <w:pPr>
        <w:ind w:left="2040" w:hanging="1080"/>
      </w:pPr>
      <w:rPr>
        <w:rFonts w:hint="default"/>
        <w:b/>
        <w:u w:val="single"/>
      </w:rPr>
    </w:lvl>
    <w:lvl w:ilvl="5">
      <w:start w:val="1"/>
      <w:numFmt w:val="decimal"/>
      <w:lvlText w:val="%1.%2.%3.%4.%5.%6."/>
      <w:lvlJc w:val="left"/>
      <w:pPr>
        <w:ind w:left="2280" w:hanging="1080"/>
      </w:pPr>
      <w:rPr>
        <w:rFonts w:hint="default"/>
        <w:b/>
        <w:u w:val="single"/>
      </w:rPr>
    </w:lvl>
    <w:lvl w:ilvl="6">
      <w:start w:val="1"/>
      <w:numFmt w:val="decimal"/>
      <w:lvlText w:val="%1.%2.%3.%4.%5.%6.%7."/>
      <w:lvlJc w:val="left"/>
      <w:pPr>
        <w:ind w:left="2880" w:hanging="1440"/>
      </w:pPr>
      <w:rPr>
        <w:rFonts w:hint="default"/>
        <w:b/>
        <w:u w:val="single"/>
      </w:rPr>
    </w:lvl>
    <w:lvl w:ilvl="7">
      <w:start w:val="1"/>
      <w:numFmt w:val="decimal"/>
      <w:lvlText w:val="%1.%2.%3.%4.%5.%6.%7.%8."/>
      <w:lvlJc w:val="left"/>
      <w:pPr>
        <w:ind w:left="3120" w:hanging="1440"/>
      </w:pPr>
      <w:rPr>
        <w:rFonts w:hint="default"/>
        <w:b/>
        <w:u w:val="single"/>
      </w:rPr>
    </w:lvl>
    <w:lvl w:ilvl="8">
      <w:start w:val="1"/>
      <w:numFmt w:val="decimal"/>
      <w:lvlText w:val="%1.%2.%3.%4.%5.%6.%7.%8.%9."/>
      <w:lvlJc w:val="left"/>
      <w:pPr>
        <w:ind w:left="3720" w:hanging="1800"/>
      </w:pPr>
      <w:rPr>
        <w:rFonts w:hint="default"/>
        <w:b/>
        <w:u w:val="single"/>
      </w:rPr>
    </w:lvl>
  </w:abstractNum>
  <w:abstractNum w:abstractNumId="14" w15:restartNumberingAfterBreak="0">
    <w:nsid w:val="32F065C3"/>
    <w:multiLevelType w:val="hybridMultilevel"/>
    <w:tmpl w:val="6896C738"/>
    <w:lvl w:ilvl="0" w:tplc="9CBA31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4F1BF1"/>
    <w:multiLevelType w:val="hybridMultilevel"/>
    <w:tmpl w:val="2E4C7E7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6" w15:restartNumberingAfterBreak="0">
    <w:nsid w:val="38625965"/>
    <w:multiLevelType w:val="hybridMultilevel"/>
    <w:tmpl w:val="D510811E"/>
    <w:lvl w:ilvl="0" w:tplc="E6B2FA38">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7" w15:restartNumberingAfterBreak="0">
    <w:nsid w:val="38723E5A"/>
    <w:multiLevelType w:val="hybridMultilevel"/>
    <w:tmpl w:val="2416CEA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9651843"/>
    <w:multiLevelType w:val="hybridMultilevel"/>
    <w:tmpl w:val="CC627736"/>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9" w15:restartNumberingAfterBreak="0">
    <w:nsid w:val="3A620434"/>
    <w:multiLevelType w:val="hybridMultilevel"/>
    <w:tmpl w:val="D32E3C9E"/>
    <w:lvl w:ilvl="0" w:tplc="877AC3A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3AA03D3B"/>
    <w:multiLevelType w:val="multilevel"/>
    <w:tmpl w:val="4614CA6E"/>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6E16501"/>
    <w:multiLevelType w:val="hybridMultilevel"/>
    <w:tmpl w:val="57C0F2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BD449FC"/>
    <w:multiLevelType w:val="multilevel"/>
    <w:tmpl w:val="D14845DE"/>
    <w:lvl w:ilvl="0">
      <w:start w:val="1"/>
      <w:numFmt w:val="decimal"/>
      <w:lvlText w:val="%1."/>
      <w:lvlJc w:val="left"/>
      <w:pPr>
        <w:ind w:left="720" w:hanging="360"/>
      </w:pPr>
      <w:rPr>
        <w:rFonts w:eastAsia="Times New Roman" w:hint="default"/>
        <w:b w:val="0"/>
      </w:rPr>
    </w:lvl>
    <w:lvl w:ilvl="1">
      <w:start w:val="1"/>
      <w:numFmt w:val="decimal"/>
      <w:isLgl/>
      <w:lvlText w:val="%1.%2."/>
      <w:lvlJc w:val="left"/>
      <w:pPr>
        <w:ind w:left="1800" w:hanging="360"/>
      </w:pPr>
      <w:rPr>
        <w:rFonts w:ascii="Times New Roman" w:hAnsi="Times New Roman" w:cs="Times New Roman"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3" w15:restartNumberingAfterBreak="0">
    <w:nsid w:val="4EF555E5"/>
    <w:multiLevelType w:val="hybridMultilevel"/>
    <w:tmpl w:val="854E8CBA"/>
    <w:lvl w:ilvl="0" w:tplc="953A5AC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4" w15:restartNumberingAfterBreak="0">
    <w:nsid w:val="536F141A"/>
    <w:multiLevelType w:val="multilevel"/>
    <w:tmpl w:val="5D889F4C"/>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64B452B"/>
    <w:multiLevelType w:val="hybridMultilevel"/>
    <w:tmpl w:val="6A7A4076"/>
    <w:lvl w:ilvl="0" w:tplc="04090017">
      <w:start w:val="1"/>
      <w:numFmt w:val="lowerLetter"/>
      <w:lvlText w:val="%1)"/>
      <w:lvlJc w:val="left"/>
      <w:pPr>
        <w:ind w:left="785" w:hanging="360"/>
      </w:pPr>
      <w:rPr>
        <w:rFonts w:hint="default"/>
      </w:rPr>
    </w:lvl>
    <w:lvl w:ilvl="1" w:tplc="04260003" w:tentative="1">
      <w:start w:val="1"/>
      <w:numFmt w:val="bullet"/>
      <w:lvlText w:val="o"/>
      <w:lvlJc w:val="left"/>
      <w:pPr>
        <w:ind w:left="1505" w:hanging="360"/>
      </w:pPr>
      <w:rPr>
        <w:rFonts w:ascii="Courier New" w:hAnsi="Courier New" w:cs="Courier New" w:hint="default"/>
      </w:rPr>
    </w:lvl>
    <w:lvl w:ilvl="2" w:tplc="04260005" w:tentative="1">
      <w:start w:val="1"/>
      <w:numFmt w:val="bullet"/>
      <w:lvlText w:val=""/>
      <w:lvlJc w:val="left"/>
      <w:pPr>
        <w:ind w:left="2225" w:hanging="360"/>
      </w:pPr>
      <w:rPr>
        <w:rFonts w:ascii="Wingdings" w:hAnsi="Wingdings" w:hint="default"/>
      </w:rPr>
    </w:lvl>
    <w:lvl w:ilvl="3" w:tplc="04260001" w:tentative="1">
      <w:start w:val="1"/>
      <w:numFmt w:val="bullet"/>
      <w:lvlText w:val=""/>
      <w:lvlJc w:val="left"/>
      <w:pPr>
        <w:ind w:left="2945" w:hanging="360"/>
      </w:pPr>
      <w:rPr>
        <w:rFonts w:ascii="Symbol" w:hAnsi="Symbol" w:hint="default"/>
      </w:rPr>
    </w:lvl>
    <w:lvl w:ilvl="4" w:tplc="04260003" w:tentative="1">
      <w:start w:val="1"/>
      <w:numFmt w:val="bullet"/>
      <w:lvlText w:val="o"/>
      <w:lvlJc w:val="left"/>
      <w:pPr>
        <w:ind w:left="3665" w:hanging="360"/>
      </w:pPr>
      <w:rPr>
        <w:rFonts w:ascii="Courier New" w:hAnsi="Courier New" w:cs="Courier New" w:hint="default"/>
      </w:rPr>
    </w:lvl>
    <w:lvl w:ilvl="5" w:tplc="04260005" w:tentative="1">
      <w:start w:val="1"/>
      <w:numFmt w:val="bullet"/>
      <w:lvlText w:val=""/>
      <w:lvlJc w:val="left"/>
      <w:pPr>
        <w:ind w:left="4385" w:hanging="360"/>
      </w:pPr>
      <w:rPr>
        <w:rFonts w:ascii="Wingdings" w:hAnsi="Wingdings" w:hint="default"/>
      </w:rPr>
    </w:lvl>
    <w:lvl w:ilvl="6" w:tplc="04260001" w:tentative="1">
      <w:start w:val="1"/>
      <w:numFmt w:val="bullet"/>
      <w:lvlText w:val=""/>
      <w:lvlJc w:val="left"/>
      <w:pPr>
        <w:ind w:left="5105" w:hanging="360"/>
      </w:pPr>
      <w:rPr>
        <w:rFonts w:ascii="Symbol" w:hAnsi="Symbol" w:hint="default"/>
      </w:rPr>
    </w:lvl>
    <w:lvl w:ilvl="7" w:tplc="04260003" w:tentative="1">
      <w:start w:val="1"/>
      <w:numFmt w:val="bullet"/>
      <w:lvlText w:val="o"/>
      <w:lvlJc w:val="left"/>
      <w:pPr>
        <w:ind w:left="5825" w:hanging="360"/>
      </w:pPr>
      <w:rPr>
        <w:rFonts w:ascii="Courier New" w:hAnsi="Courier New" w:cs="Courier New" w:hint="default"/>
      </w:rPr>
    </w:lvl>
    <w:lvl w:ilvl="8" w:tplc="04260005" w:tentative="1">
      <w:start w:val="1"/>
      <w:numFmt w:val="bullet"/>
      <w:lvlText w:val=""/>
      <w:lvlJc w:val="left"/>
      <w:pPr>
        <w:ind w:left="6545" w:hanging="360"/>
      </w:pPr>
      <w:rPr>
        <w:rFonts w:ascii="Wingdings" w:hAnsi="Wingdings" w:hint="default"/>
      </w:rPr>
    </w:lvl>
  </w:abstractNum>
  <w:abstractNum w:abstractNumId="26" w15:restartNumberingAfterBreak="0">
    <w:nsid w:val="5766259B"/>
    <w:multiLevelType w:val="hybridMultilevel"/>
    <w:tmpl w:val="93DE33FE"/>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9F023C5"/>
    <w:multiLevelType w:val="hybridMultilevel"/>
    <w:tmpl w:val="F6465D94"/>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0851CBB"/>
    <w:multiLevelType w:val="hybridMultilevel"/>
    <w:tmpl w:val="818435A0"/>
    <w:lvl w:ilvl="0" w:tplc="5D202DEE">
      <w:start w:val="1"/>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61C33EDE"/>
    <w:multiLevelType w:val="multilevel"/>
    <w:tmpl w:val="20B648F8"/>
    <w:lvl w:ilvl="0">
      <w:start w:val="1"/>
      <w:numFmt w:val="decimal"/>
      <w:lvlText w:val="%1."/>
      <w:lvlJc w:val="left"/>
      <w:pPr>
        <w:ind w:left="720" w:hanging="360"/>
      </w:pPr>
      <w:rPr>
        <w:rFonts w:ascii="Times New Roman" w:hAnsi="Times New Roman" w:cs="Times New Roman" w:hint="default"/>
        <w:color w:val="auto"/>
        <w:sz w:val="28"/>
        <w:szCs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14952DD"/>
    <w:multiLevelType w:val="hybridMultilevel"/>
    <w:tmpl w:val="8C54D4DA"/>
    <w:lvl w:ilvl="0" w:tplc="65D619B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15:restartNumberingAfterBreak="0">
    <w:nsid w:val="719126B7"/>
    <w:multiLevelType w:val="hybridMultilevel"/>
    <w:tmpl w:val="F6D60C3E"/>
    <w:lvl w:ilvl="0" w:tplc="BE7C493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5C425B1"/>
    <w:multiLevelType w:val="hybridMultilevel"/>
    <w:tmpl w:val="DE90DA8A"/>
    <w:lvl w:ilvl="0" w:tplc="54245F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 w15:restartNumberingAfterBreak="0">
    <w:nsid w:val="76445B46"/>
    <w:multiLevelType w:val="hybridMultilevel"/>
    <w:tmpl w:val="ACAA9A1E"/>
    <w:lvl w:ilvl="0" w:tplc="5D202DEE">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7BD02249"/>
    <w:multiLevelType w:val="hybridMultilevel"/>
    <w:tmpl w:val="1CDC83A2"/>
    <w:lvl w:ilvl="0" w:tplc="700AAA9E">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7CAE6601"/>
    <w:multiLevelType w:val="hybridMultilevel"/>
    <w:tmpl w:val="E092C41C"/>
    <w:lvl w:ilvl="0" w:tplc="E9003B74">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7F9262B9"/>
    <w:multiLevelType w:val="hybridMultilevel"/>
    <w:tmpl w:val="363032A0"/>
    <w:lvl w:ilvl="0" w:tplc="606A313A">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9B3731"/>
    <w:multiLevelType w:val="hybridMultilevel"/>
    <w:tmpl w:val="2E4C7E72"/>
    <w:lvl w:ilvl="0" w:tplc="04260011">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num w:numId="1">
    <w:abstractNumId w:val="28"/>
  </w:num>
  <w:num w:numId="2">
    <w:abstractNumId w:val="10"/>
  </w:num>
  <w:num w:numId="3">
    <w:abstractNumId w:val="29"/>
  </w:num>
  <w:num w:numId="4">
    <w:abstractNumId w:val="33"/>
  </w:num>
  <w:num w:numId="5">
    <w:abstractNumId w:val="17"/>
  </w:num>
  <w:num w:numId="6">
    <w:abstractNumId w:val="26"/>
  </w:num>
  <w:num w:numId="7">
    <w:abstractNumId w:val="34"/>
  </w:num>
  <w:num w:numId="8">
    <w:abstractNumId w:val="25"/>
  </w:num>
  <w:num w:numId="9">
    <w:abstractNumId w:val="30"/>
  </w:num>
  <w:num w:numId="10">
    <w:abstractNumId w:val="8"/>
  </w:num>
  <w:num w:numId="11">
    <w:abstractNumId w:val="27"/>
  </w:num>
  <w:num w:numId="12">
    <w:abstractNumId w:val="4"/>
  </w:num>
  <w:num w:numId="13">
    <w:abstractNumId w:val="21"/>
  </w:num>
  <w:num w:numId="14">
    <w:abstractNumId w:val="2"/>
  </w:num>
  <w:num w:numId="15">
    <w:abstractNumId w:val="14"/>
  </w:num>
  <w:num w:numId="16">
    <w:abstractNumId w:val="31"/>
  </w:num>
  <w:num w:numId="17">
    <w:abstractNumId w:val="36"/>
  </w:num>
  <w:num w:numId="18">
    <w:abstractNumId w:val="7"/>
  </w:num>
  <w:num w:numId="19">
    <w:abstractNumId w:val="1"/>
  </w:num>
  <w:num w:numId="20">
    <w:abstractNumId w:val="13"/>
  </w:num>
  <w:num w:numId="21">
    <w:abstractNumId w:val="24"/>
  </w:num>
  <w:num w:numId="22">
    <w:abstractNumId w:val="20"/>
  </w:num>
  <w:num w:numId="23">
    <w:abstractNumId w:val="22"/>
  </w:num>
  <w:num w:numId="24">
    <w:abstractNumId w:val="0"/>
  </w:num>
  <w:num w:numId="25">
    <w:abstractNumId w:val="6"/>
  </w:num>
  <w:num w:numId="26">
    <w:abstractNumId w:val="35"/>
  </w:num>
  <w:num w:numId="27">
    <w:abstractNumId w:val="15"/>
  </w:num>
  <w:num w:numId="28">
    <w:abstractNumId w:val="23"/>
  </w:num>
  <w:num w:numId="29">
    <w:abstractNumId w:val="37"/>
  </w:num>
  <w:num w:numId="30">
    <w:abstractNumId w:val="11"/>
  </w:num>
  <w:num w:numId="31">
    <w:abstractNumId w:val="12"/>
  </w:num>
  <w:num w:numId="32">
    <w:abstractNumId w:val="19"/>
  </w:num>
  <w:num w:numId="33">
    <w:abstractNumId w:val="32"/>
  </w:num>
  <w:num w:numId="34">
    <w:abstractNumId w:val="3"/>
  </w:num>
  <w:num w:numId="35">
    <w:abstractNumId w:val="16"/>
  </w:num>
  <w:num w:numId="36">
    <w:abstractNumId w:val="18"/>
  </w:num>
  <w:num w:numId="37">
    <w:abstractNumId w:val="9"/>
  </w:num>
  <w:num w:numId="38">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11"/>
    <w:rsid w:val="000019DF"/>
    <w:rsid w:val="00002011"/>
    <w:rsid w:val="00002899"/>
    <w:rsid w:val="0000312D"/>
    <w:rsid w:val="00003D71"/>
    <w:rsid w:val="00004FFF"/>
    <w:rsid w:val="000060E0"/>
    <w:rsid w:val="0000741C"/>
    <w:rsid w:val="000121A2"/>
    <w:rsid w:val="00013857"/>
    <w:rsid w:val="00013F51"/>
    <w:rsid w:val="00014576"/>
    <w:rsid w:val="00014759"/>
    <w:rsid w:val="00015328"/>
    <w:rsid w:val="000153AB"/>
    <w:rsid w:val="00016208"/>
    <w:rsid w:val="00016F11"/>
    <w:rsid w:val="0001710D"/>
    <w:rsid w:val="00017FDD"/>
    <w:rsid w:val="00020DBF"/>
    <w:rsid w:val="0002227B"/>
    <w:rsid w:val="000235D3"/>
    <w:rsid w:val="00023AA0"/>
    <w:rsid w:val="00023DAB"/>
    <w:rsid w:val="000251B4"/>
    <w:rsid w:val="00025FA9"/>
    <w:rsid w:val="00026B6A"/>
    <w:rsid w:val="00027F38"/>
    <w:rsid w:val="00032D81"/>
    <w:rsid w:val="00035211"/>
    <w:rsid w:val="00035E7E"/>
    <w:rsid w:val="00041159"/>
    <w:rsid w:val="0004236D"/>
    <w:rsid w:val="00043CB2"/>
    <w:rsid w:val="00045539"/>
    <w:rsid w:val="00046026"/>
    <w:rsid w:val="0004621A"/>
    <w:rsid w:val="00046864"/>
    <w:rsid w:val="00046E86"/>
    <w:rsid w:val="00047532"/>
    <w:rsid w:val="0005186E"/>
    <w:rsid w:val="00051B56"/>
    <w:rsid w:val="000545D0"/>
    <w:rsid w:val="00054D7B"/>
    <w:rsid w:val="00055C06"/>
    <w:rsid w:val="0005634D"/>
    <w:rsid w:val="00057BF8"/>
    <w:rsid w:val="00061C7A"/>
    <w:rsid w:val="0006202B"/>
    <w:rsid w:val="00063FB7"/>
    <w:rsid w:val="00064129"/>
    <w:rsid w:val="0006419F"/>
    <w:rsid w:val="00066BF8"/>
    <w:rsid w:val="00067F81"/>
    <w:rsid w:val="000712EF"/>
    <w:rsid w:val="0007171A"/>
    <w:rsid w:val="000718B7"/>
    <w:rsid w:val="00071A32"/>
    <w:rsid w:val="00073022"/>
    <w:rsid w:val="00073CAA"/>
    <w:rsid w:val="00073DC2"/>
    <w:rsid w:val="00074CB6"/>
    <w:rsid w:val="00075BAC"/>
    <w:rsid w:val="000811B4"/>
    <w:rsid w:val="0008189A"/>
    <w:rsid w:val="000822BC"/>
    <w:rsid w:val="00082DFB"/>
    <w:rsid w:val="00083ED5"/>
    <w:rsid w:val="00084614"/>
    <w:rsid w:val="00084615"/>
    <w:rsid w:val="000859A7"/>
    <w:rsid w:val="00086E4A"/>
    <w:rsid w:val="00090AB0"/>
    <w:rsid w:val="00090C69"/>
    <w:rsid w:val="000947D7"/>
    <w:rsid w:val="00096BA9"/>
    <w:rsid w:val="000A0007"/>
    <w:rsid w:val="000A0631"/>
    <w:rsid w:val="000A1A89"/>
    <w:rsid w:val="000A4227"/>
    <w:rsid w:val="000A4413"/>
    <w:rsid w:val="000A4CEF"/>
    <w:rsid w:val="000B0BB4"/>
    <w:rsid w:val="000B1937"/>
    <w:rsid w:val="000B1F4B"/>
    <w:rsid w:val="000B4282"/>
    <w:rsid w:val="000B5AC0"/>
    <w:rsid w:val="000B5DA2"/>
    <w:rsid w:val="000B6330"/>
    <w:rsid w:val="000C094F"/>
    <w:rsid w:val="000C2E1E"/>
    <w:rsid w:val="000C31A3"/>
    <w:rsid w:val="000C4067"/>
    <w:rsid w:val="000C666A"/>
    <w:rsid w:val="000C7E88"/>
    <w:rsid w:val="000D0939"/>
    <w:rsid w:val="000D2803"/>
    <w:rsid w:val="000D387A"/>
    <w:rsid w:val="000D3919"/>
    <w:rsid w:val="000D492F"/>
    <w:rsid w:val="000D5E5E"/>
    <w:rsid w:val="000D664F"/>
    <w:rsid w:val="000D6DF0"/>
    <w:rsid w:val="000E104E"/>
    <w:rsid w:val="000E17B0"/>
    <w:rsid w:val="000E2A04"/>
    <w:rsid w:val="000E2B71"/>
    <w:rsid w:val="000E320F"/>
    <w:rsid w:val="000E4058"/>
    <w:rsid w:val="000E40B6"/>
    <w:rsid w:val="000E5243"/>
    <w:rsid w:val="000E56CD"/>
    <w:rsid w:val="000E6957"/>
    <w:rsid w:val="000F06B3"/>
    <w:rsid w:val="000F2132"/>
    <w:rsid w:val="000F4A03"/>
    <w:rsid w:val="000F5F47"/>
    <w:rsid w:val="000F63F8"/>
    <w:rsid w:val="000F700E"/>
    <w:rsid w:val="000F7F84"/>
    <w:rsid w:val="001009D7"/>
    <w:rsid w:val="00100F01"/>
    <w:rsid w:val="00103B7D"/>
    <w:rsid w:val="00103DD1"/>
    <w:rsid w:val="001048FC"/>
    <w:rsid w:val="00104F27"/>
    <w:rsid w:val="00105DFE"/>
    <w:rsid w:val="00106167"/>
    <w:rsid w:val="0010760C"/>
    <w:rsid w:val="00107AD2"/>
    <w:rsid w:val="00114C15"/>
    <w:rsid w:val="0011562E"/>
    <w:rsid w:val="00115DBB"/>
    <w:rsid w:val="00117F7F"/>
    <w:rsid w:val="00120EBD"/>
    <w:rsid w:val="0012435F"/>
    <w:rsid w:val="00124FD4"/>
    <w:rsid w:val="00126EC4"/>
    <w:rsid w:val="001273D7"/>
    <w:rsid w:val="0013020B"/>
    <w:rsid w:val="00130E60"/>
    <w:rsid w:val="00131ACF"/>
    <w:rsid w:val="00132417"/>
    <w:rsid w:val="00132C7D"/>
    <w:rsid w:val="0013387B"/>
    <w:rsid w:val="00135E61"/>
    <w:rsid w:val="0013602C"/>
    <w:rsid w:val="001362EA"/>
    <w:rsid w:val="00136DC8"/>
    <w:rsid w:val="00136FD7"/>
    <w:rsid w:val="00137122"/>
    <w:rsid w:val="001403F9"/>
    <w:rsid w:val="0014124E"/>
    <w:rsid w:val="001426CC"/>
    <w:rsid w:val="001432FB"/>
    <w:rsid w:val="00145AE4"/>
    <w:rsid w:val="00147C16"/>
    <w:rsid w:val="00151548"/>
    <w:rsid w:val="0015212E"/>
    <w:rsid w:val="001524C8"/>
    <w:rsid w:val="001556AF"/>
    <w:rsid w:val="0015598C"/>
    <w:rsid w:val="00160B6B"/>
    <w:rsid w:val="00161291"/>
    <w:rsid w:val="001613D8"/>
    <w:rsid w:val="001636D2"/>
    <w:rsid w:val="00163D75"/>
    <w:rsid w:val="00165C35"/>
    <w:rsid w:val="00166BA9"/>
    <w:rsid w:val="00167E09"/>
    <w:rsid w:val="001700E9"/>
    <w:rsid w:val="00170169"/>
    <w:rsid w:val="00171DD5"/>
    <w:rsid w:val="00173ACE"/>
    <w:rsid w:val="0017430B"/>
    <w:rsid w:val="0017496E"/>
    <w:rsid w:val="00175C10"/>
    <w:rsid w:val="001761A4"/>
    <w:rsid w:val="00180EC8"/>
    <w:rsid w:val="00181A91"/>
    <w:rsid w:val="00182898"/>
    <w:rsid w:val="0018291D"/>
    <w:rsid w:val="00183ED5"/>
    <w:rsid w:val="00184791"/>
    <w:rsid w:val="00186049"/>
    <w:rsid w:val="00190946"/>
    <w:rsid w:val="00190BDC"/>
    <w:rsid w:val="00191ACE"/>
    <w:rsid w:val="00192D94"/>
    <w:rsid w:val="00192F5B"/>
    <w:rsid w:val="0019411E"/>
    <w:rsid w:val="0019418A"/>
    <w:rsid w:val="001968A6"/>
    <w:rsid w:val="00196FF9"/>
    <w:rsid w:val="0019768A"/>
    <w:rsid w:val="00197EB1"/>
    <w:rsid w:val="001A20D5"/>
    <w:rsid w:val="001A4D2E"/>
    <w:rsid w:val="001A4DFD"/>
    <w:rsid w:val="001A550A"/>
    <w:rsid w:val="001A588D"/>
    <w:rsid w:val="001A5D36"/>
    <w:rsid w:val="001A6610"/>
    <w:rsid w:val="001A6B8C"/>
    <w:rsid w:val="001A7978"/>
    <w:rsid w:val="001B13DD"/>
    <w:rsid w:val="001B1E86"/>
    <w:rsid w:val="001B2D94"/>
    <w:rsid w:val="001B364C"/>
    <w:rsid w:val="001B7192"/>
    <w:rsid w:val="001C2548"/>
    <w:rsid w:val="001C34F7"/>
    <w:rsid w:val="001C4A8C"/>
    <w:rsid w:val="001C50F6"/>
    <w:rsid w:val="001C5122"/>
    <w:rsid w:val="001C521C"/>
    <w:rsid w:val="001C6727"/>
    <w:rsid w:val="001C791F"/>
    <w:rsid w:val="001D0147"/>
    <w:rsid w:val="001D07EC"/>
    <w:rsid w:val="001D0BE1"/>
    <w:rsid w:val="001D73B2"/>
    <w:rsid w:val="001D7C28"/>
    <w:rsid w:val="001E0798"/>
    <w:rsid w:val="001E4635"/>
    <w:rsid w:val="001E586A"/>
    <w:rsid w:val="001E6168"/>
    <w:rsid w:val="001E6D6D"/>
    <w:rsid w:val="001F1CB7"/>
    <w:rsid w:val="001F22AB"/>
    <w:rsid w:val="001F294C"/>
    <w:rsid w:val="001F2A83"/>
    <w:rsid w:val="001F2E31"/>
    <w:rsid w:val="001F5105"/>
    <w:rsid w:val="001F72B0"/>
    <w:rsid w:val="001F7EA8"/>
    <w:rsid w:val="0020034F"/>
    <w:rsid w:val="00200647"/>
    <w:rsid w:val="00201255"/>
    <w:rsid w:val="002013C8"/>
    <w:rsid w:val="0020142C"/>
    <w:rsid w:val="0020155E"/>
    <w:rsid w:val="00201ABC"/>
    <w:rsid w:val="002021AB"/>
    <w:rsid w:val="002048E5"/>
    <w:rsid w:val="00205939"/>
    <w:rsid w:val="00206C36"/>
    <w:rsid w:val="00207EC1"/>
    <w:rsid w:val="0021035B"/>
    <w:rsid w:val="00210406"/>
    <w:rsid w:val="002104C7"/>
    <w:rsid w:val="00210FC9"/>
    <w:rsid w:val="00212914"/>
    <w:rsid w:val="0021572E"/>
    <w:rsid w:val="00215914"/>
    <w:rsid w:val="002172F4"/>
    <w:rsid w:val="0021731A"/>
    <w:rsid w:val="00217A1D"/>
    <w:rsid w:val="002213CB"/>
    <w:rsid w:val="00221811"/>
    <w:rsid w:val="00223251"/>
    <w:rsid w:val="0022331E"/>
    <w:rsid w:val="00225C6D"/>
    <w:rsid w:val="00225CE4"/>
    <w:rsid w:val="0022647E"/>
    <w:rsid w:val="00226CAB"/>
    <w:rsid w:val="002276C1"/>
    <w:rsid w:val="00227B74"/>
    <w:rsid w:val="00227BA2"/>
    <w:rsid w:val="00231AD4"/>
    <w:rsid w:val="00231F7E"/>
    <w:rsid w:val="002336C4"/>
    <w:rsid w:val="002336E6"/>
    <w:rsid w:val="00233923"/>
    <w:rsid w:val="00234EE2"/>
    <w:rsid w:val="0023531C"/>
    <w:rsid w:val="00235FDE"/>
    <w:rsid w:val="00236D1B"/>
    <w:rsid w:val="0024012C"/>
    <w:rsid w:val="00240306"/>
    <w:rsid w:val="0024031C"/>
    <w:rsid w:val="002408E5"/>
    <w:rsid w:val="0024092E"/>
    <w:rsid w:val="002420CE"/>
    <w:rsid w:val="0024286A"/>
    <w:rsid w:val="00242D6D"/>
    <w:rsid w:val="00245EE5"/>
    <w:rsid w:val="002461BF"/>
    <w:rsid w:val="002502DE"/>
    <w:rsid w:val="00250994"/>
    <w:rsid w:val="00250A7C"/>
    <w:rsid w:val="00251101"/>
    <w:rsid w:val="00251BE1"/>
    <w:rsid w:val="00251E71"/>
    <w:rsid w:val="00252809"/>
    <w:rsid w:val="00253727"/>
    <w:rsid w:val="00255192"/>
    <w:rsid w:val="002568F6"/>
    <w:rsid w:val="00256900"/>
    <w:rsid w:val="002604F4"/>
    <w:rsid w:val="00263713"/>
    <w:rsid w:val="00263A3A"/>
    <w:rsid w:val="00263E6A"/>
    <w:rsid w:val="00266124"/>
    <w:rsid w:val="002678AD"/>
    <w:rsid w:val="00270A6A"/>
    <w:rsid w:val="00272872"/>
    <w:rsid w:val="00272873"/>
    <w:rsid w:val="0027515D"/>
    <w:rsid w:val="00276D65"/>
    <w:rsid w:val="00277465"/>
    <w:rsid w:val="00277714"/>
    <w:rsid w:val="00277A46"/>
    <w:rsid w:val="00280C3B"/>
    <w:rsid w:val="00281E36"/>
    <w:rsid w:val="0028353B"/>
    <w:rsid w:val="0028392C"/>
    <w:rsid w:val="002877C9"/>
    <w:rsid w:val="00287C9F"/>
    <w:rsid w:val="00290748"/>
    <w:rsid w:val="00290956"/>
    <w:rsid w:val="00291222"/>
    <w:rsid w:val="002920C6"/>
    <w:rsid w:val="00292FFC"/>
    <w:rsid w:val="0029319F"/>
    <w:rsid w:val="002949F6"/>
    <w:rsid w:val="002949F7"/>
    <w:rsid w:val="002950C2"/>
    <w:rsid w:val="0029515A"/>
    <w:rsid w:val="00295F1B"/>
    <w:rsid w:val="002960F9"/>
    <w:rsid w:val="002963FE"/>
    <w:rsid w:val="00297836"/>
    <w:rsid w:val="002978BE"/>
    <w:rsid w:val="002A035E"/>
    <w:rsid w:val="002A118A"/>
    <w:rsid w:val="002A2F4D"/>
    <w:rsid w:val="002A4669"/>
    <w:rsid w:val="002A48E6"/>
    <w:rsid w:val="002A5C6C"/>
    <w:rsid w:val="002A69CE"/>
    <w:rsid w:val="002B36F3"/>
    <w:rsid w:val="002B5CF0"/>
    <w:rsid w:val="002B5E4C"/>
    <w:rsid w:val="002B5EC6"/>
    <w:rsid w:val="002B6182"/>
    <w:rsid w:val="002B669E"/>
    <w:rsid w:val="002B6BE9"/>
    <w:rsid w:val="002B720C"/>
    <w:rsid w:val="002B7785"/>
    <w:rsid w:val="002C28F1"/>
    <w:rsid w:val="002C4324"/>
    <w:rsid w:val="002C5181"/>
    <w:rsid w:val="002D1535"/>
    <w:rsid w:val="002D17DA"/>
    <w:rsid w:val="002D1A05"/>
    <w:rsid w:val="002D21F2"/>
    <w:rsid w:val="002D2C5F"/>
    <w:rsid w:val="002D395B"/>
    <w:rsid w:val="002D3B1D"/>
    <w:rsid w:val="002D4AAD"/>
    <w:rsid w:val="002D6123"/>
    <w:rsid w:val="002D7287"/>
    <w:rsid w:val="002E093E"/>
    <w:rsid w:val="002E1240"/>
    <w:rsid w:val="002E13BD"/>
    <w:rsid w:val="002E1E08"/>
    <w:rsid w:val="002E28B5"/>
    <w:rsid w:val="002E29DE"/>
    <w:rsid w:val="002E4D54"/>
    <w:rsid w:val="002E6341"/>
    <w:rsid w:val="002E6A38"/>
    <w:rsid w:val="002E7B2D"/>
    <w:rsid w:val="002F19A4"/>
    <w:rsid w:val="002F1A04"/>
    <w:rsid w:val="002F3776"/>
    <w:rsid w:val="002F4158"/>
    <w:rsid w:val="002F43B1"/>
    <w:rsid w:val="002F5199"/>
    <w:rsid w:val="002F51E5"/>
    <w:rsid w:val="002F54E3"/>
    <w:rsid w:val="002F5914"/>
    <w:rsid w:val="002F5D61"/>
    <w:rsid w:val="002F64CE"/>
    <w:rsid w:val="002F7B2F"/>
    <w:rsid w:val="002F7FB8"/>
    <w:rsid w:val="0030033D"/>
    <w:rsid w:val="00302177"/>
    <w:rsid w:val="003028FA"/>
    <w:rsid w:val="003037CE"/>
    <w:rsid w:val="003039AC"/>
    <w:rsid w:val="00303D53"/>
    <w:rsid w:val="0030570B"/>
    <w:rsid w:val="00305DDD"/>
    <w:rsid w:val="00306909"/>
    <w:rsid w:val="003071C1"/>
    <w:rsid w:val="003111DB"/>
    <w:rsid w:val="00311597"/>
    <w:rsid w:val="003127A9"/>
    <w:rsid w:val="003131C8"/>
    <w:rsid w:val="0031354B"/>
    <w:rsid w:val="00313860"/>
    <w:rsid w:val="00313AAE"/>
    <w:rsid w:val="00314BF4"/>
    <w:rsid w:val="00315A16"/>
    <w:rsid w:val="00316570"/>
    <w:rsid w:val="0031742F"/>
    <w:rsid w:val="003203D8"/>
    <w:rsid w:val="00320E7D"/>
    <w:rsid w:val="00321ABC"/>
    <w:rsid w:val="00322384"/>
    <w:rsid w:val="00322A41"/>
    <w:rsid w:val="00323681"/>
    <w:rsid w:val="0032430F"/>
    <w:rsid w:val="00325A26"/>
    <w:rsid w:val="00326AE5"/>
    <w:rsid w:val="00326D7E"/>
    <w:rsid w:val="00326DA9"/>
    <w:rsid w:val="0033129E"/>
    <w:rsid w:val="0033162D"/>
    <w:rsid w:val="003317B3"/>
    <w:rsid w:val="00332FF0"/>
    <w:rsid w:val="003348D8"/>
    <w:rsid w:val="00337158"/>
    <w:rsid w:val="00337511"/>
    <w:rsid w:val="00337993"/>
    <w:rsid w:val="00337BCE"/>
    <w:rsid w:val="0034118B"/>
    <w:rsid w:val="00343DF6"/>
    <w:rsid w:val="00344B5E"/>
    <w:rsid w:val="00345E80"/>
    <w:rsid w:val="003461D7"/>
    <w:rsid w:val="00350A9A"/>
    <w:rsid w:val="0035111E"/>
    <w:rsid w:val="00352F9C"/>
    <w:rsid w:val="00354619"/>
    <w:rsid w:val="00354B14"/>
    <w:rsid w:val="00356867"/>
    <w:rsid w:val="00360427"/>
    <w:rsid w:val="00362E4E"/>
    <w:rsid w:val="00363119"/>
    <w:rsid w:val="00365443"/>
    <w:rsid w:val="00366D78"/>
    <w:rsid w:val="003671E4"/>
    <w:rsid w:val="0036752A"/>
    <w:rsid w:val="003701B8"/>
    <w:rsid w:val="00370B6D"/>
    <w:rsid w:val="003726DE"/>
    <w:rsid w:val="00373924"/>
    <w:rsid w:val="00373D1D"/>
    <w:rsid w:val="003764E0"/>
    <w:rsid w:val="00377522"/>
    <w:rsid w:val="00380715"/>
    <w:rsid w:val="00381FFD"/>
    <w:rsid w:val="00383433"/>
    <w:rsid w:val="00384877"/>
    <w:rsid w:val="00384B96"/>
    <w:rsid w:val="00384C43"/>
    <w:rsid w:val="00386C15"/>
    <w:rsid w:val="00390D57"/>
    <w:rsid w:val="00390DB7"/>
    <w:rsid w:val="00391242"/>
    <w:rsid w:val="00393531"/>
    <w:rsid w:val="003950DE"/>
    <w:rsid w:val="003977F2"/>
    <w:rsid w:val="00397B52"/>
    <w:rsid w:val="00397F17"/>
    <w:rsid w:val="003A0103"/>
    <w:rsid w:val="003A1D8E"/>
    <w:rsid w:val="003A6D63"/>
    <w:rsid w:val="003A7BB3"/>
    <w:rsid w:val="003B0101"/>
    <w:rsid w:val="003B06E5"/>
    <w:rsid w:val="003B12B6"/>
    <w:rsid w:val="003B2019"/>
    <w:rsid w:val="003B3DFF"/>
    <w:rsid w:val="003B4030"/>
    <w:rsid w:val="003B5375"/>
    <w:rsid w:val="003B6092"/>
    <w:rsid w:val="003B752C"/>
    <w:rsid w:val="003B7954"/>
    <w:rsid w:val="003C0B64"/>
    <w:rsid w:val="003C53D1"/>
    <w:rsid w:val="003C643E"/>
    <w:rsid w:val="003C76AA"/>
    <w:rsid w:val="003D03B0"/>
    <w:rsid w:val="003D12DF"/>
    <w:rsid w:val="003D160A"/>
    <w:rsid w:val="003D1692"/>
    <w:rsid w:val="003D1E38"/>
    <w:rsid w:val="003D21C8"/>
    <w:rsid w:val="003D2DC5"/>
    <w:rsid w:val="003D37EF"/>
    <w:rsid w:val="003D5FAC"/>
    <w:rsid w:val="003D6DA6"/>
    <w:rsid w:val="003D7018"/>
    <w:rsid w:val="003E0ABB"/>
    <w:rsid w:val="003E0ECF"/>
    <w:rsid w:val="003E1E45"/>
    <w:rsid w:val="003E1F02"/>
    <w:rsid w:val="003E26C3"/>
    <w:rsid w:val="003E4CF2"/>
    <w:rsid w:val="003E5274"/>
    <w:rsid w:val="003E5729"/>
    <w:rsid w:val="003E584C"/>
    <w:rsid w:val="003E6E7C"/>
    <w:rsid w:val="003F0FD0"/>
    <w:rsid w:val="003F11EB"/>
    <w:rsid w:val="003F19EC"/>
    <w:rsid w:val="003F1F72"/>
    <w:rsid w:val="003F45EF"/>
    <w:rsid w:val="003F4839"/>
    <w:rsid w:val="003F4FEB"/>
    <w:rsid w:val="003F5028"/>
    <w:rsid w:val="003F5A34"/>
    <w:rsid w:val="003F617C"/>
    <w:rsid w:val="003F720A"/>
    <w:rsid w:val="003F7B5A"/>
    <w:rsid w:val="00400028"/>
    <w:rsid w:val="00400507"/>
    <w:rsid w:val="004009C4"/>
    <w:rsid w:val="00400FB3"/>
    <w:rsid w:val="0040163A"/>
    <w:rsid w:val="00405FCE"/>
    <w:rsid w:val="00410271"/>
    <w:rsid w:val="00412513"/>
    <w:rsid w:val="004126F1"/>
    <w:rsid w:val="004128D5"/>
    <w:rsid w:val="0041290E"/>
    <w:rsid w:val="00413A33"/>
    <w:rsid w:val="00413BDE"/>
    <w:rsid w:val="00413FCF"/>
    <w:rsid w:val="0041414F"/>
    <w:rsid w:val="00415256"/>
    <w:rsid w:val="004162CD"/>
    <w:rsid w:val="00417168"/>
    <w:rsid w:val="00417723"/>
    <w:rsid w:val="00417FEC"/>
    <w:rsid w:val="004201C1"/>
    <w:rsid w:val="00420718"/>
    <w:rsid w:val="004207A9"/>
    <w:rsid w:val="004210AA"/>
    <w:rsid w:val="00421792"/>
    <w:rsid w:val="00421C98"/>
    <w:rsid w:val="00423B3B"/>
    <w:rsid w:val="00426A3D"/>
    <w:rsid w:val="00432AFD"/>
    <w:rsid w:val="0043389D"/>
    <w:rsid w:val="00433A47"/>
    <w:rsid w:val="00433DF5"/>
    <w:rsid w:val="00434C17"/>
    <w:rsid w:val="004354C0"/>
    <w:rsid w:val="004354EF"/>
    <w:rsid w:val="0043580E"/>
    <w:rsid w:val="00442B19"/>
    <w:rsid w:val="00442E04"/>
    <w:rsid w:val="00444EE0"/>
    <w:rsid w:val="004475F6"/>
    <w:rsid w:val="00447639"/>
    <w:rsid w:val="004479A5"/>
    <w:rsid w:val="0045001F"/>
    <w:rsid w:val="004504B3"/>
    <w:rsid w:val="0045087E"/>
    <w:rsid w:val="0045209B"/>
    <w:rsid w:val="004521BF"/>
    <w:rsid w:val="0045222D"/>
    <w:rsid w:val="004522BF"/>
    <w:rsid w:val="00452D71"/>
    <w:rsid w:val="004536F7"/>
    <w:rsid w:val="004544C1"/>
    <w:rsid w:val="004557E8"/>
    <w:rsid w:val="00455B8F"/>
    <w:rsid w:val="0045682C"/>
    <w:rsid w:val="0045705C"/>
    <w:rsid w:val="004578C2"/>
    <w:rsid w:val="00460FAD"/>
    <w:rsid w:val="00461E5B"/>
    <w:rsid w:val="00463154"/>
    <w:rsid w:val="0046391E"/>
    <w:rsid w:val="00463928"/>
    <w:rsid w:val="004651DF"/>
    <w:rsid w:val="00465708"/>
    <w:rsid w:val="00466503"/>
    <w:rsid w:val="00466917"/>
    <w:rsid w:val="00466F69"/>
    <w:rsid w:val="0047017E"/>
    <w:rsid w:val="00471424"/>
    <w:rsid w:val="004742E1"/>
    <w:rsid w:val="0047466B"/>
    <w:rsid w:val="00474D1D"/>
    <w:rsid w:val="004769D2"/>
    <w:rsid w:val="004777D9"/>
    <w:rsid w:val="00477E22"/>
    <w:rsid w:val="00480C16"/>
    <w:rsid w:val="00481149"/>
    <w:rsid w:val="00482B7F"/>
    <w:rsid w:val="00482D89"/>
    <w:rsid w:val="0048304C"/>
    <w:rsid w:val="0048335B"/>
    <w:rsid w:val="00483B21"/>
    <w:rsid w:val="004848FE"/>
    <w:rsid w:val="00484C56"/>
    <w:rsid w:val="00485D6A"/>
    <w:rsid w:val="00486AF3"/>
    <w:rsid w:val="004875D6"/>
    <w:rsid w:val="0049087E"/>
    <w:rsid w:val="004919A6"/>
    <w:rsid w:val="0049239E"/>
    <w:rsid w:val="00492526"/>
    <w:rsid w:val="00492E14"/>
    <w:rsid w:val="00492FFD"/>
    <w:rsid w:val="004930F4"/>
    <w:rsid w:val="00493C45"/>
    <w:rsid w:val="004946EE"/>
    <w:rsid w:val="00495EB3"/>
    <w:rsid w:val="00497EF2"/>
    <w:rsid w:val="004A0C7E"/>
    <w:rsid w:val="004A16BF"/>
    <w:rsid w:val="004A364B"/>
    <w:rsid w:val="004A4B61"/>
    <w:rsid w:val="004A651F"/>
    <w:rsid w:val="004A70B1"/>
    <w:rsid w:val="004B020F"/>
    <w:rsid w:val="004B042A"/>
    <w:rsid w:val="004B073B"/>
    <w:rsid w:val="004B1A15"/>
    <w:rsid w:val="004B3302"/>
    <w:rsid w:val="004B49D6"/>
    <w:rsid w:val="004B5161"/>
    <w:rsid w:val="004B57DD"/>
    <w:rsid w:val="004B5BA3"/>
    <w:rsid w:val="004B6754"/>
    <w:rsid w:val="004B6E1F"/>
    <w:rsid w:val="004B7479"/>
    <w:rsid w:val="004C110C"/>
    <w:rsid w:val="004C24DB"/>
    <w:rsid w:val="004C252B"/>
    <w:rsid w:val="004C39F2"/>
    <w:rsid w:val="004C43AF"/>
    <w:rsid w:val="004C5FB6"/>
    <w:rsid w:val="004C65BF"/>
    <w:rsid w:val="004C6B6E"/>
    <w:rsid w:val="004C7D83"/>
    <w:rsid w:val="004D015B"/>
    <w:rsid w:val="004D04FA"/>
    <w:rsid w:val="004D2051"/>
    <w:rsid w:val="004D2F2B"/>
    <w:rsid w:val="004D3B94"/>
    <w:rsid w:val="004D456C"/>
    <w:rsid w:val="004D53AE"/>
    <w:rsid w:val="004D674C"/>
    <w:rsid w:val="004D770E"/>
    <w:rsid w:val="004E1083"/>
    <w:rsid w:val="004E2127"/>
    <w:rsid w:val="004E2D82"/>
    <w:rsid w:val="004E33FB"/>
    <w:rsid w:val="004E40E2"/>
    <w:rsid w:val="004E485D"/>
    <w:rsid w:val="004E6354"/>
    <w:rsid w:val="004E691E"/>
    <w:rsid w:val="004E71A9"/>
    <w:rsid w:val="004E72BB"/>
    <w:rsid w:val="004E738D"/>
    <w:rsid w:val="004F0187"/>
    <w:rsid w:val="004F09C2"/>
    <w:rsid w:val="004F15CD"/>
    <w:rsid w:val="004F18D2"/>
    <w:rsid w:val="004F23D7"/>
    <w:rsid w:val="004F2676"/>
    <w:rsid w:val="004F3636"/>
    <w:rsid w:val="004F504C"/>
    <w:rsid w:val="004F60D5"/>
    <w:rsid w:val="004F624C"/>
    <w:rsid w:val="0050035C"/>
    <w:rsid w:val="00500581"/>
    <w:rsid w:val="00501EC6"/>
    <w:rsid w:val="00502D0B"/>
    <w:rsid w:val="00504116"/>
    <w:rsid w:val="005068E3"/>
    <w:rsid w:val="005079C2"/>
    <w:rsid w:val="00507EE9"/>
    <w:rsid w:val="0051021A"/>
    <w:rsid w:val="00511D31"/>
    <w:rsid w:val="005130A9"/>
    <w:rsid w:val="005131C1"/>
    <w:rsid w:val="00513F36"/>
    <w:rsid w:val="0051476C"/>
    <w:rsid w:val="00514DF0"/>
    <w:rsid w:val="00515B4E"/>
    <w:rsid w:val="00517034"/>
    <w:rsid w:val="00517D8A"/>
    <w:rsid w:val="00521C43"/>
    <w:rsid w:val="0052230D"/>
    <w:rsid w:val="00522525"/>
    <w:rsid w:val="00523EB2"/>
    <w:rsid w:val="00524FA0"/>
    <w:rsid w:val="005254BE"/>
    <w:rsid w:val="00525EFB"/>
    <w:rsid w:val="00526889"/>
    <w:rsid w:val="005270FE"/>
    <w:rsid w:val="005334CA"/>
    <w:rsid w:val="00535EA0"/>
    <w:rsid w:val="00536CDD"/>
    <w:rsid w:val="005400EC"/>
    <w:rsid w:val="00541776"/>
    <w:rsid w:val="00541D1E"/>
    <w:rsid w:val="00543706"/>
    <w:rsid w:val="00550418"/>
    <w:rsid w:val="00552016"/>
    <w:rsid w:val="005521B2"/>
    <w:rsid w:val="0055491C"/>
    <w:rsid w:val="00555349"/>
    <w:rsid w:val="005559E1"/>
    <w:rsid w:val="00555B53"/>
    <w:rsid w:val="005568EA"/>
    <w:rsid w:val="00556AD3"/>
    <w:rsid w:val="005601C8"/>
    <w:rsid w:val="005606FA"/>
    <w:rsid w:val="00560F1B"/>
    <w:rsid w:val="00562313"/>
    <w:rsid w:val="005624CD"/>
    <w:rsid w:val="00562B6F"/>
    <w:rsid w:val="00567E32"/>
    <w:rsid w:val="00567E5B"/>
    <w:rsid w:val="0057043B"/>
    <w:rsid w:val="005706D7"/>
    <w:rsid w:val="00571678"/>
    <w:rsid w:val="00572AD6"/>
    <w:rsid w:val="00572F8F"/>
    <w:rsid w:val="00573324"/>
    <w:rsid w:val="00574A94"/>
    <w:rsid w:val="00575C25"/>
    <w:rsid w:val="00576F65"/>
    <w:rsid w:val="00582334"/>
    <w:rsid w:val="005825C6"/>
    <w:rsid w:val="00582740"/>
    <w:rsid w:val="00583421"/>
    <w:rsid w:val="00583CEA"/>
    <w:rsid w:val="00585BCD"/>
    <w:rsid w:val="00586706"/>
    <w:rsid w:val="00586831"/>
    <w:rsid w:val="00591EC0"/>
    <w:rsid w:val="00592D3C"/>
    <w:rsid w:val="0059376D"/>
    <w:rsid w:val="00594101"/>
    <w:rsid w:val="0059735F"/>
    <w:rsid w:val="005977B9"/>
    <w:rsid w:val="005A0B67"/>
    <w:rsid w:val="005A15C9"/>
    <w:rsid w:val="005A2903"/>
    <w:rsid w:val="005A3DB8"/>
    <w:rsid w:val="005A45B0"/>
    <w:rsid w:val="005A5DDB"/>
    <w:rsid w:val="005A6E53"/>
    <w:rsid w:val="005A72C0"/>
    <w:rsid w:val="005B19D2"/>
    <w:rsid w:val="005B3836"/>
    <w:rsid w:val="005B38F0"/>
    <w:rsid w:val="005B3C68"/>
    <w:rsid w:val="005B4000"/>
    <w:rsid w:val="005B4743"/>
    <w:rsid w:val="005B4F50"/>
    <w:rsid w:val="005B5F53"/>
    <w:rsid w:val="005B60E3"/>
    <w:rsid w:val="005B685C"/>
    <w:rsid w:val="005B7C2C"/>
    <w:rsid w:val="005C00FD"/>
    <w:rsid w:val="005C045E"/>
    <w:rsid w:val="005C2D46"/>
    <w:rsid w:val="005C499D"/>
    <w:rsid w:val="005C5381"/>
    <w:rsid w:val="005C561F"/>
    <w:rsid w:val="005C6A14"/>
    <w:rsid w:val="005C6C71"/>
    <w:rsid w:val="005C78EC"/>
    <w:rsid w:val="005D28D5"/>
    <w:rsid w:val="005D3714"/>
    <w:rsid w:val="005D4B6B"/>
    <w:rsid w:val="005D62E9"/>
    <w:rsid w:val="005D6A9D"/>
    <w:rsid w:val="005D6F8E"/>
    <w:rsid w:val="005D7395"/>
    <w:rsid w:val="005D7C1C"/>
    <w:rsid w:val="005E2C37"/>
    <w:rsid w:val="005E358C"/>
    <w:rsid w:val="005E4D45"/>
    <w:rsid w:val="005E52A3"/>
    <w:rsid w:val="005E57D4"/>
    <w:rsid w:val="005E68AB"/>
    <w:rsid w:val="005F2E93"/>
    <w:rsid w:val="005F3AC4"/>
    <w:rsid w:val="0060185C"/>
    <w:rsid w:val="006025C7"/>
    <w:rsid w:val="00603BA8"/>
    <w:rsid w:val="00604614"/>
    <w:rsid w:val="00606AD0"/>
    <w:rsid w:val="00607B3A"/>
    <w:rsid w:val="006123D1"/>
    <w:rsid w:val="006137AD"/>
    <w:rsid w:val="00613ABE"/>
    <w:rsid w:val="006145C7"/>
    <w:rsid w:val="00614F5F"/>
    <w:rsid w:val="00614FDF"/>
    <w:rsid w:val="00617AD4"/>
    <w:rsid w:val="00620CBD"/>
    <w:rsid w:val="00620E69"/>
    <w:rsid w:val="00622AF2"/>
    <w:rsid w:val="00623515"/>
    <w:rsid w:val="006273EE"/>
    <w:rsid w:val="00627F48"/>
    <w:rsid w:val="0063089E"/>
    <w:rsid w:val="00631DBD"/>
    <w:rsid w:val="00632356"/>
    <w:rsid w:val="00633788"/>
    <w:rsid w:val="00636EF9"/>
    <w:rsid w:val="0064002A"/>
    <w:rsid w:val="006409FF"/>
    <w:rsid w:val="006411A7"/>
    <w:rsid w:val="00641891"/>
    <w:rsid w:val="00642A40"/>
    <w:rsid w:val="00642BC8"/>
    <w:rsid w:val="00643485"/>
    <w:rsid w:val="006447A2"/>
    <w:rsid w:val="00646211"/>
    <w:rsid w:val="00646FFD"/>
    <w:rsid w:val="00647D50"/>
    <w:rsid w:val="006519F3"/>
    <w:rsid w:val="00651E8B"/>
    <w:rsid w:val="00654A45"/>
    <w:rsid w:val="00655864"/>
    <w:rsid w:val="006571D0"/>
    <w:rsid w:val="006573A9"/>
    <w:rsid w:val="00660530"/>
    <w:rsid w:val="006614EE"/>
    <w:rsid w:val="00661C34"/>
    <w:rsid w:val="006620AE"/>
    <w:rsid w:val="00662B07"/>
    <w:rsid w:val="00662CC6"/>
    <w:rsid w:val="0066398A"/>
    <w:rsid w:val="00665A18"/>
    <w:rsid w:val="0066741A"/>
    <w:rsid w:val="0067185D"/>
    <w:rsid w:val="00671E55"/>
    <w:rsid w:val="006733D3"/>
    <w:rsid w:val="00673B71"/>
    <w:rsid w:val="00676124"/>
    <w:rsid w:val="006769C3"/>
    <w:rsid w:val="006818E6"/>
    <w:rsid w:val="00682C3B"/>
    <w:rsid w:val="006835DA"/>
    <w:rsid w:val="00683BD5"/>
    <w:rsid w:val="00683DEF"/>
    <w:rsid w:val="0068630E"/>
    <w:rsid w:val="00686703"/>
    <w:rsid w:val="00687A6E"/>
    <w:rsid w:val="00690DC7"/>
    <w:rsid w:val="00690E1F"/>
    <w:rsid w:val="00692FA7"/>
    <w:rsid w:val="00694FD5"/>
    <w:rsid w:val="00695BE8"/>
    <w:rsid w:val="00695EA5"/>
    <w:rsid w:val="0069620B"/>
    <w:rsid w:val="00696883"/>
    <w:rsid w:val="00696A0D"/>
    <w:rsid w:val="00697B34"/>
    <w:rsid w:val="006A0FD7"/>
    <w:rsid w:val="006A20FA"/>
    <w:rsid w:val="006A2661"/>
    <w:rsid w:val="006A3C7E"/>
    <w:rsid w:val="006A446E"/>
    <w:rsid w:val="006A46A5"/>
    <w:rsid w:val="006A5028"/>
    <w:rsid w:val="006A5466"/>
    <w:rsid w:val="006A68DD"/>
    <w:rsid w:val="006A7689"/>
    <w:rsid w:val="006B0312"/>
    <w:rsid w:val="006B04FE"/>
    <w:rsid w:val="006B0723"/>
    <w:rsid w:val="006B3562"/>
    <w:rsid w:val="006B3D27"/>
    <w:rsid w:val="006B482F"/>
    <w:rsid w:val="006B4B70"/>
    <w:rsid w:val="006B5637"/>
    <w:rsid w:val="006B6E8F"/>
    <w:rsid w:val="006B7322"/>
    <w:rsid w:val="006B7B81"/>
    <w:rsid w:val="006C021C"/>
    <w:rsid w:val="006C04AA"/>
    <w:rsid w:val="006C0C02"/>
    <w:rsid w:val="006C3B2B"/>
    <w:rsid w:val="006C3C16"/>
    <w:rsid w:val="006C40D6"/>
    <w:rsid w:val="006C4687"/>
    <w:rsid w:val="006C5612"/>
    <w:rsid w:val="006C7C55"/>
    <w:rsid w:val="006D1F65"/>
    <w:rsid w:val="006D1F7E"/>
    <w:rsid w:val="006D7979"/>
    <w:rsid w:val="006E112E"/>
    <w:rsid w:val="006E5080"/>
    <w:rsid w:val="006E546A"/>
    <w:rsid w:val="006E673B"/>
    <w:rsid w:val="006E6D11"/>
    <w:rsid w:val="006F011E"/>
    <w:rsid w:val="006F04E1"/>
    <w:rsid w:val="006F09B7"/>
    <w:rsid w:val="006F135F"/>
    <w:rsid w:val="006F1A70"/>
    <w:rsid w:val="006F2402"/>
    <w:rsid w:val="006F2972"/>
    <w:rsid w:val="006F2C5C"/>
    <w:rsid w:val="006F5775"/>
    <w:rsid w:val="006F5D47"/>
    <w:rsid w:val="006F6435"/>
    <w:rsid w:val="006F675B"/>
    <w:rsid w:val="006F7135"/>
    <w:rsid w:val="006F773A"/>
    <w:rsid w:val="00700553"/>
    <w:rsid w:val="00705AEA"/>
    <w:rsid w:val="00705B44"/>
    <w:rsid w:val="00706886"/>
    <w:rsid w:val="00707866"/>
    <w:rsid w:val="007117A9"/>
    <w:rsid w:val="0071290A"/>
    <w:rsid w:val="007133BD"/>
    <w:rsid w:val="00714ABD"/>
    <w:rsid w:val="00714F4B"/>
    <w:rsid w:val="007150EB"/>
    <w:rsid w:val="00715226"/>
    <w:rsid w:val="00715262"/>
    <w:rsid w:val="0071615F"/>
    <w:rsid w:val="00717878"/>
    <w:rsid w:val="00722049"/>
    <w:rsid w:val="00723130"/>
    <w:rsid w:val="00724E5D"/>
    <w:rsid w:val="00725F0E"/>
    <w:rsid w:val="0072610D"/>
    <w:rsid w:val="007265FE"/>
    <w:rsid w:val="0073018C"/>
    <w:rsid w:val="00730671"/>
    <w:rsid w:val="007315A2"/>
    <w:rsid w:val="00731AD5"/>
    <w:rsid w:val="00732284"/>
    <w:rsid w:val="007349D9"/>
    <w:rsid w:val="00734C34"/>
    <w:rsid w:val="00734F40"/>
    <w:rsid w:val="00736040"/>
    <w:rsid w:val="007400F0"/>
    <w:rsid w:val="00741A2B"/>
    <w:rsid w:val="00741A66"/>
    <w:rsid w:val="00741C0D"/>
    <w:rsid w:val="00742DD7"/>
    <w:rsid w:val="00743475"/>
    <w:rsid w:val="00744551"/>
    <w:rsid w:val="00744B91"/>
    <w:rsid w:val="00745473"/>
    <w:rsid w:val="007456A0"/>
    <w:rsid w:val="00746189"/>
    <w:rsid w:val="007477CD"/>
    <w:rsid w:val="0075066F"/>
    <w:rsid w:val="00750CDE"/>
    <w:rsid w:val="0075108D"/>
    <w:rsid w:val="007517D2"/>
    <w:rsid w:val="00754776"/>
    <w:rsid w:val="00761919"/>
    <w:rsid w:val="007629BC"/>
    <w:rsid w:val="0076352A"/>
    <w:rsid w:val="007635C3"/>
    <w:rsid w:val="00763E90"/>
    <w:rsid w:val="00765260"/>
    <w:rsid w:val="00766146"/>
    <w:rsid w:val="007662B9"/>
    <w:rsid w:val="0076642B"/>
    <w:rsid w:val="0076679F"/>
    <w:rsid w:val="00767DC4"/>
    <w:rsid w:val="00771AFB"/>
    <w:rsid w:val="007741C8"/>
    <w:rsid w:val="007764CF"/>
    <w:rsid w:val="00776534"/>
    <w:rsid w:val="00776F84"/>
    <w:rsid w:val="00782A0E"/>
    <w:rsid w:val="0078429F"/>
    <w:rsid w:val="007847E9"/>
    <w:rsid w:val="00784A02"/>
    <w:rsid w:val="007855DF"/>
    <w:rsid w:val="00786EDE"/>
    <w:rsid w:val="00787B3B"/>
    <w:rsid w:val="00790581"/>
    <w:rsid w:val="00790B5B"/>
    <w:rsid w:val="0079163B"/>
    <w:rsid w:val="007917AB"/>
    <w:rsid w:val="00791A8B"/>
    <w:rsid w:val="00791D6A"/>
    <w:rsid w:val="00791EFB"/>
    <w:rsid w:val="007924A7"/>
    <w:rsid w:val="007967A2"/>
    <w:rsid w:val="007979FE"/>
    <w:rsid w:val="007A09FA"/>
    <w:rsid w:val="007A1464"/>
    <w:rsid w:val="007A1D1B"/>
    <w:rsid w:val="007A211F"/>
    <w:rsid w:val="007A2CBD"/>
    <w:rsid w:val="007A4849"/>
    <w:rsid w:val="007A6BBD"/>
    <w:rsid w:val="007B0B30"/>
    <w:rsid w:val="007B0C89"/>
    <w:rsid w:val="007B10CA"/>
    <w:rsid w:val="007B3361"/>
    <w:rsid w:val="007B39E5"/>
    <w:rsid w:val="007B3CAF"/>
    <w:rsid w:val="007B5226"/>
    <w:rsid w:val="007B56BC"/>
    <w:rsid w:val="007B6247"/>
    <w:rsid w:val="007B68A9"/>
    <w:rsid w:val="007B69E4"/>
    <w:rsid w:val="007B6CC4"/>
    <w:rsid w:val="007B7299"/>
    <w:rsid w:val="007B7952"/>
    <w:rsid w:val="007C1027"/>
    <w:rsid w:val="007C2DD1"/>
    <w:rsid w:val="007C3C35"/>
    <w:rsid w:val="007C5440"/>
    <w:rsid w:val="007C5A23"/>
    <w:rsid w:val="007C5CB2"/>
    <w:rsid w:val="007C5D5B"/>
    <w:rsid w:val="007C602D"/>
    <w:rsid w:val="007C72AD"/>
    <w:rsid w:val="007C7A7B"/>
    <w:rsid w:val="007D00F4"/>
    <w:rsid w:val="007D216D"/>
    <w:rsid w:val="007D3520"/>
    <w:rsid w:val="007D4209"/>
    <w:rsid w:val="007D5B47"/>
    <w:rsid w:val="007D638E"/>
    <w:rsid w:val="007D7B2E"/>
    <w:rsid w:val="007D7F3F"/>
    <w:rsid w:val="007E2167"/>
    <w:rsid w:val="007E32B8"/>
    <w:rsid w:val="007E3AE8"/>
    <w:rsid w:val="007E4B56"/>
    <w:rsid w:val="007E4C88"/>
    <w:rsid w:val="007E7E93"/>
    <w:rsid w:val="007F0F66"/>
    <w:rsid w:val="007F129E"/>
    <w:rsid w:val="007F1ABF"/>
    <w:rsid w:val="007F29BF"/>
    <w:rsid w:val="007F2F1B"/>
    <w:rsid w:val="007F3AAF"/>
    <w:rsid w:val="007F4EC7"/>
    <w:rsid w:val="007F524D"/>
    <w:rsid w:val="007F5260"/>
    <w:rsid w:val="007F5401"/>
    <w:rsid w:val="007F61E0"/>
    <w:rsid w:val="007F7A0A"/>
    <w:rsid w:val="00800453"/>
    <w:rsid w:val="00801D4A"/>
    <w:rsid w:val="0080238E"/>
    <w:rsid w:val="00804E19"/>
    <w:rsid w:val="00814167"/>
    <w:rsid w:val="00814321"/>
    <w:rsid w:val="0081644F"/>
    <w:rsid w:val="00816DE3"/>
    <w:rsid w:val="00817085"/>
    <w:rsid w:val="008201CD"/>
    <w:rsid w:val="00821CE1"/>
    <w:rsid w:val="008221AF"/>
    <w:rsid w:val="00822BCD"/>
    <w:rsid w:val="00822EEB"/>
    <w:rsid w:val="0082319D"/>
    <w:rsid w:val="008231A5"/>
    <w:rsid w:val="00823386"/>
    <w:rsid w:val="00825A9A"/>
    <w:rsid w:val="00825E8E"/>
    <w:rsid w:val="00830E5D"/>
    <w:rsid w:val="00834110"/>
    <w:rsid w:val="00834957"/>
    <w:rsid w:val="008367D9"/>
    <w:rsid w:val="00836F85"/>
    <w:rsid w:val="00837771"/>
    <w:rsid w:val="008377A5"/>
    <w:rsid w:val="00840216"/>
    <w:rsid w:val="00840F67"/>
    <w:rsid w:val="008425AF"/>
    <w:rsid w:val="00842A6E"/>
    <w:rsid w:val="00843171"/>
    <w:rsid w:val="0084369F"/>
    <w:rsid w:val="0084486A"/>
    <w:rsid w:val="008509B2"/>
    <w:rsid w:val="0085268D"/>
    <w:rsid w:val="008528EF"/>
    <w:rsid w:val="00852B51"/>
    <w:rsid w:val="00853383"/>
    <w:rsid w:val="008551B6"/>
    <w:rsid w:val="008553D8"/>
    <w:rsid w:val="00855DD6"/>
    <w:rsid w:val="008570FE"/>
    <w:rsid w:val="00864353"/>
    <w:rsid w:val="00865634"/>
    <w:rsid w:val="00865B71"/>
    <w:rsid w:val="00867FE4"/>
    <w:rsid w:val="00872ED9"/>
    <w:rsid w:val="0087477E"/>
    <w:rsid w:val="00875E92"/>
    <w:rsid w:val="0087626C"/>
    <w:rsid w:val="00877754"/>
    <w:rsid w:val="00880C7D"/>
    <w:rsid w:val="00881184"/>
    <w:rsid w:val="0088282E"/>
    <w:rsid w:val="00883A36"/>
    <w:rsid w:val="0088404F"/>
    <w:rsid w:val="00884C2F"/>
    <w:rsid w:val="00885174"/>
    <w:rsid w:val="008856E4"/>
    <w:rsid w:val="00886096"/>
    <w:rsid w:val="00887454"/>
    <w:rsid w:val="00890517"/>
    <w:rsid w:val="0089148F"/>
    <w:rsid w:val="00891E43"/>
    <w:rsid w:val="00892BC6"/>
    <w:rsid w:val="0089332C"/>
    <w:rsid w:val="00893687"/>
    <w:rsid w:val="00893A78"/>
    <w:rsid w:val="0089458A"/>
    <w:rsid w:val="00895A25"/>
    <w:rsid w:val="00896DFC"/>
    <w:rsid w:val="008A0794"/>
    <w:rsid w:val="008A1536"/>
    <w:rsid w:val="008A1AE6"/>
    <w:rsid w:val="008A34DD"/>
    <w:rsid w:val="008A4309"/>
    <w:rsid w:val="008A465D"/>
    <w:rsid w:val="008A4D7E"/>
    <w:rsid w:val="008A50F1"/>
    <w:rsid w:val="008A622C"/>
    <w:rsid w:val="008B1427"/>
    <w:rsid w:val="008B1E04"/>
    <w:rsid w:val="008B1EA0"/>
    <w:rsid w:val="008B4BA8"/>
    <w:rsid w:val="008C13C8"/>
    <w:rsid w:val="008C1905"/>
    <w:rsid w:val="008C2BF1"/>
    <w:rsid w:val="008C30B5"/>
    <w:rsid w:val="008C37F9"/>
    <w:rsid w:val="008C3C0F"/>
    <w:rsid w:val="008C7972"/>
    <w:rsid w:val="008C7AE9"/>
    <w:rsid w:val="008D21F2"/>
    <w:rsid w:val="008D2439"/>
    <w:rsid w:val="008D49F7"/>
    <w:rsid w:val="008D6BD8"/>
    <w:rsid w:val="008D70F2"/>
    <w:rsid w:val="008D7CFA"/>
    <w:rsid w:val="008E1730"/>
    <w:rsid w:val="008E1C0A"/>
    <w:rsid w:val="008E3946"/>
    <w:rsid w:val="008E43A9"/>
    <w:rsid w:val="008E64C6"/>
    <w:rsid w:val="008E70C0"/>
    <w:rsid w:val="008E7F22"/>
    <w:rsid w:val="008F00CB"/>
    <w:rsid w:val="008F2B6A"/>
    <w:rsid w:val="008F37AB"/>
    <w:rsid w:val="008F47E8"/>
    <w:rsid w:val="008F5484"/>
    <w:rsid w:val="00900616"/>
    <w:rsid w:val="00900C62"/>
    <w:rsid w:val="00900D06"/>
    <w:rsid w:val="009020AA"/>
    <w:rsid w:val="00902161"/>
    <w:rsid w:val="00902FBA"/>
    <w:rsid w:val="00906A90"/>
    <w:rsid w:val="00907814"/>
    <w:rsid w:val="009129F9"/>
    <w:rsid w:val="00913642"/>
    <w:rsid w:val="009144EA"/>
    <w:rsid w:val="00915187"/>
    <w:rsid w:val="00917357"/>
    <w:rsid w:val="00920537"/>
    <w:rsid w:val="00920B66"/>
    <w:rsid w:val="00921EEB"/>
    <w:rsid w:val="00924030"/>
    <w:rsid w:val="009242CE"/>
    <w:rsid w:val="0093101C"/>
    <w:rsid w:val="00931410"/>
    <w:rsid w:val="009322DA"/>
    <w:rsid w:val="00932474"/>
    <w:rsid w:val="00933A1E"/>
    <w:rsid w:val="00933BE5"/>
    <w:rsid w:val="00934B0D"/>
    <w:rsid w:val="009358DE"/>
    <w:rsid w:val="00936E06"/>
    <w:rsid w:val="00943084"/>
    <w:rsid w:val="0094360C"/>
    <w:rsid w:val="0094440E"/>
    <w:rsid w:val="00945A0F"/>
    <w:rsid w:val="009507F7"/>
    <w:rsid w:val="00951EFB"/>
    <w:rsid w:val="0095294D"/>
    <w:rsid w:val="00952AB6"/>
    <w:rsid w:val="0095337D"/>
    <w:rsid w:val="0095375C"/>
    <w:rsid w:val="00955684"/>
    <w:rsid w:val="0095693B"/>
    <w:rsid w:val="00956AA3"/>
    <w:rsid w:val="009571AA"/>
    <w:rsid w:val="009572EA"/>
    <w:rsid w:val="0096030B"/>
    <w:rsid w:val="0096194B"/>
    <w:rsid w:val="00961B59"/>
    <w:rsid w:val="00963220"/>
    <w:rsid w:val="009640F9"/>
    <w:rsid w:val="00964AEA"/>
    <w:rsid w:val="00967642"/>
    <w:rsid w:val="00970325"/>
    <w:rsid w:val="00971EA6"/>
    <w:rsid w:val="00974548"/>
    <w:rsid w:val="0097458B"/>
    <w:rsid w:val="00974765"/>
    <w:rsid w:val="009749F6"/>
    <w:rsid w:val="00974B47"/>
    <w:rsid w:val="0097531A"/>
    <w:rsid w:val="00977536"/>
    <w:rsid w:val="0098106F"/>
    <w:rsid w:val="00983769"/>
    <w:rsid w:val="00983908"/>
    <w:rsid w:val="00986AAD"/>
    <w:rsid w:val="0098784F"/>
    <w:rsid w:val="0099023C"/>
    <w:rsid w:val="00992147"/>
    <w:rsid w:val="0099248A"/>
    <w:rsid w:val="00992F94"/>
    <w:rsid w:val="009950C2"/>
    <w:rsid w:val="009A0B2F"/>
    <w:rsid w:val="009A1E16"/>
    <w:rsid w:val="009A1E2A"/>
    <w:rsid w:val="009A20FF"/>
    <w:rsid w:val="009A26AF"/>
    <w:rsid w:val="009A328B"/>
    <w:rsid w:val="009A33FA"/>
    <w:rsid w:val="009A6D96"/>
    <w:rsid w:val="009B1818"/>
    <w:rsid w:val="009B1F57"/>
    <w:rsid w:val="009B259C"/>
    <w:rsid w:val="009B4CC7"/>
    <w:rsid w:val="009B4DA9"/>
    <w:rsid w:val="009B63D5"/>
    <w:rsid w:val="009C09DC"/>
    <w:rsid w:val="009C1612"/>
    <w:rsid w:val="009C18CA"/>
    <w:rsid w:val="009C1CB9"/>
    <w:rsid w:val="009C27A7"/>
    <w:rsid w:val="009C39E7"/>
    <w:rsid w:val="009C3FDA"/>
    <w:rsid w:val="009C44C7"/>
    <w:rsid w:val="009C6DF2"/>
    <w:rsid w:val="009C7E28"/>
    <w:rsid w:val="009D0DC2"/>
    <w:rsid w:val="009D14DC"/>
    <w:rsid w:val="009D322C"/>
    <w:rsid w:val="009D3520"/>
    <w:rsid w:val="009D35DC"/>
    <w:rsid w:val="009D3A7E"/>
    <w:rsid w:val="009D411D"/>
    <w:rsid w:val="009D4E7E"/>
    <w:rsid w:val="009E0D92"/>
    <w:rsid w:val="009E1880"/>
    <w:rsid w:val="009E1E72"/>
    <w:rsid w:val="009E4F74"/>
    <w:rsid w:val="009E56FA"/>
    <w:rsid w:val="009E5ADF"/>
    <w:rsid w:val="009E6D1C"/>
    <w:rsid w:val="009F1692"/>
    <w:rsid w:val="009F29E3"/>
    <w:rsid w:val="009F2CB8"/>
    <w:rsid w:val="009F68D8"/>
    <w:rsid w:val="00A01B34"/>
    <w:rsid w:val="00A01FA7"/>
    <w:rsid w:val="00A02BFE"/>
    <w:rsid w:val="00A03B86"/>
    <w:rsid w:val="00A04F6B"/>
    <w:rsid w:val="00A05764"/>
    <w:rsid w:val="00A10C3C"/>
    <w:rsid w:val="00A1133E"/>
    <w:rsid w:val="00A13AD8"/>
    <w:rsid w:val="00A154B4"/>
    <w:rsid w:val="00A158A8"/>
    <w:rsid w:val="00A175E7"/>
    <w:rsid w:val="00A1790D"/>
    <w:rsid w:val="00A17AFF"/>
    <w:rsid w:val="00A22353"/>
    <w:rsid w:val="00A24092"/>
    <w:rsid w:val="00A2533C"/>
    <w:rsid w:val="00A268A0"/>
    <w:rsid w:val="00A26F5B"/>
    <w:rsid w:val="00A27A4D"/>
    <w:rsid w:val="00A3057C"/>
    <w:rsid w:val="00A31493"/>
    <w:rsid w:val="00A31FA7"/>
    <w:rsid w:val="00A347DD"/>
    <w:rsid w:val="00A35811"/>
    <w:rsid w:val="00A35A42"/>
    <w:rsid w:val="00A35C70"/>
    <w:rsid w:val="00A36803"/>
    <w:rsid w:val="00A4005C"/>
    <w:rsid w:val="00A40B1B"/>
    <w:rsid w:val="00A41B2E"/>
    <w:rsid w:val="00A4475F"/>
    <w:rsid w:val="00A46E13"/>
    <w:rsid w:val="00A53243"/>
    <w:rsid w:val="00A5625A"/>
    <w:rsid w:val="00A564DB"/>
    <w:rsid w:val="00A610CE"/>
    <w:rsid w:val="00A61337"/>
    <w:rsid w:val="00A622FE"/>
    <w:rsid w:val="00A62771"/>
    <w:rsid w:val="00A62942"/>
    <w:rsid w:val="00A62E90"/>
    <w:rsid w:val="00A62F2A"/>
    <w:rsid w:val="00A65D01"/>
    <w:rsid w:val="00A700C9"/>
    <w:rsid w:val="00A70DA3"/>
    <w:rsid w:val="00A75126"/>
    <w:rsid w:val="00A75DA5"/>
    <w:rsid w:val="00A760BC"/>
    <w:rsid w:val="00A775E2"/>
    <w:rsid w:val="00A77F65"/>
    <w:rsid w:val="00A8043A"/>
    <w:rsid w:val="00A83107"/>
    <w:rsid w:val="00A84E5A"/>
    <w:rsid w:val="00A8581F"/>
    <w:rsid w:val="00A8617A"/>
    <w:rsid w:val="00A8790D"/>
    <w:rsid w:val="00A90739"/>
    <w:rsid w:val="00A9171C"/>
    <w:rsid w:val="00A94D0B"/>
    <w:rsid w:val="00A96976"/>
    <w:rsid w:val="00A97C60"/>
    <w:rsid w:val="00AA0785"/>
    <w:rsid w:val="00AA0F7B"/>
    <w:rsid w:val="00AA1263"/>
    <w:rsid w:val="00AA172C"/>
    <w:rsid w:val="00AA1B9D"/>
    <w:rsid w:val="00AA2679"/>
    <w:rsid w:val="00AA36B4"/>
    <w:rsid w:val="00AA3705"/>
    <w:rsid w:val="00AA4C83"/>
    <w:rsid w:val="00AA54BE"/>
    <w:rsid w:val="00AA55D9"/>
    <w:rsid w:val="00AA5824"/>
    <w:rsid w:val="00AA71BC"/>
    <w:rsid w:val="00AA72A5"/>
    <w:rsid w:val="00AA7EEF"/>
    <w:rsid w:val="00AB1957"/>
    <w:rsid w:val="00AB1DCD"/>
    <w:rsid w:val="00AB4BEB"/>
    <w:rsid w:val="00AB70C9"/>
    <w:rsid w:val="00AB7B45"/>
    <w:rsid w:val="00AC32F0"/>
    <w:rsid w:val="00AC55ED"/>
    <w:rsid w:val="00AC640F"/>
    <w:rsid w:val="00AC7C68"/>
    <w:rsid w:val="00AD3D97"/>
    <w:rsid w:val="00AD4C56"/>
    <w:rsid w:val="00AD6681"/>
    <w:rsid w:val="00AD6802"/>
    <w:rsid w:val="00AD74CD"/>
    <w:rsid w:val="00AE06AE"/>
    <w:rsid w:val="00AE320D"/>
    <w:rsid w:val="00AE3B07"/>
    <w:rsid w:val="00AE7276"/>
    <w:rsid w:val="00AE76FD"/>
    <w:rsid w:val="00AE7882"/>
    <w:rsid w:val="00AF168D"/>
    <w:rsid w:val="00AF19C3"/>
    <w:rsid w:val="00AF280F"/>
    <w:rsid w:val="00AF4EFF"/>
    <w:rsid w:val="00AF624E"/>
    <w:rsid w:val="00AF7418"/>
    <w:rsid w:val="00B02BC2"/>
    <w:rsid w:val="00B03666"/>
    <w:rsid w:val="00B042CD"/>
    <w:rsid w:val="00B046CD"/>
    <w:rsid w:val="00B046FB"/>
    <w:rsid w:val="00B048C0"/>
    <w:rsid w:val="00B04B8E"/>
    <w:rsid w:val="00B0742A"/>
    <w:rsid w:val="00B110AD"/>
    <w:rsid w:val="00B123AF"/>
    <w:rsid w:val="00B12B69"/>
    <w:rsid w:val="00B12CDD"/>
    <w:rsid w:val="00B145C8"/>
    <w:rsid w:val="00B204CC"/>
    <w:rsid w:val="00B21B67"/>
    <w:rsid w:val="00B234E3"/>
    <w:rsid w:val="00B2449F"/>
    <w:rsid w:val="00B249EF"/>
    <w:rsid w:val="00B2512A"/>
    <w:rsid w:val="00B252EA"/>
    <w:rsid w:val="00B2664A"/>
    <w:rsid w:val="00B26E3D"/>
    <w:rsid w:val="00B27DA6"/>
    <w:rsid w:val="00B27F89"/>
    <w:rsid w:val="00B32EB7"/>
    <w:rsid w:val="00B3327E"/>
    <w:rsid w:val="00B3334C"/>
    <w:rsid w:val="00B3497E"/>
    <w:rsid w:val="00B34E5A"/>
    <w:rsid w:val="00B362E6"/>
    <w:rsid w:val="00B36921"/>
    <w:rsid w:val="00B37999"/>
    <w:rsid w:val="00B44F72"/>
    <w:rsid w:val="00B477D7"/>
    <w:rsid w:val="00B50487"/>
    <w:rsid w:val="00B50A6B"/>
    <w:rsid w:val="00B50ACE"/>
    <w:rsid w:val="00B50C64"/>
    <w:rsid w:val="00B50DFE"/>
    <w:rsid w:val="00B50EE6"/>
    <w:rsid w:val="00B525FD"/>
    <w:rsid w:val="00B53160"/>
    <w:rsid w:val="00B53C6B"/>
    <w:rsid w:val="00B55B7E"/>
    <w:rsid w:val="00B626F5"/>
    <w:rsid w:val="00B62935"/>
    <w:rsid w:val="00B645C9"/>
    <w:rsid w:val="00B64F9C"/>
    <w:rsid w:val="00B6676D"/>
    <w:rsid w:val="00B667C9"/>
    <w:rsid w:val="00B7074E"/>
    <w:rsid w:val="00B71C9F"/>
    <w:rsid w:val="00B7257E"/>
    <w:rsid w:val="00B7264B"/>
    <w:rsid w:val="00B74770"/>
    <w:rsid w:val="00B757C2"/>
    <w:rsid w:val="00B76669"/>
    <w:rsid w:val="00B76D08"/>
    <w:rsid w:val="00B826DD"/>
    <w:rsid w:val="00B829CE"/>
    <w:rsid w:val="00B8343F"/>
    <w:rsid w:val="00B83E20"/>
    <w:rsid w:val="00B84945"/>
    <w:rsid w:val="00B86897"/>
    <w:rsid w:val="00B92BA9"/>
    <w:rsid w:val="00B93835"/>
    <w:rsid w:val="00B93D8E"/>
    <w:rsid w:val="00B93FF1"/>
    <w:rsid w:val="00B94CAF"/>
    <w:rsid w:val="00B95FF1"/>
    <w:rsid w:val="00B97B12"/>
    <w:rsid w:val="00B97BF9"/>
    <w:rsid w:val="00BA0F07"/>
    <w:rsid w:val="00BA1D52"/>
    <w:rsid w:val="00BA25B7"/>
    <w:rsid w:val="00BA34CD"/>
    <w:rsid w:val="00BA3E0D"/>
    <w:rsid w:val="00BA4F9F"/>
    <w:rsid w:val="00BA61EC"/>
    <w:rsid w:val="00BA7595"/>
    <w:rsid w:val="00BB0349"/>
    <w:rsid w:val="00BB0CA3"/>
    <w:rsid w:val="00BB16CF"/>
    <w:rsid w:val="00BB34CB"/>
    <w:rsid w:val="00BB4956"/>
    <w:rsid w:val="00BB5F4E"/>
    <w:rsid w:val="00BB6D8F"/>
    <w:rsid w:val="00BB748D"/>
    <w:rsid w:val="00BC4544"/>
    <w:rsid w:val="00BC4BBE"/>
    <w:rsid w:val="00BC75C5"/>
    <w:rsid w:val="00BD100A"/>
    <w:rsid w:val="00BD11FC"/>
    <w:rsid w:val="00BD22C3"/>
    <w:rsid w:val="00BD3122"/>
    <w:rsid w:val="00BD3A15"/>
    <w:rsid w:val="00BD4D8F"/>
    <w:rsid w:val="00BD5973"/>
    <w:rsid w:val="00BD603B"/>
    <w:rsid w:val="00BE0D34"/>
    <w:rsid w:val="00BE0D3C"/>
    <w:rsid w:val="00BE206E"/>
    <w:rsid w:val="00BE360E"/>
    <w:rsid w:val="00BE4770"/>
    <w:rsid w:val="00BF045A"/>
    <w:rsid w:val="00BF1CC6"/>
    <w:rsid w:val="00BF1ECB"/>
    <w:rsid w:val="00BF2768"/>
    <w:rsid w:val="00BF3DCB"/>
    <w:rsid w:val="00BF3E21"/>
    <w:rsid w:val="00BF41D0"/>
    <w:rsid w:val="00BF4A6A"/>
    <w:rsid w:val="00BF4C02"/>
    <w:rsid w:val="00BF5DCA"/>
    <w:rsid w:val="00BF6DBB"/>
    <w:rsid w:val="00C00020"/>
    <w:rsid w:val="00C01BFE"/>
    <w:rsid w:val="00C05147"/>
    <w:rsid w:val="00C0545B"/>
    <w:rsid w:val="00C070C2"/>
    <w:rsid w:val="00C07FAC"/>
    <w:rsid w:val="00C11B61"/>
    <w:rsid w:val="00C13F88"/>
    <w:rsid w:val="00C1494B"/>
    <w:rsid w:val="00C15A3D"/>
    <w:rsid w:val="00C16875"/>
    <w:rsid w:val="00C17FFD"/>
    <w:rsid w:val="00C20917"/>
    <w:rsid w:val="00C20A5F"/>
    <w:rsid w:val="00C21F00"/>
    <w:rsid w:val="00C221E9"/>
    <w:rsid w:val="00C225F3"/>
    <w:rsid w:val="00C23435"/>
    <w:rsid w:val="00C249E5"/>
    <w:rsid w:val="00C24ECD"/>
    <w:rsid w:val="00C32990"/>
    <w:rsid w:val="00C340F2"/>
    <w:rsid w:val="00C34B3E"/>
    <w:rsid w:val="00C35225"/>
    <w:rsid w:val="00C3727B"/>
    <w:rsid w:val="00C37290"/>
    <w:rsid w:val="00C40C38"/>
    <w:rsid w:val="00C41C9D"/>
    <w:rsid w:val="00C42484"/>
    <w:rsid w:val="00C43EC8"/>
    <w:rsid w:val="00C459E5"/>
    <w:rsid w:val="00C473B9"/>
    <w:rsid w:val="00C473F8"/>
    <w:rsid w:val="00C51B1D"/>
    <w:rsid w:val="00C51DBB"/>
    <w:rsid w:val="00C52F37"/>
    <w:rsid w:val="00C53934"/>
    <w:rsid w:val="00C5537F"/>
    <w:rsid w:val="00C55787"/>
    <w:rsid w:val="00C57782"/>
    <w:rsid w:val="00C577AB"/>
    <w:rsid w:val="00C579D4"/>
    <w:rsid w:val="00C57E2C"/>
    <w:rsid w:val="00C603B1"/>
    <w:rsid w:val="00C61A25"/>
    <w:rsid w:val="00C625E3"/>
    <w:rsid w:val="00C62B59"/>
    <w:rsid w:val="00C6357F"/>
    <w:rsid w:val="00C66239"/>
    <w:rsid w:val="00C66DC5"/>
    <w:rsid w:val="00C67B34"/>
    <w:rsid w:val="00C702D7"/>
    <w:rsid w:val="00C70CA0"/>
    <w:rsid w:val="00C71432"/>
    <w:rsid w:val="00C72A99"/>
    <w:rsid w:val="00C72AD9"/>
    <w:rsid w:val="00C731C9"/>
    <w:rsid w:val="00C73BE8"/>
    <w:rsid w:val="00C74727"/>
    <w:rsid w:val="00C75B12"/>
    <w:rsid w:val="00C75EEE"/>
    <w:rsid w:val="00C77878"/>
    <w:rsid w:val="00C8101D"/>
    <w:rsid w:val="00C834A8"/>
    <w:rsid w:val="00C85627"/>
    <w:rsid w:val="00C85F65"/>
    <w:rsid w:val="00C8776C"/>
    <w:rsid w:val="00C87EDD"/>
    <w:rsid w:val="00C90E99"/>
    <w:rsid w:val="00C911BA"/>
    <w:rsid w:val="00C91F3F"/>
    <w:rsid w:val="00C92BC2"/>
    <w:rsid w:val="00C95642"/>
    <w:rsid w:val="00C97C53"/>
    <w:rsid w:val="00CA04AF"/>
    <w:rsid w:val="00CA0518"/>
    <w:rsid w:val="00CA0E13"/>
    <w:rsid w:val="00CA27B4"/>
    <w:rsid w:val="00CA34E6"/>
    <w:rsid w:val="00CA42B3"/>
    <w:rsid w:val="00CA5B90"/>
    <w:rsid w:val="00CA606A"/>
    <w:rsid w:val="00CA7DFB"/>
    <w:rsid w:val="00CB0571"/>
    <w:rsid w:val="00CB105D"/>
    <w:rsid w:val="00CB1494"/>
    <w:rsid w:val="00CB190B"/>
    <w:rsid w:val="00CB1A74"/>
    <w:rsid w:val="00CB24CA"/>
    <w:rsid w:val="00CB3EB6"/>
    <w:rsid w:val="00CB4F6C"/>
    <w:rsid w:val="00CB5A74"/>
    <w:rsid w:val="00CB6271"/>
    <w:rsid w:val="00CB63E0"/>
    <w:rsid w:val="00CB64DE"/>
    <w:rsid w:val="00CB6612"/>
    <w:rsid w:val="00CB7EF2"/>
    <w:rsid w:val="00CC05DC"/>
    <w:rsid w:val="00CC0E3D"/>
    <w:rsid w:val="00CC2775"/>
    <w:rsid w:val="00CC2E8C"/>
    <w:rsid w:val="00CC2F27"/>
    <w:rsid w:val="00CC3923"/>
    <w:rsid w:val="00CC3E22"/>
    <w:rsid w:val="00CC5231"/>
    <w:rsid w:val="00CC6392"/>
    <w:rsid w:val="00CD0E54"/>
    <w:rsid w:val="00CD164E"/>
    <w:rsid w:val="00CD2450"/>
    <w:rsid w:val="00CD39A6"/>
    <w:rsid w:val="00CD448C"/>
    <w:rsid w:val="00CD5173"/>
    <w:rsid w:val="00CD7201"/>
    <w:rsid w:val="00CE043E"/>
    <w:rsid w:val="00CE0859"/>
    <w:rsid w:val="00CE2BC7"/>
    <w:rsid w:val="00CE39D4"/>
    <w:rsid w:val="00CE54DF"/>
    <w:rsid w:val="00CE5AED"/>
    <w:rsid w:val="00CE5B3C"/>
    <w:rsid w:val="00CE60FC"/>
    <w:rsid w:val="00CE6404"/>
    <w:rsid w:val="00CF0351"/>
    <w:rsid w:val="00CF0A01"/>
    <w:rsid w:val="00CF0A7E"/>
    <w:rsid w:val="00CF2BA7"/>
    <w:rsid w:val="00CF37CB"/>
    <w:rsid w:val="00CF392F"/>
    <w:rsid w:val="00CF4777"/>
    <w:rsid w:val="00CF6B6D"/>
    <w:rsid w:val="00CF7656"/>
    <w:rsid w:val="00D012AF"/>
    <w:rsid w:val="00D01467"/>
    <w:rsid w:val="00D01D8A"/>
    <w:rsid w:val="00D0331F"/>
    <w:rsid w:val="00D035A3"/>
    <w:rsid w:val="00D073DF"/>
    <w:rsid w:val="00D07BC9"/>
    <w:rsid w:val="00D116B5"/>
    <w:rsid w:val="00D1278D"/>
    <w:rsid w:val="00D16899"/>
    <w:rsid w:val="00D16D23"/>
    <w:rsid w:val="00D16E6C"/>
    <w:rsid w:val="00D170E8"/>
    <w:rsid w:val="00D17BB3"/>
    <w:rsid w:val="00D219DD"/>
    <w:rsid w:val="00D25498"/>
    <w:rsid w:val="00D26C8D"/>
    <w:rsid w:val="00D3436A"/>
    <w:rsid w:val="00D35045"/>
    <w:rsid w:val="00D3556F"/>
    <w:rsid w:val="00D35F56"/>
    <w:rsid w:val="00D36B4E"/>
    <w:rsid w:val="00D37631"/>
    <w:rsid w:val="00D37C23"/>
    <w:rsid w:val="00D41676"/>
    <w:rsid w:val="00D41F8F"/>
    <w:rsid w:val="00D4352B"/>
    <w:rsid w:val="00D43B99"/>
    <w:rsid w:val="00D450E7"/>
    <w:rsid w:val="00D45483"/>
    <w:rsid w:val="00D456A6"/>
    <w:rsid w:val="00D466E7"/>
    <w:rsid w:val="00D46CBB"/>
    <w:rsid w:val="00D471D5"/>
    <w:rsid w:val="00D477B6"/>
    <w:rsid w:val="00D5047F"/>
    <w:rsid w:val="00D50914"/>
    <w:rsid w:val="00D551EE"/>
    <w:rsid w:val="00D55F21"/>
    <w:rsid w:val="00D56157"/>
    <w:rsid w:val="00D606F9"/>
    <w:rsid w:val="00D607D6"/>
    <w:rsid w:val="00D6093C"/>
    <w:rsid w:val="00D60950"/>
    <w:rsid w:val="00D635BE"/>
    <w:rsid w:val="00D643B1"/>
    <w:rsid w:val="00D65AE1"/>
    <w:rsid w:val="00D66088"/>
    <w:rsid w:val="00D66A74"/>
    <w:rsid w:val="00D70D5B"/>
    <w:rsid w:val="00D72311"/>
    <w:rsid w:val="00D73E02"/>
    <w:rsid w:val="00D74893"/>
    <w:rsid w:val="00D76665"/>
    <w:rsid w:val="00D8263C"/>
    <w:rsid w:val="00D82BBE"/>
    <w:rsid w:val="00D83707"/>
    <w:rsid w:val="00D84322"/>
    <w:rsid w:val="00D84C0A"/>
    <w:rsid w:val="00D85C04"/>
    <w:rsid w:val="00D85D48"/>
    <w:rsid w:val="00D872BC"/>
    <w:rsid w:val="00D915BC"/>
    <w:rsid w:val="00D94A9F"/>
    <w:rsid w:val="00D957F5"/>
    <w:rsid w:val="00D95C63"/>
    <w:rsid w:val="00D96985"/>
    <w:rsid w:val="00D96E92"/>
    <w:rsid w:val="00D976BE"/>
    <w:rsid w:val="00DA1659"/>
    <w:rsid w:val="00DA182E"/>
    <w:rsid w:val="00DA2D0F"/>
    <w:rsid w:val="00DA2D39"/>
    <w:rsid w:val="00DA356D"/>
    <w:rsid w:val="00DA3905"/>
    <w:rsid w:val="00DA4114"/>
    <w:rsid w:val="00DA5659"/>
    <w:rsid w:val="00DA6DE8"/>
    <w:rsid w:val="00DA7D9D"/>
    <w:rsid w:val="00DB087A"/>
    <w:rsid w:val="00DB1645"/>
    <w:rsid w:val="00DB2386"/>
    <w:rsid w:val="00DB36CB"/>
    <w:rsid w:val="00DB4A4E"/>
    <w:rsid w:val="00DC1486"/>
    <w:rsid w:val="00DD022D"/>
    <w:rsid w:val="00DD04E8"/>
    <w:rsid w:val="00DD188D"/>
    <w:rsid w:val="00DD3383"/>
    <w:rsid w:val="00DD3BA7"/>
    <w:rsid w:val="00DD49AE"/>
    <w:rsid w:val="00DD5763"/>
    <w:rsid w:val="00DD5A1B"/>
    <w:rsid w:val="00DD65A4"/>
    <w:rsid w:val="00DE0307"/>
    <w:rsid w:val="00DE1CF6"/>
    <w:rsid w:val="00DE1F81"/>
    <w:rsid w:val="00DE352F"/>
    <w:rsid w:val="00DE353F"/>
    <w:rsid w:val="00DE5D88"/>
    <w:rsid w:val="00DE6733"/>
    <w:rsid w:val="00DF0020"/>
    <w:rsid w:val="00DF16B8"/>
    <w:rsid w:val="00DF17EB"/>
    <w:rsid w:val="00DF268D"/>
    <w:rsid w:val="00DF2AC3"/>
    <w:rsid w:val="00DF2C75"/>
    <w:rsid w:val="00DF435E"/>
    <w:rsid w:val="00DF4727"/>
    <w:rsid w:val="00DF5798"/>
    <w:rsid w:val="00DF5A6C"/>
    <w:rsid w:val="00E005CA"/>
    <w:rsid w:val="00E0103A"/>
    <w:rsid w:val="00E040EF"/>
    <w:rsid w:val="00E04429"/>
    <w:rsid w:val="00E04A34"/>
    <w:rsid w:val="00E04B5D"/>
    <w:rsid w:val="00E059E3"/>
    <w:rsid w:val="00E05A8C"/>
    <w:rsid w:val="00E0783C"/>
    <w:rsid w:val="00E07BE2"/>
    <w:rsid w:val="00E1010B"/>
    <w:rsid w:val="00E10657"/>
    <w:rsid w:val="00E10739"/>
    <w:rsid w:val="00E111A8"/>
    <w:rsid w:val="00E12619"/>
    <w:rsid w:val="00E12930"/>
    <w:rsid w:val="00E129F3"/>
    <w:rsid w:val="00E12D29"/>
    <w:rsid w:val="00E13CB5"/>
    <w:rsid w:val="00E141CB"/>
    <w:rsid w:val="00E144FA"/>
    <w:rsid w:val="00E1516D"/>
    <w:rsid w:val="00E15CDA"/>
    <w:rsid w:val="00E2106A"/>
    <w:rsid w:val="00E223F7"/>
    <w:rsid w:val="00E22AE2"/>
    <w:rsid w:val="00E251C4"/>
    <w:rsid w:val="00E25C73"/>
    <w:rsid w:val="00E274FC"/>
    <w:rsid w:val="00E3028A"/>
    <w:rsid w:val="00E3043B"/>
    <w:rsid w:val="00E30762"/>
    <w:rsid w:val="00E30BA1"/>
    <w:rsid w:val="00E31577"/>
    <w:rsid w:val="00E32A9E"/>
    <w:rsid w:val="00E34971"/>
    <w:rsid w:val="00E353CD"/>
    <w:rsid w:val="00E35741"/>
    <w:rsid w:val="00E36FC9"/>
    <w:rsid w:val="00E374A7"/>
    <w:rsid w:val="00E409CB"/>
    <w:rsid w:val="00E41320"/>
    <w:rsid w:val="00E42329"/>
    <w:rsid w:val="00E45813"/>
    <w:rsid w:val="00E51928"/>
    <w:rsid w:val="00E51A2F"/>
    <w:rsid w:val="00E524DF"/>
    <w:rsid w:val="00E52ECA"/>
    <w:rsid w:val="00E531E5"/>
    <w:rsid w:val="00E54525"/>
    <w:rsid w:val="00E5508B"/>
    <w:rsid w:val="00E55134"/>
    <w:rsid w:val="00E561A8"/>
    <w:rsid w:val="00E60534"/>
    <w:rsid w:val="00E60940"/>
    <w:rsid w:val="00E61B4C"/>
    <w:rsid w:val="00E622D0"/>
    <w:rsid w:val="00E62ABB"/>
    <w:rsid w:val="00E67FC4"/>
    <w:rsid w:val="00E703F3"/>
    <w:rsid w:val="00E71980"/>
    <w:rsid w:val="00E7272B"/>
    <w:rsid w:val="00E73423"/>
    <w:rsid w:val="00E751B2"/>
    <w:rsid w:val="00E75734"/>
    <w:rsid w:val="00E7687B"/>
    <w:rsid w:val="00E76FE4"/>
    <w:rsid w:val="00E77062"/>
    <w:rsid w:val="00E77DEE"/>
    <w:rsid w:val="00E80AC2"/>
    <w:rsid w:val="00E83C17"/>
    <w:rsid w:val="00E85446"/>
    <w:rsid w:val="00E8738A"/>
    <w:rsid w:val="00E90ADA"/>
    <w:rsid w:val="00E92284"/>
    <w:rsid w:val="00E92F39"/>
    <w:rsid w:val="00E93D32"/>
    <w:rsid w:val="00E94BDC"/>
    <w:rsid w:val="00E94DB0"/>
    <w:rsid w:val="00E9595A"/>
    <w:rsid w:val="00E95EEC"/>
    <w:rsid w:val="00EA0F56"/>
    <w:rsid w:val="00EA1A00"/>
    <w:rsid w:val="00EA2260"/>
    <w:rsid w:val="00EA2E8C"/>
    <w:rsid w:val="00EA36E8"/>
    <w:rsid w:val="00EA46D4"/>
    <w:rsid w:val="00EA5C58"/>
    <w:rsid w:val="00EB06EE"/>
    <w:rsid w:val="00EB0757"/>
    <w:rsid w:val="00EB0A33"/>
    <w:rsid w:val="00EB0DB1"/>
    <w:rsid w:val="00EB0EF5"/>
    <w:rsid w:val="00EB1311"/>
    <w:rsid w:val="00EB1BDA"/>
    <w:rsid w:val="00EB3BB1"/>
    <w:rsid w:val="00EB4170"/>
    <w:rsid w:val="00EB49EA"/>
    <w:rsid w:val="00EB4ECE"/>
    <w:rsid w:val="00EB537E"/>
    <w:rsid w:val="00EB59CE"/>
    <w:rsid w:val="00EB5A39"/>
    <w:rsid w:val="00EB62E7"/>
    <w:rsid w:val="00EB697F"/>
    <w:rsid w:val="00EB6AEB"/>
    <w:rsid w:val="00EC00EB"/>
    <w:rsid w:val="00EC76F2"/>
    <w:rsid w:val="00ED0180"/>
    <w:rsid w:val="00ED3437"/>
    <w:rsid w:val="00ED439E"/>
    <w:rsid w:val="00ED4CB4"/>
    <w:rsid w:val="00ED4DCB"/>
    <w:rsid w:val="00ED6327"/>
    <w:rsid w:val="00ED6E40"/>
    <w:rsid w:val="00ED7F8A"/>
    <w:rsid w:val="00EE095B"/>
    <w:rsid w:val="00EE226C"/>
    <w:rsid w:val="00EE25C9"/>
    <w:rsid w:val="00EE2EBC"/>
    <w:rsid w:val="00EE38EB"/>
    <w:rsid w:val="00EE55C3"/>
    <w:rsid w:val="00EE647E"/>
    <w:rsid w:val="00EE6E13"/>
    <w:rsid w:val="00EF0063"/>
    <w:rsid w:val="00EF0F9A"/>
    <w:rsid w:val="00EF13B8"/>
    <w:rsid w:val="00EF1994"/>
    <w:rsid w:val="00EF245B"/>
    <w:rsid w:val="00EF5789"/>
    <w:rsid w:val="00F00C54"/>
    <w:rsid w:val="00F00ED3"/>
    <w:rsid w:val="00F014C7"/>
    <w:rsid w:val="00F01817"/>
    <w:rsid w:val="00F03862"/>
    <w:rsid w:val="00F0470F"/>
    <w:rsid w:val="00F04E6F"/>
    <w:rsid w:val="00F06307"/>
    <w:rsid w:val="00F07234"/>
    <w:rsid w:val="00F07C45"/>
    <w:rsid w:val="00F10B01"/>
    <w:rsid w:val="00F121F8"/>
    <w:rsid w:val="00F13A82"/>
    <w:rsid w:val="00F15B0C"/>
    <w:rsid w:val="00F15D0E"/>
    <w:rsid w:val="00F16E66"/>
    <w:rsid w:val="00F22032"/>
    <w:rsid w:val="00F2262D"/>
    <w:rsid w:val="00F23C1A"/>
    <w:rsid w:val="00F2628E"/>
    <w:rsid w:val="00F2704C"/>
    <w:rsid w:val="00F27236"/>
    <w:rsid w:val="00F27E4B"/>
    <w:rsid w:val="00F30A75"/>
    <w:rsid w:val="00F31EBF"/>
    <w:rsid w:val="00F3207E"/>
    <w:rsid w:val="00F32994"/>
    <w:rsid w:val="00F33384"/>
    <w:rsid w:val="00F33697"/>
    <w:rsid w:val="00F34465"/>
    <w:rsid w:val="00F34AB3"/>
    <w:rsid w:val="00F35081"/>
    <w:rsid w:val="00F3628E"/>
    <w:rsid w:val="00F37B0D"/>
    <w:rsid w:val="00F40A0A"/>
    <w:rsid w:val="00F40BC4"/>
    <w:rsid w:val="00F41650"/>
    <w:rsid w:val="00F4173F"/>
    <w:rsid w:val="00F4222B"/>
    <w:rsid w:val="00F43D60"/>
    <w:rsid w:val="00F43D89"/>
    <w:rsid w:val="00F441D8"/>
    <w:rsid w:val="00F4434B"/>
    <w:rsid w:val="00F44544"/>
    <w:rsid w:val="00F4573E"/>
    <w:rsid w:val="00F45C8F"/>
    <w:rsid w:val="00F46986"/>
    <w:rsid w:val="00F469C7"/>
    <w:rsid w:val="00F46DE7"/>
    <w:rsid w:val="00F47384"/>
    <w:rsid w:val="00F51CFC"/>
    <w:rsid w:val="00F5298B"/>
    <w:rsid w:val="00F53092"/>
    <w:rsid w:val="00F56F25"/>
    <w:rsid w:val="00F61322"/>
    <w:rsid w:val="00F636F6"/>
    <w:rsid w:val="00F64B92"/>
    <w:rsid w:val="00F66C75"/>
    <w:rsid w:val="00F70F47"/>
    <w:rsid w:val="00F70FBD"/>
    <w:rsid w:val="00F73064"/>
    <w:rsid w:val="00F73093"/>
    <w:rsid w:val="00F74740"/>
    <w:rsid w:val="00F74ECB"/>
    <w:rsid w:val="00F7532F"/>
    <w:rsid w:val="00F75CB1"/>
    <w:rsid w:val="00F7627B"/>
    <w:rsid w:val="00F7689E"/>
    <w:rsid w:val="00F814BA"/>
    <w:rsid w:val="00F82624"/>
    <w:rsid w:val="00F82D46"/>
    <w:rsid w:val="00F82E33"/>
    <w:rsid w:val="00F82FB8"/>
    <w:rsid w:val="00F85C2A"/>
    <w:rsid w:val="00F86BAE"/>
    <w:rsid w:val="00F8755D"/>
    <w:rsid w:val="00F90313"/>
    <w:rsid w:val="00F91342"/>
    <w:rsid w:val="00F91D27"/>
    <w:rsid w:val="00F92715"/>
    <w:rsid w:val="00F935EA"/>
    <w:rsid w:val="00F93B83"/>
    <w:rsid w:val="00F94106"/>
    <w:rsid w:val="00F942D1"/>
    <w:rsid w:val="00F94706"/>
    <w:rsid w:val="00F94DBD"/>
    <w:rsid w:val="00F97CBB"/>
    <w:rsid w:val="00F97F63"/>
    <w:rsid w:val="00FA3655"/>
    <w:rsid w:val="00FA3D67"/>
    <w:rsid w:val="00FA4031"/>
    <w:rsid w:val="00FA4EC7"/>
    <w:rsid w:val="00FA577F"/>
    <w:rsid w:val="00FA5F0D"/>
    <w:rsid w:val="00FA6BF3"/>
    <w:rsid w:val="00FA74B4"/>
    <w:rsid w:val="00FB08A0"/>
    <w:rsid w:val="00FB312E"/>
    <w:rsid w:val="00FB3AAA"/>
    <w:rsid w:val="00FB4297"/>
    <w:rsid w:val="00FB4441"/>
    <w:rsid w:val="00FB506B"/>
    <w:rsid w:val="00FB54A2"/>
    <w:rsid w:val="00FB58B3"/>
    <w:rsid w:val="00FB647B"/>
    <w:rsid w:val="00FB66A9"/>
    <w:rsid w:val="00FB67AC"/>
    <w:rsid w:val="00FB7365"/>
    <w:rsid w:val="00FC05FB"/>
    <w:rsid w:val="00FC0D7B"/>
    <w:rsid w:val="00FC27EE"/>
    <w:rsid w:val="00FC6F1F"/>
    <w:rsid w:val="00FC7299"/>
    <w:rsid w:val="00FC7E63"/>
    <w:rsid w:val="00FD270B"/>
    <w:rsid w:val="00FD291B"/>
    <w:rsid w:val="00FD30D6"/>
    <w:rsid w:val="00FD41E9"/>
    <w:rsid w:val="00FD5389"/>
    <w:rsid w:val="00FD5E7A"/>
    <w:rsid w:val="00FD6E54"/>
    <w:rsid w:val="00FD7BC5"/>
    <w:rsid w:val="00FE029C"/>
    <w:rsid w:val="00FE06C0"/>
    <w:rsid w:val="00FE1399"/>
    <w:rsid w:val="00FE1E6D"/>
    <w:rsid w:val="00FE2B82"/>
    <w:rsid w:val="00FE4B8C"/>
    <w:rsid w:val="00FE5C47"/>
    <w:rsid w:val="00FE684C"/>
    <w:rsid w:val="00FF031C"/>
    <w:rsid w:val="00FF05B0"/>
    <w:rsid w:val="00FF22AF"/>
    <w:rsid w:val="00FF22FC"/>
    <w:rsid w:val="00FF273E"/>
    <w:rsid w:val="00FF2F8F"/>
    <w:rsid w:val="00FF3187"/>
    <w:rsid w:val="00FF3649"/>
    <w:rsid w:val="00FF42A8"/>
    <w:rsid w:val="00FF4F6D"/>
    <w:rsid w:val="00FF5A18"/>
    <w:rsid w:val="00FF5B4F"/>
    <w:rsid w:val="00FF6380"/>
    <w:rsid w:val="00FF65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79E8ACB"/>
  <w15:docId w15:val="{B06DD649-7FF6-4F5B-AB72-91C957CF6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111DB"/>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next w:val="Parasts"/>
    <w:link w:val="Virsraksts1Rakstz"/>
    <w:qFormat/>
    <w:rsid w:val="00646211"/>
    <w:pPr>
      <w:keepNext/>
      <w:spacing w:before="240" w:after="60"/>
      <w:outlineLvl w:val="0"/>
    </w:pPr>
    <w:rPr>
      <w:rFonts w:ascii="Arial" w:hAnsi="Arial" w:cs="Arial"/>
      <w:b/>
      <w:bCs/>
      <w:kern w:val="32"/>
      <w:sz w:val="32"/>
      <w:szCs w:val="32"/>
    </w:rPr>
  </w:style>
  <w:style w:type="paragraph" w:styleId="Virsraksts2">
    <w:name w:val="heading 2"/>
    <w:basedOn w:val="Parasts"/>
    <w:next w:val="Parasts"/>
    <w:link w:val="Virsraksts2Rakstz"/>
    <w:uiPriority w:val="9"/>
    <w:unhideWhenUsed/>
    <w:qFormat/>
    <w:rsid w:val="003F19E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Virsraksts3">
    <w:name w:val="heading 3"/>
    <w:basedOn w:val="Parasts"/>
    <w:next w:val="Parasts"/>
    <w:link w:val="Virsraksts3Rakstz"/>
    <w:uiPriority w:val="9"/>
    <w:unhideWhenUsed/>
    <w:qFormat/>
    <w:rsid w:val="00FD30D6"/>
    <w:pPr>
      <w:keepNext/>
      <w:keepLines/>
      <w:spacing w:before="200"/>
      <w:outlineLvl w:val="2"/>
    </w:pPr>
    <w:rPr>
      <w:rFonts w:asciiTheme="majorHAnsi" w:eastAsiaTheme="majorEastAsia" w:hAnsiTheme="majorHAnsi" w:cstheme="majorBidi"/>
      <w:b/>
      <w:bCs/>
      <w:color w:val="4F81BD" w:themeColor="accent1"/>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46211"/>
    <w:rPr>
      <w:rFonts w:ascii="Arial" w:eastAsia="Times New Roman" w:hAnsi="Arial" w:cs="Arial"/>
      <w:b/>
      <w:bCs/>
      <w:kern w:val="32"/>
      <w:sz w:val="32"/>
      <w:szCs w:val="32"/>
      <w:lang w:eastAsia="lv-LV"/>
    </w:rPr>
  </w:style>
  <w:style w:type="paragraph" w:styleId="Pamatteksts">
    <w:name w:val="Body Text"/>
    <w:basedOn w:val="Parasts"/>
    <w:link w:val="PamattekstsRakstz"/>
    <w:rsid w:val="00646211"/>
    <w:pPr>
      <w:spacing w:after="120"/>
    </w:pPr>
  </w:style>
  <w:style w:type="character" w:customStyle="1" w:styleId="PamattekstsRakstz">
    <w:name w:val="Pamatteksts Rakstz."/>
    <w:basedOn w:val="Noklusjumarindkopasfonts"/>
    <w:link w:val="Pamatteksts"/>
    <w:rsid w:val="00646211"/>
    <w:rPr>
      <w:rFonts w:ascii="Times New Roman" w:eastAsia="Times New Roman" w:hAnsi="Times New Roman" w:cs="Times New Roman"/>
      <w:sz w:val="24"/>
      <w:szCs w:val="24"/>
      <w:lang w:eastAsia="lv-LV"/>
    </w:rPr>
  </w:style>
  <w:style w:type="paragraph" w:styleId="Datums">
    <w:name w:val="Date"/>
    <w:basedOn w:val="Parasts"/>
    <w:next w:val="Parasts"/>
    <w:link w:val="DatumsRakstz"/>
    <w:rsid w:val="00646211"/>
  </w:style>
  <w:style w:type="character" w:customStyle="1" w:styleId="DatumsRakstz">
    <w:name w:val="Datums Rakstz."/>
    <w:basedOn w:val="Noklusjumarindkopasfonts"/>
    <w:link w:val="Datums"/>
    <w:rsid w:val="00646211"/>
    <w:rPr>
      <w:rFonts w:ascii="Times New Roman" w:eastAsia="Times New Roman" w:hAnsi="Times New Roman" w:cs="Times New Roman"/>
      <w:sz w:val="24"/>
      <w:szCs w:val="24"/>
      <w:lang w:eastAsia="lv-LV"/>
    </w:rPr>
  </w:style>
  <w:style w:type="paragraph" w:styleId="Pamatteksts2">
    <w:name w:val="Body Text 2"/>
    <w:basedOn w:val="Parasts"/>
    <w:link w:val="Pamatteksts2Rakstz"/>
    <w:rsid w:val="00646211"/>
    <w:pPr>
      <w:spacing w:after="120" w:line="480" w:lineRule="auto"/>
    </w:pPr>
  </w:style>
  <w:style w:type="character" w:customStyle="1" w:styleId="Pamatteksts2Rakstz">
    <w:name w:val="Pamatteksts 2 Rakstz."/>
    <w:basedOn w:val="Noklusjumarindkopasfonts"/>
    <w:link w:val="Pamatteksts2"/>
    <w:rsid w:val="00646211"/>
    <w:rPr>
      <w:rFonts w:ascii="Times New Roman" w:eastAsia="Times New Roman" w:hAnsi="Times New Roman" w:cs="Times New Roman"/>
      <w:sz w:val="24"/>
      <w:szCs w:val="24"/>
      <w:lang w:eastAsia="lv-LV"/>
    </w:rPr>
  </w:style>
  <w:style w:type="paragraph" w:styleId="Kjene">
    <w:name w:val="footer"/>
    <w:basedOn w:val="Parasts"/>
    <w:link w:val="KjeneRakstz"/>
    <w:uiPriority w:val="99"/>
    <w:rsid w:val="00646211"/>
    <w:pPr>
      <w:tabs>
        <w:tab w:val="center" w:pos="4153"/>
        <w:tab w:val="right" w:pos="8306"/>
      </w:tabs>
    </w:pPr>
  </w:style>
  <w:style w:type="character" w:customStyle="1" w:styleId="KjeneRakstz">
    <w:name w:val="Kājene Rakstz."/>
    <w:basedOn w:val="Noklusjumarindkopasfonts"/>
    <w:link w:val="Kjene"/>
    <w:uiPriority w:val="99"/>
    <w:rsid w:val="00646211"/>
    <w:rPr>
      <w:rFonts w:ascii="Times New Roman" w:eastAsia="Times New Roman" w:hAnsi="Times New Roman" w:cs="Times New Roman"/>
      <w:sz w:val="24"/>
      <w:szCs w:val="24"/>
      <w:lang w:eastAsia="lv-LV"/>
    </w:rPr>
  </w:style>
  <w:style w:type="character" w:styleId="Lappusesnumurs">
    <w:name w:val="page number"/>
    <w:basedOn w:val="Noklusjumarindkopasfonts"/>
    <w:rsid w:val="00646211"/>
  </w:style>
  <w:style w:type="paragraph" w:styleId="Balonteksts">
    <w:name w:val="Balloon Text"/>
    <w:basedOn w:val="Parasts"/>
    <w:link w:val="BalontekstsRakstz"/>
    <w:uiPriority w:val="99"/>
    <w:semiHidden/>
    <w:unhideWhenUsed/>
    <w:rsid w:val="00646211"/>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646211"/>
    <w:rPr>
      <w:rFonts w:ascii="Tahoma" w:eastAsia="Times New Roman" w:hAnsi="Tahoma" w:cs="Tahoma"/>
      <w:sz w:val="16"/>
      <w:szCs w:val="16"/>
      <w:lang w:eastAsia="lv-LV"/>
    </w:rPr>
  </w:style>
  <w:style w:type="paragraph" w:styleId="Sarakstarindkopa">
    <w:name w:val="List Paragraph"/>
    <w:aliases w:val="2,Saraksta rindkopa1"/>
    <w:basedOn w:val="Parasts"/>
    <w:link w:val="SarakstarindkopaRakstz"/>
    <w:uiPriority w:val="34"/>
    <w:qFormat/>
    <w:rsid w:val="00515B4E"/>
    <w:pPr>
      <w:spacing w:after="200" w:line="276" w:lineRule="auto"/>
      <w:ind w:left="720"/>
      <w:contextualSpacing/>
    </w:pPr>
    <w:rPr>
      <w:rFonts w:ascii="Calibri" w:eastAsia="Calibri" w:hAnsi="Calibri"/>
      <w:sz w:val="22"/>
      <w:szCs w:val="22"/>
      <w:lang w:eastAsia="en-US"/>
    </w:rPr>
  </w:style>
  <w:style w:type="paragraph" w:customStyle="1" w:styleId="tv213">
    <w:name w:val="tv213"/>
    <w:basedOn w:val="Parasts"/>
    <w:rsid w:val="002A4669"/>
    <w:pPr>
      <w:spacing w:before="100" w:beforeAutospacing="1" w:after="100" w:afterAutospacing="1"/>
    </w:pPr>
  </w:style>
  <w:style w:type="paragraph" w:customStyle="1" w:styleId="Text1">
    <w:name w:val="Text 1"/>
    <w:basedOn w:val="Parasts"/>
    <w:rsid w:val="00BA1D52"/>
    <w:pPr>
      <w:spacing w:after="240"/>
      <w:ind w:left="482"/>
      <w:jc w:val="both"/>
    </w:pPr>
    <w:rPr>
      <w:snapToGrid w:val="0"/>
      <w:szCs w:val="20"/>
      <w:lang w:val="en-GB" w:eastAsia="en-US"/>
    </w:rPr>
  </w:style>
  <w:style w:type="table" w:styleId="Reatabula">
    <w:name w:val="Table Grid"/>
    <w:basedOn w:val="Parastatabula"/>
    <w:uiPriority w:val="59"/>
    <w:rsid w:val="00405F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turs1">
    <w:name w:val="toc 1"/>
    <w:basedOn w:val="Parasts"/>
    <w:next w:val="Parasts"/>
    <w:autoRedefine/>
    <w:uiPriority w:val="39"/>
    <w:rsid w:val="00D872BC"/>
    <w:pPr>
      <w:tabs>
        <w:tab w:val="right" w:leader="dot" w:pos="8963"/>
      </w:tabs>
      <w:spacing w:line="360" w:lineRule="auto"/>
    </w:pPr>
  </w:style>
  <w:style w:type="character" w:styleId="Hipersaite">
    <w:name w:val="Hyperlink"/>
    <w:uiPriority w:val="99"/>
    <w:rsid w:val="00D872BC"/>
    <w:rPr>
      <w:color w:val="0000FF"/>
      <w:u w:val="single"/>
    </w:rPr>
  </w:style>
  <w:style w:type="paragraph" w:styleId="Galvene">
    <w:name w:val="header"/>
    <w:basedOn w:val="Parasts"/>
    <w:link w:val="GalveneRakstz"/>
    <w:uiPriority w:val="99"/>
    <w:unhideWhenUsed/>
    <w:rsid w:val="001B1E86"/>
    <w:pPr>
      <w:tabs>
        <w:tab w:val="center" w:pos="4153"/>
        <w:tab w:val="right" w:pos="8306"/>
      </w:tabs>
    </w:pPr>
  </w:style>
  <w:style w:type="character" w:customStyle="1" w:styleId="GalveneRakstz">
    <w:name w:val="Galvene Rakstz."/>
    <w:basedOn w:val="Noklusjumarindkopasfonts"/>
    <w:link w:val="Galvene"/>
    <w:uiPriority w:val="99"/>
    <w:rsid w:val="001B1E86"/>
    <w:rPr>
      <w:rFonts w:ascii="Times New Roman" w:eastAsia="Times New Roman" w:hAnsi="Times New Roman" w:cs="Times New Roman"/>
      <w:sz w:val="24"/>
      <w:szCs w:val="24"/>
      <w:lang w:eastAsia="lv-LV"/>
    </w:rPr>
  </w:style>
  <w:style w:type="character" w:customStyle="1" w:styleId="Virsraksts2Rakstz">
    <w:name w:val="Virsraksts 2 Rakstz."/>
    <w:basedOn w:val="Noklusjumarindkopasfonts"/>
    <w:link w:val="Virsraksts2"/>
    <w:uiPriority w:val="9"/>
    <w:rsid w:val="003F19EC"/>
    <w:rPr>
      <w:rFonts w:asciiTheme="majorHAnsi" w:eastAsiaTheme="majorEastAsia" w:hAnsiTheme="majorHAnsi" w:cstheme="majorBidi"/>
      <w:b/>
      <w:bCs/>
      <w:color w:val="4F81BD" w:themeColor="accent1"/>
      <w:sz w:val="26"/>
      <w:szCs w:val="26"/>
      <w:lang w:eastAsia="lv-LV"/>
    </w:rPr>
  </w:style>
  <w:style w:type="paragraph" w:styleId="Vresteksts">
    <w:name w:val="footnote text"/>
    <w:aliases w:val="Footnote,Fußnote,single space,FOOTNOTES,fn,Footnote Text Char2 Char,Footnote Text Char Char1 Char,Footnote Text Char2 Char Char Char,Footnote Text Char1 Char Char Char Char,Footnote Text Char Char1 Char Char Char,footnote text"/>
    <w:basedOn w:val="Parasts"/>
    <w:link w:val="VrestekstsRakstz"/>
    <w:uiPriority w:val="99"/>
    <w:unhideWhenUsed/>
    <w:rsid w:val="00266124"/>
    <w:rPr>
      <w:sz w:val="20"/>
      <w:szCs w:val="20"/>
    </w:rPr>
  </w:style>
  <w:style w:type="character" w:customStyle="1" w:styleId="VrestekstsRakstz">
    <w:name w:val="Vēres teksts Rakstz."/>
    <w:aliases w:val="Footnote Rakstz.,Fußnote Rakstz.,single space Rakstz.,FOOTNOTES Rakstz.,fn Rakstz.,Footnote Text Char2 Char Rakstz.,Footnote Text Char Char1 Char Rakstz.,Footnote Text Char2 Char Char Char Rakstz.,footnote text Rakstz."/>
    <w:basedOn w:val="Noklusjumarindkopasfonts"/>
    <w:link w:val="Vresteksts"/>
    <w:uiPriority w:val="99"/>
    <w:rsid w:val="00266124"/>
    <w:rPr>
      <w:rFonts w:ascii="Times New Roman" w:eastAsia="Times New Roman" w:hAnsi="Times New Roman" w:cs="Times New Roman"/>
      <w:sz w:val="20"/>
      <w:szCs w:val="20"/>
      <w:lang w:eastAsia="lv-LV"/>
    </w:rPr>
  </w:style>
  <w:style w:type="character" w:styleId="Vresatsauce">
    <w:name w:val="footnote reference"/>
    <w:aliases w:val="Footnote Reference Number,Footnote symbol,Footnote Refernece,Footnotes refss,Fussnota,Footnote reference number,Times 10 Point,Exposant 3 Point,EN Footnote Reference,note TESI,Footnote Reference Superscript,ftref,BVI fnr,SUPE"/>
    <w:basedOn w:val="Noklusjumarindkopasfonts"/>
    <w:uiPriority w:val="99"/>
    <w:unhideWhenUsed/>
    <w:rsid w:val="00266124"/>
    <w:rPr>
      <w:vertAlign w:val="superscript"/>
    </w:rPr>
  </w:style>
  <w:style w:type="paragraph" w:styleId="Saturs2">
    <w:name w:val="toc 2"/>
    <w:basedOn w:val="Parasts"/>
    <w:next w:val="Parasts"/>
    <w:autoRedefine/>
    <w:uiPriority w:val="39"/>
    <w:unhideWhenUsed/>
    <w:rsid w:val="00706886"/>
    <w:pPr>
      <w:tabs>
        <w:tab w:val="right" w:leader="dot" w:pos="8963"/>
      </w:tabs>
      <w:spacing w:after="100"/>
      <w:ind w:left="240"/>
    </w:pPr>
    <w:rPr>
      <w:rFonts w:eastAsiaTheme="minorEastAsia"/>
      <w:bCs/>
      <w:noProof/>
    </w:rPr>
  </w:style>
  <w:style w:type="character" w:customStyle="1" w:styleId="Virsraksts3Rakstz">
    <w:name w:val="Virsraksts 3 Rakstz."/>
    <w:basedOn w:val="Noklusjumarindkopasfonts"/>
    <w:link w:val="Virsraksts3"/>
    <w:uiPriority w:val="9"/>
    <w:rsid w:val="00FD30D6"/>
    <w:rPr>
      <w:rFonts w:asciiTheme="majorHAnsi" w:eastAsiaTheme="majorEastAsia" w:hAnsiTheme="majorHAnsi" w:cstheme="majorBidi"/>
      <w:b/>
      <w:bCs/>
      <w:color w:val="4F81BD" w:themeColor="accent1"/>
      <w:sz w:val="24"/>
      <w:szCs w:val="24"/>
      <w:lang w:eastAsia="lv-LV"/>
    </w:rPr>
  </w:style>
  <w:style w:type="paragraph" w:styleId="Saturs3">
    <w:name w:val="toc 3"/>
    <w:basedOn w:val="Parasts"/>
    <w:next w:val="Parasts"/>
    <w:autoRedefine/>
    <w:uiPriority w:val="39"/>
    <w:unhideWhenUsed/>
    <w:rsid w:val="00F44544"/>
    <w:pPr>
      <w:spacing w:after="100"/>
      <w:ind w:left="480"/>
    </w:pPr>
  </w:style>
  <w:style w:type="character" w:styleId="Komentraatsauce">
    <w:name w:val="annotation reference"/>
    <w:basedOn w:val="Noklusjumarindkopasfonts"/>
    <w:uiPriority w:val="99"/>
    <w:semiHidden/>
    <w:unhideWhenUsed/>
    <w:rsid w:val="005E2C37"/>
    <w:rPr>
      <w:sz w:val="16"/>
      <w:szCs w:val="16"/>
    </w:rPr>
  </w:style>
  <w:style w:type="paragraph" w:styleId="Komentrateksts">
    <w:name w:val="annotation text"/>
    <w:basedOn w:val="Parasts"/>
    <w:link w:val="KomentratekstsRakstz"/>
    <w:uiPriority w:val="99"/>
    <w:unhideWhenUsed/>
    <w:rsid w:val="005E2C37"/>
    <w:rPr>
      <w:sz w:val="20"/>
      <w:szCs w:val="20"/>
    </w:rPr>
  </w:style>
  <w:style w:type="character" w:customStyle="1" w:styleId="KomentratekstsRakstz">
    <w:name w:val="Komentāra teksts Rakstz."/>
    <w:basedOn w:val="Noklusjumarindkopasfonts"/>
    <w:link w:val="Komentrateksts"/>
    <w:uiPriority w:val="99"/>
    <w:rsid w:val="005E2C37"/>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5E2C37"/>
    <w:rPr>
      <w:b/>
      <w:bCs/>
    </w:rPr>
  </w:style>
  <w:style w:type="character" w:customStyle="1" w:styleId="KomentratmaRakstz">
    <w:name w:val="Komentāra tēma Rakstz."/>
    <w:basedOn w:val="KomentratekstsRakstz"/>
    <w:link w:val="Komentratma"/>
    <w:uiPriority w:val="99"/>
    <w:semiHidden/>
    <w:rsid w:val="005E2C37"/>
    <w:rPr>
      <w:rFonts w:ascii="Times New Roman" w:eastAsia="Times New Roman" w:hAnsi="Times New Roman" w:cs="Times New Roman"/>
      <w:b/>
      <w:bCs/>
      <w:sz w:val="20"/>
      <w:szCs w:val="20"/>
      <w:lang w:eastAsia="lv-LV"/>
    </w:rPr>
  </w:style>
  <w:style w:type="paragraph" w:styleId="Prskatjums">
    <w:name w:val="Revision"/>
    <w:hidden/>
    <w:uiPriority w:val="99"/>
    <w:semiHidden/>
    <w:rsid w:val="005E2C37"/>
    <w:pPr>
      <w:spacing w:after="0" w:line="240" w:lineRule="auto"/>
    </w:pPr>
    <w:rPr>
      <w:rFonts w:ascii="Times New Roman" w:eastAsia="Times New Roman" w:hAnsi="Times New Roman" w:cs="Times New Roman"/>
      <w:sz w:val="24"/>
      <w:szCs w:val="24"/>
      <w:lang w:eastAsia="lv-LV"/>
    </w:rPr>
  </w:style>
  <w:style w:type="table" w:styleId="Gaisnojumsizclums1">
    <w:name w:val="Light Shading Accent 1"/>
    <w:basedOn w:val="Parastatabula"/>
    <w:uiPriority w:val="60"/>
    <w:rsid w:val="00CB627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aissarakstsizclums5">
    <w:name w:val="Light List Accent 5"/>
    <w:basedOn w:val="Parastatabula"/>
    <w:uiPriority w:val="61"/>
    <w:rsid w:val="00020DBF"/>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Guidelines3">
    <w:name w:val="Guidelines 3"/>
    <w:basedOn w:val="Parasts"/>
    <w:rsid w:val="002960F9"/>
    <w:pPr>
      <w:pBdr>
        <w:top w:val="single" w:sz="4" w:space="1" w:color="auto"/>
        <w:left w:val="single" w:sz="4" w:space="4" w:color="auto"/>
        <w:bottom w:val="single" w:sz="4" w:space="1" w:color="auto"/>
        <w:right w:val="single" w:sz="4" w:space="4" w:color="auto"/>
      </w:pBdr>
      <w:shd w:val="pct5" w:color="auto" w:fill="FFFFFF"/>
      <w:tabs>
        <w:tab w:val="left" w:pos="900"/>
      </w:tabs>
      <w:spacing w:before="240" w:after="240"/>
      <w:ind w:left="902" w:hanging="902"/>
      <w:jc w:val="both"/>
    </w:pPr>
    <w:rPr>
      <w:rFonts w:ascii="Arial" w:hAnsi="Arial"/>
      <w:i/>
      <w:snapToGrid w:val="0"/>
      <w:sz w:val="22"/>
      <w:szCs w:val="20"/>
      <w:lang w:val="en-GB" w:eastAsia="en-US"/>
    </w:rPr>
  </w:style>
  <w:style w:type="character" w:customStyle="1" w:styleId="SarakstarindkopaRakstz">
    <w:name w:val="Saraksta rindkopa Rakstz."/>
    <w:aliases w:val="2 Rakstz.,Saraksta rindkopa1 Rakstz."/>
    <w:link w:val="Sarakstarindkopa"/>
    <w:uiPriority w:val="34"/>
    <w:locked/>
    <w:rsid w:val="002960F9"/>
    <w:rPr>
      <w:rFonts w:ascii="Calibri" w:eastAsia="Calibri" w:hAnsi="Calibri" w:cs="Times New Roman"/>
    </w:rPr>
  </w:style>
  <w:style w:type="paragraph" w:styleId="Paraststmeklis">
    <w:name w:val="Normal (Web)"/>
    <w:basedOn w:val="Parasts"/>
    <w:uiPriority w:val="99"/>
    <w:unhideWhenUsed/>
    <w:rsid w:val="003A7BB3"/>
    <w:pPr>
      <w:spacing w:before="100" w:beforeAutospacing="1" w:after="100" w:afterAutospacing="1"/>
    </w:pPr>
  </w:style>
  <w:style w:type="table" w:customStyle="1" w:styleId="GridTable4-Accent21">
    <w:name w:val="Grid Table 4 - Accent 21"/>
    <w:basedOn w:val="Parastatabula"/>
    <w:uiPriority w:val="49"/>
    <w:rsid w:val="002D2C5F"/>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21">
    <w:name w:val="List Table 4 - Accent 21"/>
    <w:basedOn w:val="Parastatabula"/>
    <w:uiPriority w:val="49"/>
    <w:rsid w:val="00FF42A8"/>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character" w:styleId="Izteiksmgs">
    <w:name w:val="Strong"/>
    <w:basedOn w:val="Noklusjumarindkopasfonts"/>
    <w:uiPriority w:val="22"/>
    <w:qFormat/>
    <w:rsid w:val="004009C4"/>
    <w:rPr>
      <w:b/>
      <w:bCs/>
    </w:rPr>
  </w:style>
  <w:style w:type="table" w:customStyle="1" w:styleId="GridTable4-Accent22">
    <w:name w:val="Grid Table 4 - Accent 22"/>
    <w:basedOn w:val="Parastatabula"/>
    <w:uiPriority w:val="49"/>
    <w:rsid w:val="00CB0571"/>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11">
    <w:name w:val="Grid Table 4 - Accent 11"/>
    <w:basedOn w:val="Parastatabula"/>
    <w:uiPriority w:val="49"/>
    <w:rsid w:val="00227BA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3-Accent11">
    <w:name w:val="List Table 3 - Accent 11"/>
    <w:basedOn w:val="Parastatabula"/>
    <w:uiPriority w:val="48"/>
    <w:rsid w:val="00227BA2"/>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4-Accent11">
    <w:name w:val="List Table 4 - Accent 11"/>
    <w:basedOn w:val="Parastatabula"/>
    <w:uiPriority w:val="49"/>
    <w:rsid w:val="00227BA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Default">
    <w:name w:val="Default"/>
    <w:rsid w:val="004475F6"/>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Guidelines1">
    <w:name w:val="Guidelines 1"/>
    <w:basedOn w:val="Saturs1"/>
    <w:rsid w:val="00B826DD"/>
    <w:pPr>
      <w:pageBreakBefore/>
      <w:tabs>
        <w:tab w:val="clear" w:pos="8963"/>
      </w:tabs>
      <w:spacing w:before="360" w:after="480" w:line="240" w:lineRule="auto"/>
      <w:ind w:left="488" w:hanging="488"/>
    </w:pPr>
    <w:rPr>
      <w:rFonts w:ascii="Arial" w:hAnsi="Arial"/>
      <w:b/>
      <w:caps/>
      <w:snapToGrid w:val="0"/>
      <w:szCs w:val="20"/>
      <w:lang w:val="en-GB" w:eastAsia="en-US"/>
    </w:rPr>
  </w:style>
  <w:style w:type="table" w:styleId="Reatabula5tuma-izclums1">
    <w:name w:val="Grid Table 5 Dark Accent 1"/>
    <w:basedOn w:val="Parastatabula"/>
    <w:uiPriority w:val="50"/>
    <w:rsid w:val="00B826D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Bezatstarpm">
    <w:name w:val="No Spacing"/>
    <w:uiPriority w:val="1"/>
    <w:qFormat/>
    <w:rsid w:val="0088282E"/>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988687">
      <w:bodyDiv w:val="1"/>
      <w:marLeft w:val="0"/>
      <w:marRight w:val="0"/>
      <w:marTop w:val="0"/>
      <w:marBottom w:val="0"/>
      <w:divBdr>
        <w:top w:val="none" w:sz="0" w:space="0" w:color="auto"/>
        <w:left w:val="none" w:sz="0" w:space="0" w:color="auto"/>
        <w:bottom w:val="none" w:sz="0" w:space="0" w:color="auto"/>
        <w:right w:val="none" w:sz="0" w:space="0" w:color="auto"/>
      </w:divBdr>
    </w:div>
    <w:div w:id="72972391">
      <w:bodyDiv w:val="1"/>
      <w:marLeft w:val="0"/>
      <w:marRight w:val="0"/>
      <w:marTop w:val="0"/>
      <w:marBottom w:val="0"/>
      <w:divBdr>
        <w:top w:val="none" w:sz="0" w:space="0" w:color="auto"/>
        <w:left w:val="none" w:sz="0" w:space="0" w:color="auto"/>
        <w:bottom w:val="none" w:sz="0" w:space="0" w:color="auto"/>
        <w:right w:val="none" w:sz="0" w:space="0" w:color="auto"/>
      </w:divBdr>
    </w:div>
    <w:div w:id="81993457">
      <w:bodyDiv w:val="1"/>
      <w:marLeft w:val="0"/>
      <w:marRight w:val="0"/>
      <w:marTop w:val="0"/>
      <w:marBottom w:val="0"/>
      <w:divBdr>
        <w:top w:val="none" w:sz="0" w:space="0" w:color="auto"/>
        <w:left w:val="none" w:sz="0" w:space="0" w:color="auto"/>
        <w:bottom w:val="none" w:sz="0" w:space="0" w:color="auto"/>
        <w:right w:val="none" w:sz="0" w:space="0" w:color="auto"/>
      </w:divBdr>
    </w:div>
    <w:div w:id="140773949">
      <w:bodyDiv w:val="1"/>
      <w:marLeft w:val="0"/>
      <w:marRight w:val="0"/>
      <w:marTop w:val="0"/>
      <w:marBottom w:val="0"/>
      <w:divBdr>
        <w:top w:val="none" w:sz="0" w:space="0" w:color="auto"/>
        <w:left w:val="none" w:sz="0" w:space="0" w:color="auto"/>
        <w:bottom w:val="none" w:sz="0" w:space="0" w:color="auto"/>
        <w:right w:val="none" w:sz="0" w:space="0" w:color="auto"/>
      </w:divBdr>
    </w:div>
    <w:div w:id="235744687">
      <w:bodyDiv w:val="1"/>
      <w:marLeft w:val="0"/>
      <w:marRight w:val="0"/>
      <w:marTop w:val="0"/>
      <w:marBottom w:val="0"/>
      <w:divBdr>
        <w:top w:val="none" w:sz="0" w:space="0" w:color="auto"/>
        <w:left w:val="none" w:sz="0" w:space="0" w:color="auto"/>
        <w:bottom w:val="none" w:sz="0" w:space="0" w:color="auto"/>
        <w:right w:val="none" w:sz="0" w:space="0" w:color="auto"/>
      </w:divBdr>
    </w:div>
    <w:div w:id="260573282">
      <w:bodyDiv w:val="1"/>
      <w:marLeft w:val="0"/>
      <w:marRight w:val="0"/>
      <w:marTop w:val="0"/>
      <w:marBottom w:val="0"/>
      <w:divBdr>
        <w:top w:val="none" w:sz="0" w:space="0" w:color="auto"/>
        <w:left w:val="none" w:sz="0" w:space="0" w:color="auto"/>
        <w:bottom w:val="none" w:sz="0" w:space="0" w:color="auto"/>
        <w:right w:val="none" w:sz="0" w:space="0" w:color="auto"/>
      </w:divBdr>
    </w:div>
    <w:div w:id="271784589">
      <w:bodyDiv w:val="1"/>
      <w:marLeft w:val="0"/>
      <w:marRight w:val="0"/>
      <w:marTop w:val="0"/>
      <w:marBottom w:val="0"/>
      <w:divBdr>
        <w:top w:val="none" w:sz="0" w:space="0" w:color="auto"/>
        <w:left w:val="none" w:sz="0" w:space="0" w:color="auto"/>
        <w:bottom w:val="none" w:sz="0" w:space="0" w:color="auto"/>
        <w:right w:val="none" w:sz="0" w:space="0" w:color="auto"/>
      </w:divBdr>
    </w:div>
    <w:div w:id="306905095">
      <w:bodyDiv w:val="1"/>
      <w:marLeft w:val="0"/>
      <w:marRight w:val="0"/>
      <w:marTop w:val="0"/>
      <w:marBottom w:val="0"/>
      <w:divBdr>
        <w:top w:val="none" w:sz="0" w:space="0" w:color="auto"/>
        <w:left w:val="none" w:sz="0" w:space="0" w:color="auto"/>
        <w:bottom w:val="none" w:sz="0" w:space="0" w:color="auto"/>
        <w:right w:val="none" w:sz="0" w:space="0" w:color="auto"/>
      </w:divBdr>
    </w:div>
    <w:div w:id="308826970">
      <w:bodyDiv w:val="1"/>
      <w:marLeft w:val="0"/>
      <w:marRight w:val="0"/>
      <w:marTop w:val="0"/>
      <w:marBottom w:val="0"/>
      <w:divBdr>
        <w:top w:val="none" w:sz="0" w:space="0" w:color="auto"/>
        <w:left w:val="none" w:sz="0" w:space="0" w:color="auto"/>
        <w:bottom w:val="none" w:sz="0" w:space="0" w:color="auto"/>
        <w:right w:val="none" w:sz="0" w:space="0" w:color="auto"/>
      </w:divBdr>
    </w:div>
    <w:div w:id="369762574">
      <w:bodyDiv w:val="1"/>
      <w:marLeft w:val="0"/>
      <w:marRight w:val="0"/>
      <w:marTop w:val="0"/>
      <w:marBottom w:val="0"/>
      <w:divBdr>
        <w:top w:val="none" w:sz="0" w:space="0" w:color="auto"/>
        <w:left w:val="none" w:sz="0" w:space="0" w:color="auto"/>
        <w:bottom w:val="none" w:sz="0" w:space="0" w:color="auto"/>
        <w:right w:val="none" w:sz="0" w:space="0" w:color="auto"/>
      </w:divBdr>
    </w:div>
    <w:div w:id="397750330">
      <w:bodyDiv w:val="1"/>
      <w:marLeft w:val="0"/>
      <w:marRight w:val="0"/>
      <w:marTop w:val="0"/>
      <w:marBottom w:val="0"/>
      <w:divBdr>
        <w:top w:val="none" w:sz="0" w:space="0" w:color="auto"/>
        <w:left w:val="none" w:sz="0" w:space="0" w:color="auto"/>
        <w:bottom w:val="none" w:sz="0" w:space="0" w:color="auto"/>
        <w:right w:val="none" w:sz="0" w:space="0" w:color="auto"/>
      </w:divBdr>
    </w:div>
    <w:div w:id="398868357">
      <w:bodyDiv w:val="1"/>
      <w:marLeft w:val="0"/>
      <w:marRight w:val="0"/>
      <w:marTop w:val="0"/>
      <w:marBottom w:val="0"/>
      <w:divBdr>
        <w:top w:val="none" w:sz="0" w:space="0" w:color="auto"/>
        <w:left w:val="none" w:sz="0" w:space="0" w:color="auto"/>
        <w:bottom w:val="none" w:sz="0" w:space="0" w:color="auto"/>
        <w:right w:val="none" w:sz="0" w:space="0" w:color="auto"/>
      </w:divBdr>
      <w:divsChild>
        <w:div w:id="1743983855">
          <w:marLeft w:val="547"/>
          <w:marRight w:val="0"/>
          <w:marTop w:val="0"/>
          <w:marBottom w:val="0"/>
          <w:divBdr>
            <w:top w:val="none" w:sz="0" w:space="0" w:color="auto"/>
            <w:left w:val="none" w:sz="0" w:space="0" w:color="auto"/>
            <w:bottom w:val="none" w:sz="0" w:space="0" w:color="auto"/>
            <w:right w:val="none" w:sz="0" w:space="0" w:color="auto"/>
          </w:divBdr>
        </w:div>
      </w:divsChild>
    </w:div>
    <w:div w:id="430014055">
      <w:bodyDiv w:val="1"/>
      <w:marLeft w:val="0"/>
      <w:marRight w:val="0"/>
      <w:marTop w:val="0"/>
      <w:marBottom w:val="0"/>
      <w:divBdr>
        <w:top w:val="none" w:sz="0" w:space="0" w:color="auto"/>
        <w:left w:val="none" w:sz="0" w:space="0" w:color="auto"/>
        <w:bottom w:val="none" w:sz="0" w:space="0" w:color="auto"/>
        <w:right w:val="none" w:sz="0" w:space="0" w:color="auto"/>
      </w:divBdr>
    </w:div>
    <w:div w:id="588854441">
      <w:bodyDiv w:val="1"/>
      <w:marLeft w:val="0"/>
      <w:marRight w:val="0"/>
      <w:marTop w:val="0"/>
      <w:marBottom w:val="0"/>
      <w:divBdr>
        <w:top w:val="none" w:sz="0" w:space="0" w:color="auto"/>
        <w:left w:val="none" w:sz="0" w:space="0" w:color="auto"/>
        <w:bottom w:val="none" w:sz="0" w:space="0" w:color="auto"/>
        <w:right w:val="none" w:sz="0" w:space="0" w:color="auto"/>
      </w:divBdr>
    </w:div>
    <w:div w:id="847673626">
      <w:bodyDiv w:val="1"/>
      <w:marLeft w:val="0"/>
      <w:marRight w:val="0"/>
      <w:marTop w:val="0"/>
      <w:marBottom w:val="0"/>
      <w:divBdr>
        <w:top w:val="none" w:sz="0" w:space="0" w:color="auto"/>
        <w:left w:val="none" w:sz="0" w:space="0" w:color="auto"/>
        <w:bottom w:val="none" w:sz="0" w:space="0" w:color="auto"/>
        <w:right w:val="none" w:sz="0" w:space="0" w:color="auto"/>
      </w:divBdr>
    </w:div>
    <w:div w:id="881555843">
      <w:bodyDiv w:val="1"/>
      <w:marLeft w:val="0"/>
      <w:marRight w:val="0"/>
      <w:marTop w:val="0"/>
      <w:marBottom w:val="0"/>
      <w:divBdr>
        <w:top w:val="none" w:sz="0" w:space="0" w:color="auto"/>
        <w:left w:val="none" w:sz="0" w:space="0" w:color="auto"/>
        <w:bottom w:val="none" w:sz="0" w:space="0" w:color="auto"/>
        <w:right w:val="none" w:sz="0" w:space="0" w:color="auto"/>
      </w:divBdr>
    </w:div>
    <w:div w:id="888499151">
      <w:bodyDiv w:val="1"/>
      <w:marLeft w:val="0"/>
      <w:marRight w:val="0"/>
      <w:marTop w:val="0"/>
      <w:marBottom w:val="0"/>
      <w:divBdr>
        <w:top w:val="none" w:sz="0" w:space="0" w:color="auto"/>
        <w:left w:val="none" w:sz="0" w:space="0" w:color="auto"/>
        <w:bottom w:val="none" w:sz="0" w:space="0" w:color="auto"/>
        <w:right w:val="none" w:sz="0" w:space="0" w:color="auto"/>
      </w:divBdr>
    </w:div>
    <w:div w:id="1047798036">
      <w:bodyDiv w:val="1"/>
      <w:marLeft w:val="0"/>
      <w:marRight w:val="0"/>
      <w:marTop w:val="0"/>
      <w:marBottom w:val="0"/>
      <w:divBdr>
        <w:top w:val="none" w:sz="0" w:space="0" w:color="auto"/>
        <w:left w:val="none" w:sz="0" w:space="0" w:color="auto"/>
        <w:bottom w:val="none" w:sz="0" w:space="0" w:color="auto"/>
        <w:right w:val="none" w:sz="0" w:space="0" w:color="auto"/>
      </w:divBdr>
    </w:div>
    <w:div w:id="1091975636">
      <w:bodyDiv w:val="1"/>
      <w:marLeft w:val="0"/>
      <w:marRight w:val="0"/>
      <w:marTop w:val="0"/>
      <w:marBottom w:val="0"/>
      <w:divBdr>
        <w:top w:val="none" w:sz="0" w:space="0" w:color="auto"/>
        <w:left w:val="none" w:sz="0" w:space="0" w:color="auto"/>
        <w:bottom w:val="none" w:sz="0" w:space="0" w:color="auto"/>
        <w:right w:val="none" w:sz="0" w:space="0" w:color="auto"/>
      </w:divBdr>
    </w:div>
    <w:div w:id="1092124402">
      <w:bodyDiv w:val="1"/>
      <w:marLeft w:val="0"/>
      <w:marRight w:val="0"/>
      <w:marTop w:val="0"/>
      <w:marBottom w:val="0"/>
      <w:divBdr>
        <w:top w:val="none" w:sz="0" w:space="0" w:color="auto"/>
        <w:left w:val="none" w:sz="0" w:space="0" w:color="auto"/>
        <w:bottom w:val="none" w:sz="0" w:space="0" w:color="auto"/>
        <w:right w:val="none" w:sz="0" w:space="0" w:color="auto"/>
      </w:divBdr>
    </w:div>
    <w:div w:id="1119027532">
      <w:bodyDiv w:val="1"/>
      <w:marLeft w:val="0"/>
      <w:marRight w:val="0"/>
      <w:marTop w:val="0"/>
      <w:marBottom w:val="0"/>
      <w:divBdr>
        <w:top w:val="none" w:sz="0" w:space="0" w:color="auto"/>
        <w:left w:val="none" w:sz="0" w:space="0" w:color="auto"/>
        <w:bottom w:val="none" w:sz="0" w:space="0" w:color="auto"/>
        <w:right w:val="none" w:sz="0" w:space="0" w:color="auto"/>
      </w:divBdr>
    </w:div>
    <w:div w:id="1137648551">
      <w:bodyDiv w:val="1"/>
      <w:marLeft w:val="0"/>
      <w:marRight w:val="0"/>
      <w:marTop w:val="0"/>
      <w:marBottom w:val="0"/>
      <w:divBdr>
        <w:top w:val="none" w:sz="0" w:space="0" w:color="auto"/>
        <w:left w:val="none" w:sz="0" w:space="0" w:color="auto"/>
        <w:bottom w:val="none" w:sz="0" w:space="0" w:color="auto"/>
        <w:right w:val="none" w:sz="0" w:space="0" w:color="auto"/>
      </w:divBdr>
    </w:div>
    <w:div w:id="1162041795">
      <w:bodyDiv w:val="1"/>
      <w:marLeft w:val="0"/>
      <w:marRight w:val="0"/>
      <w:marTop w:val="0"/>
      <w:marBottom w:val="0"/>
      <w:divBdr>
        <w:top w:val="none" w:sz="0" w:space="0" w:color="auto"/>
        <w:left w:val="none" w:sz="0" w:space="0" w:color="auto"/>
        <w:bottom w:val="none" w:sz="0" w:space="0" w:color="auto"/>
        <w:right w:val="none" w:sz="0" w:space="0" w:color="auto"/>
      </w:divBdr>
    </w:div>
    <w:div w:id="1196117607">
      <w:bodyDiv w:val="1"/>
      <w:marLeft w:val="0"/>
      <w:marRight w:val="0"/>
      <w:marTop w:val="0"/>
      <w:marBottom w:val="0"/>
      <w:divBdr>
        <w:top w:val="none" w:sz="0" w:space="0" w:color="auto"/>
        <w:left w:val="none" w:sz="0" w:space="0" w:color="auto"/>
        <w:bottom w:val="none" w:sz="0" w:space="0" w:color="auto"/>
        <w:right w:val="none" w:sz="0" w:space="0" w:color="auto"/>
      </w:divBdr>
    </w:div>
    <w:div w:id="1319000297">
      <w:bodyDiv w:val="1"/>
      <w:marLeft w:val="0"/>
      <w:marRight w:val="0"/>
      <w:marTop w:val="0"/>
      <w:marBottom w:val="0"/>
      <w:divBdr>
        <w:top w:val="none" w:sz="0" w:space="0" w:color="auto"/>
        <w:left w:val="none" w:sz="0" w:space="0" w:color="auto"/>
        <w:bottom w:val="none" w:sz="0" w:space="0" w:color="auto"/>
        <w:right w:val="none" w:sz="0" w:space="0" w:color="auto"/>
      </w:divBdr>
    </w:div>
    <w:div w:id="1359356330">
      <w:bodyDiv w:val="1"/>
      <w:marLeft w:val="0"/>
      <w:marRight w:val="0"/>
      <w:marTop w:val="0"/>
      <w:marBottom w:val="0"/>
      <w:divBdr>
        <w:top w:val="none" w:sz="0" w:space="0" w:color="auto"/>
        <w:left w:val="none" w:sz="0" w:space="0" w:color="auto"/>
        <w:bottom w:val="none" w:sz="0" w:space="0" w:color="auto"/>
        <w:right w:val="none" w:sz="0" w:space="0" w:color="auto"/>
      </w:divBdr>
    </w:div>
    <w:div w:id="1368721084">
      <w:bodyDiv w:val="1"/>
      <w:marLeft w:val="0"/>
      <w:marRight w:val="0"/>
      <w:marTop w:val="0"/>
      <w:marBottom w:val="0"/>
      <w:divBdr>
        <w:top w:val="none" w:sz="0" w:space="0" w:color="auto"/>
        <w:left w:val="none" w:sz="0" w:space="0" w:color="auto"/>
        <w:bottom w:val="none" w:sz="0" w:space="0" w:color="auto"/>
        <w:right w:val="none" w:sz="0" w:space="0" w:color="auto"/>
      </w:divBdr>
    </w:div>
    <w:div w:id="1379861070">
      <w:bodyDiv w:val="1"/>
      <w:marLeft w:val="0"/>
      <w:marRight w:val="0"/>
      <w:marTop w:val="0"/>
      <w:marBottom w:val="0"/>
      <w:divBdr>
        <w:top w:val="none" w:sz="0" w:space="0" w:color="auto"/>
        <w:left w:val="none" w:sz="0" w:space="0" w:color="auto"/>
        <w:bottom w:val="none" w:sz="0" w:space="0" w:color="auto"/>
        <w:right w:val="none" w:sz="0" w:space="0" w:color="auto"/>
      </w:divBdr>
    </w:div>
    <w:div w:id="1381442452">
      <w:bodyDiv w:val="1"/>
      <w:marLeft w:val="0"/>
      <w:marRight w:val="0"/>
      <w:marTop w:val="0"/>
      <w:marBottom w:val="0"/>
      <w:divBdr>
        <w:top w:val="none" w:sz="0" w:space="0" w:color="auto"/>
        <w:left w:val="none" w:sz="0" w:space="0" w:color="auto"/>
        <w:bottom w:val="none" w:sz="0" w:space="0" w:color="auto"/>
        <w:right w:val="none" w:sz="0" w:space="0" w:color="auto"/>
      </w:divBdr>
    </w:div>
    <w:div w:id="1551576327">
      <w:bodyDiv w:val="1"/>
      <w:marLeft w:val="0"/>
      <w:marRight w:val="0"/>
      <w:marTop w:val="0"/>
      <w:marBottom w:val="0"/>
      <w:divBdr>
        <w:top w:val="none" w:sz="0" w:space="0" w:color="auto"/>
        <w:left w:val="none" w:sz="0" w:space="0" w:color="auto"/>
        <w:bottom w:val="none" w:sz="0" w:space="0" w:color="auto"/>
        <w:right w:val="none" w:sz="0" w:space="0" w:color="auto"/>
      </w:divBdr>
    </w:div>
    <w:div w:id="1566404694">
      <w:bodyDiv w:val="1"/>
      <w:marLeft w:val="0"/>
      <w:marRight w:val="0"/>
      <w:marTop w:val="0"/>
      <w:marBottom w:val="0"/>
      <w:divBdr>
        <w:top w:val="none" w:sz="0" w:space="0" w:color="auto"/>
        <w:left w:val="none" w:sz="0" w:space="0" w:color="auto"/>
        <w:bottom w:val="none" w:sz="0" w:space="0" w:color="auto"/>
        <w:right w:val="none" w:sz="0" w:space="0" w:color="auto"/>
      </w:divBdr>
    </w:div>
    <w:div w:id="1595941662">
      <w:bodyDiv w:val="1"/>
      <w:marLeft w:val="0"/>
      <w:marRight w:val="0"/>
      <w:marTop w:val="0"/>
      <w:marBottom w:val="0"/>
      <w:divBdr>
        <w:top w:val="none" w:sz="0" w:space="0" w:color="auto"/>
        <w:left w:val="none" w:sz="0" w:space="0" w:color="auto"/>
        <w:bottom w:val="none" w:sz="0" w:space="0" w:color="auto"/>
        <w:right w:val="none" w:sz="0" w:space="0" w:color="auto"/>
      </w:divBdr>
    </w:div>
    <w:div w:id="1600984101">
      <w:bodyDiv w:val="1"/>
      <w:marLeft w:val="0"/>
      <w:marRight w:val="0"/>
      <w:marTop w:val="0"/>
      <w:marBottom w:val="0"/>
      <w:divBdr>
        <w:top w:val="none" w:sz="0" w:space="0" w:color="auto"/>
        <w:left w:val="none" w:sz="0" w:space="0" w:color="auto"/>
        <w:bottom w:val="none" w:sz="0" w:space="0" w:color="auto"/>
        <w:right w:val="none" w:sz="0" w:space="0" w:color="auto"/>
      </w:divBdr>
    </w:div>
    <w:div w:id="1632176104">
      <w:bodyDiv w:val="1"/>
      <w:marLeft w:val="0"/>
      <w:marRight w:val="0"/>
      <w:marTop w:val="0"/>
      <w:marBottom w:val="0"/>
      <w:divBdr>
        <w:top w:val="none" w:sz="0" w:space="0" w:color="auto"/>
        <w:left w:val="none" w:sz="0" w:space="0" w:color="auto"/>
        <w:bottom w:val="none" w:sz="0" w:space="0" w:color="auto"/>
        <w:right w:val="none" w:sz="0" w:space="0" w:color="auto"/>
      </w:divBdr>
    </w:div>
    <w:div w:id="1636836104">
      <w:bodyDiv w:val="1"/>
      <w:marLeft w:val="0"/>
      <w:marRight w:val="0"/>
      <w:marTop w:val="0"/>
      <w:marBottom w:val="0"/>
      <w:divBdr>
        <w:top w:val="none" w:sz="0" w:space="0" w:color="auto"/>
        <w:left w:val="none" w:sz="0" w:space="0" w:color="auto"/>
        <w:bottom w:val="none" w:sz="0" w:space="0" w:color="auto"/>
        <w:right w:val="none" w:sz="0" w:space="0" w:color="auto"/>
      </w:divBdr>
    </w:div>
    <w:div w:id="1685788503">
      <w:bodyDiv w:val="1"/>
      <w:marLeft w:val="0"/>
      <w:marRight w:val="0"/>
      <w:marTop w:val="0"/>
      <w:marBottom w:val="0"/>
      <w:divBdr>
        <w:top w:val="none" w:sz="0" w:space="0" w:color="auto"/>
        <w:left w:val="none" w:sz="0" w:space="0" w:color="auto"/>
        <w:bottom w:val="none" w:sz="0" w:space="0" w:color="auto"/>
        <w:right w:val="none" w:sz="0" w:space="0" w:color="auto"/>
      </w:divBdr>
    </w:div>
    <w:div w:id="1776712914">
      <w:bodyDiv w:val="1"/>
      <w:marLeft w:val="0"/>
      <w:marRight w:val="0"/>
      <w:marTop w:val="0"/>
      <w:marBottom w:val="0"/>
      <w:divBdr>
        <w:top w:val="none" w:sz="0" w:space="0" w:color="auto"/>
        <w:left w:val="none" w:sz="0" w:space="0" w:color="auto"/>
        <w:bottom w:val="none" w:sz="0" w:space="0" w:color="auto"/>
        <w:right w:val="none" w:sz="0" w:space="0" w:color="auto"/>
      </w:divBdr>
    </w:div>
    <w:div w:id="1795100897">
      <w:bodyDiv w:val="1"/>
      <w:marLeft w:val="0"/>
      <w:marRight w:val="0"/>
      <w:marTop w:val="0"/>
      <w:marBottom w:val="0"/>
      <w:divBdr>
        <w:top w:val="none" w:sz="0" w:space="0" w:color="auto"/>
        <w:left w:val="none" w:sz="0" w:space="0" w:color="auto"/>
        <w:bottom w:val="none" w:sz="0" w:space="0" w:color="auto"/>
        <w:right w:val="none" w:sz="0" w:space="0" w:color="auto"/>
      </w:divBdr>
    </w:div>
    <w:div w:id="1816869166">
      <w:bodyDiv w:val="1"/>
      <w:marLeft w:val="0"/>
      <w:marRight w:val="0"/>
      <w:marTop w:val="0"/>
      <w:marBottom w:val="0"/>
      <w:divBdr>
        <w:top w:val="none" w:sz="0" w:space="0" w:color="auto"/>
        <w:left w:val="none" w:sz="0" w:space="0" w:color="auto"/>
        <w:bottom w:val="none" w:sz="0" w:space="0" w:color="auto"/>
        <w:right w:val="none" w:sz="0" w:space="0" w:color="auto"/>
      </w:divBdr>
    </w:div>
    <w:div w:id="1821772379">
      <w:bodyDiv w:val="1"/>
      <w:marLeft w:val="0"/>
      <w:marRight w:val="0"/>
      <w:marTop w:val="0"/>
      <w:marBottom w:val="0"/>
      <w:divBdr>
        <w:top w:val="none" w:sz="0" w:space="0" w:color="auto"/>
        <w:left w:val="none" w:sz="0" w:space="0" w:color="auto"/>
        <w:bottom w:val="none" w:sz="0" w:space="0" w:color="auto"/>
        <w:right w:val="none" w:sz="0" w:space="0" w:color="auto"/>
      </w:divBdr>
    </w:div>
    <w:div w:id="1867328894">
      <w:bodyDiv w:val="1"/>
      <w:marLeft w:val="0"/>
      <w:marRight w:val="0"/>
      <w:marTop w:val="0"/>
      <w:marBottom w:val="0"/>
      <w:divBdr>
        <w:top w:val="none" w:sz="0" w:space="0" w:color="auto"/>
        <w:left w:val="none" w:sz="0" w:space="0" w:color="auto"/>
        <w:bottom w:val="none" w:sz="0" w:space="0" w:color="auto"/>
        <w:right w:val="none" w:sz="0" w:space="0" w:color="auto"/>
      </w:divBdr>
    </w:div>
    <w:div w:id="1949503955">
      <w:bodyDiv w:val="1"/>
      <w:marLeft w:val="0"/>
      <w:marRight w:val="0"/>
      <w:marTop w:val="0"/>
      <w:marBottom w:val="0"/>
      <w:divBdr>
        <w:top w:val="none" w:sz="0" w:space="0" w:color="auto"/>
        <w:left w:val="none" w:sz="0" w:space="0" w:color="auto"/>
        <w:bottom w:val="none" w:sz="0" w:space="0" w:color="auto"/>
        <w:right w:val="none" w:sz="0" w:space="0" w:color="auto"/>
      </w:divBdr>
    </w:div>
    <w:div w:id="1997294193">
      <w:bodyDiv w:val="1"/>
      <w:marLeft w:val="0"/>
      <w:marRight w:val="0"/>
      <w:marTop w:val="0"/>
      <w:marBottom w:val="0"/>
      <w:divBdr>
        <w:top w:val="none" w:sz="0" w:space="0" w:color="auto"/>
        <w:left w:val="none" w:sz="0" w:space="0" w:color="auto"/>
        <w:bottom w:val="none" w:sz="0" w:space="0" w:color="auto"/>
        <w:right w:val="none" w:sz="0" w:space="0" w:color="auto"/>
      </w:divBdr>
    </w:div>
    <w:div w:id="2006473725">
      <w:bodyDiv w:val="1"/>
      <w:marLeft w:val="0"/>
      <w:marRight w:val="0"/>
      <w:marTop w:val="0"/>
      <w:marBottom w:val="0"/>
      <w:divBdr>
        <w:top w:val="none" w:sz="0" w:space="0" w:color="auto"/>
        <w:left w:val="none" w:sz="0" w:space="0" w:color="auto"/>
        <w:bottom w:val="none" w:sz="0" w:space="0" w:color="auto"/>
        <w:right w:val="none" w:sz="0" w:space="0" w:color="auto"/>
      </w:divBdr>
    </w:div>
    <w:div w:id="2020235549">
      <w:bodyDiv w:val="1"/>
      <w:marLeft w:val="0"/>
      <w:marRight w:val="0"/>
      <w:marTop w:val="0"/>
      <w:marBottom w:val="0"/>
      <w:divBdr>
        <w:top w:val="none" w:sz="0" w:space="0" w:color="auto"/>
        <w:left w:val="none" w:sz="0" w:space="0" w:color="auto"/>
        <w:bottom w:val="none" w:sz="0" w:space="0" w:color="auto"/>
        <w:right w:val="none" w:sz="0" w:space="0" w:color="auto"/>
      </w:divBdr>
    </w:div>
    <w:div w:id="2074886061">
      <w:bodyDiv w:val="1"/>
      <w:marLeft w:val="0"/>
      <w:marRight w:val="0"/>
      <w:marTop w:val="0"/>
      <w:marBottom w:val="0"/>
      <w:divBdr>
        <w:top w:val="none" w:sz="0" w:space="0" w:color="auto"/>
        <w:left w:val="none" w:sz="0" w:space="0" w:color="auto"/>
        <w:bottom w:val="none" w:sz="0" w:space="0" w:color="auto"/>
        <w:right w:val="none" w:sz="0" w:space="0" w:color="auto"/>
      </w:divBdr>
    </w:div>
    <w:div w:id="2108772589">
      <w:bodyDiv w:val="1"/>
      <w:marLeft w:val="0"/>
      <w:marRight w:val="0"/>
      <w:marTop w:val="0"/>
      <w:marBottom w:val="0"/>
      <w:divBdr>
        <w:top w:val="none" w:sz="0" w:space="0" w:color="auto"/>
        <w:left w:val="none" w:sz="0" w:space="0" w:color="auto"/>
        <w:bottom w:val="none" w:sz="0" w:space="0" w:color="auto"/>
        <w:right w:val="none" w:sz="0" w:space="0" w:color="auto"/>
      </w:divBdr>
    </w:div>
    <w:div w:id="2129202776">
      <w:bodyDiv w:val="1"/>
      <w:marLeft w:val="0"/>
      <w:marRight w:val="0"/>
      <w:marTop w:val="0"/>
      <w:marBottom w:val="0"/>
      <w:divBdr>
        <w:top w:val="none" w:sz="0" w:space="0" w:color="auto"/>
        <w:left w:val="none" w:sz="0" w:space="0" w:color="auto"/>
        <w:bottom w:val="none" w:sz="0" w:space="0" w:color="auto"/>
        <w:right w:val="none" w:sz="0" w:space="0" w:color="auto"/>
      </w:divBdr>
    </w:div>
    <w:div w:id="2130509853">
      <w:bodyDiv w:val="1"/>
      <w:marLeft w:val="0"/>
      <w:marRight w:val="0"/>
      <w:marTop w:val="0"/>
      <w:marBottom w:val="0"/>
      <w:divBdr>
        <w:top w:val="none" w:sz="0" w:space="0" w:color="auto"/>
        <w:left w:val="none" w:sz="0" w:space="0" w:color="auto"/>
        <w:bottom w:val="none" w:sz="0" w:space="0" w:color="auto"/>
        <w:right w:val="none" w:sz="0" w:space="0" w:color="auto"/>
      </w:divBdr>
    </w:div>
    <w:div w:id="2135059252">
      <w:bodyDiv w:val="1"/>
      <w:marLeft w:val="0"/>
      <w:marRight w:val="0"/>
      <w:marTop w:val="0"/>
      <w:marBottom w:val="0"/>
      <w:divBdr>
        <w:top w:val="none" w:sz="0" w:space="0" w:color="auto"/>
        <w:left w:val="none" w:sz="0" w:space="0" w:color="auto"/>
        <w:bottom w:val="none" w:sz="0" w:space="0" w:color="auto"/>
        <w:right w:val="none" w:sz="0" w:space="0" w:color="auto"/>
      </w:divBdr>
    </w:div>
    <w:div w:id="2139369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sif.gov.lv" TargetMode="Externa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e6a950e-521b-47c8-9256-93af7daadbc7">
      <Terms xmlns="http://schemas.microsoft.com/office/infopath/2007/PartnerControls"/>
    </lcf76f155ced4ddcb4097134ff3c332f>
    <TaxCatchAll xmlns="4f1366c2-cc76-49ad-8206-8ca383d3060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A6DCF348D1484F80EC7C9FC7CECE96" ma:contentTypeVersion="13" ma:contentTypeDescription="Create a new document." ma:contentTypeScope="" ma:versionID="5c945832a54ec078a481422f083f696a">
  <xsd:schema xmlns:xsd="http://www.w3.org/2001/XMLSchema" xmlns:xs="http://www.w3.org/2001/XMLSchema" xmlns:p="http://schemas.microsoft.com/office/2006/metadata/properties" xmlns:ns2="4f1366c2-cc76-49ad-8206-8ca383d3060e" xmlns:ns3="de6a950e-521b-47c8-9256-93af7daadbc7" targetNamespace="http://schemas.microsoft.com/office/2006/metadata/properties" ma:root="true" ma:fieldsID="2ee9983b3655759be75467a87923c1a8" ns2:_="" ns3:_="">
    <xsd:import namespace="4f1366c2-cc76-49ad-8206-8ca383d3060e"/>
    <xsd:import namespace="de6a950e-521b-47c8-9256-93af7daadb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366c2-cc76-49ad-8206-8ca383d3060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98b4ea6-ff51-46e2-84b1-2aff27ac9ccd}" ma:internalName="TaxCatchAll" ma:showField="CatchAllData" ma:web="4f1366c2-cc76-49ad-8206-8ca383d306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6a950e-521b-47c8-9256-93af7daadb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126744b-e88b-4f89-a192-53d6f05030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B69768-D51D-4878-A273-6A3A284B19B0}">
  <ds:schemaRefs>
    <ds:schemaRef ds:uri="http://schemas.microsoft.com/sharepoint/v3/contenttype/forms"/>
  </ds:schemaRefs>
</ds:datastoreItem>
</file>

<file path=customXml/itemProps2.xml><?xml version="1.0" encoding="utf-8"?>
<ds:datastoreItem xmlns:ds="http://schemas.openxmlformats.org/officeDocument/2006/customXml" ds:itemID="{250CD9D0-49DD-40B9-8A33-0FFC2EFBC37C}">
  <ds:schemaRefs>
    <ds:schemaRef ds:uri="http://schemas.microsoft.com/office/2006/metadata/properties"/>
    <ds:schemaRef ds:uri="http://schemas.microsoft.com/office/infopath/2007/PartnerControls"/>
    <ds:schemaRef ds:uri="de6a950e-521b-47c8-9256-93af7daadbc7"/>
    <ds:schemaRef ds:uri="4f1366c2-cc76-49ad-8206-8ca383d3060e"/>
  </ds:schemaRefs>
</ds:datastoreItem>
</file>

<file path=customXml/itemProps3.xml><?xml version="1.0" encoding="utf-8"?>
<ds:datastoreItem xmlns:ds="http://schemas.openxmlformats.org/officeDocument/2006/customXml" ds:itemID="{792E00F1-9CFE-42F3-B817-AED93559E353}"/>
</file>

<file path=customXml/itemProps4.xml><?xml version="1.0" encoding="utf-8"?>
<ds:datastoreItem xmlns:ds="http://schemas.openxmlformats.org/officeDocument/2006/customXml" ds:itemID="{3311908F-0369-49DE-AD4F-7098A690F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790</TotalTime>
  <Pages>14</Pages>
  <Words>17435</Words>
  <Characters>9939</Characters>
  <Application>Microsoft Office Word</Application>
  <DocSecurity>0</DocSecurity>
  <Lines>82</Lines>
  <Paragraphs>54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27320</CharactersWithSpaces>
  <SharedDoc>false</SharedDoc>
  <HLinks>
    <vt:vector size="42" baseType="variant">
      <vt:variant>
        <vt:i4>7077920</vt:i4>
      </vt:variant>
      <vt:variant>
        <vt:i4>39</vt:i4>
      </vt:variant>
      <vt:variant>
        <vt:i4>0</vt:i4>
      </vt:variant>
      <vt:variant>
        <vt:i4>5</vt:i4>
      </vt:variant>
      <vt:variant>
        <vt:lpwstr>http://www.sif.gov.lv/</vt:lpwstr>
      </vt:variant>
      <vt:variant>
        <vt:lpwstr/>
      </vt:variant>
      <vt:variant>
        <vt:i4>1769527</vt:i4>
      </vt:variant>
      <vt:variant>
        <vt:i4>32</vt:i4>
      </vt:variant>
      <vt:variant>
        <vt:i4>0</vt:i4>
      </vt:variant>
      <vt:variant>
        <vt:i4>5</vt:i4>
      </vt:variant>
      <vt:variant>
        <vt:lpwstr/>
      </vt:variant>
      <vt:variant>
        <vt:lpwstr>_Toc127870667</vt:lpwstr>
      </vt:variant>
      <vt:variant>
        <vt:i4>1769527</vt:i4>
      </vt:variant>
      <vt:variant>
        <vt:i4>26</vt:i4>
      </vt:variant>
      <vt:variant>
        <vt:i4>0</vt:i4>
      </vt:variant>
      <vt:variant>
        <vt:i4>5</vt:i4>
      </vt:variant>
      <vt:variant>
        <vt:lpwstr/>
      </vt:variant>
      <vt:variant>
        <vt:lpwstr>_Toc127870666</vt:lpwstr>
      </vt:variant>
      <vt:variant>
        <vt:i4>1769527</vt:i4>
      </vt:variant>
      <vt:variant>
        <vt:i4>20</vt:i4>
      </vt:variant>
      <vt:variant>
        <vt:i4>0</vt:i4>
      </vt:variant>
      <vt:variant>
        <vt:i4>5</vt:i4>
      </vt:variant>
      <vt:variant>
        <vt:lpwstr/>
      </vt:variant>
      <vt:variant>
        <vt:lpwstr>_Toc127870665</vt:lpwstr>
      </vt:variant>
      <vt:variant>
        <vt:i4>1769527</vt:i4>
      </vt:variant>
      <vt:variant>
        <vt:i4>14</vt:i4>
      </vt:variant>
      <vt:variant>
        <vt:i4>0</vt:i4>
      </vt:variant>
      <vt:variant>
        <vt:i4>5</vt:i4>
      </vt:variant>
      <vt:variant>
        <vt:lpwstr/>
      </vt:variant>
      <vt:variant>
        <vt:lpwstr>_Toc127870664</vt:lpwstr>
      </vt:variant>
      <vt:variant>
        <vt:i4>1769527</vt:i4>
      </vt:variant>
      <vt:variant>
        <vt:i4>8</vt:i4>
      </vt:variant>
      <vt:variant>
        <vt:i4>0</vt:i4>
      </vt:variant>
      <vt:variant>
        <vt:i4>5</vt:i4>
      </vt:variant>
      <vt:variant>
        <vt:lpwstr/>
      </vt:variant>
      <vt:variant>
        <vt:lpwstr>_Toc127870663</vt:lpwstr>
      </vt:variant>
      <vt:variant>
        <vt:i4>1769527</vt:i4>
      </vt:variant>
      <vt:variant>
        <vt:i4>2</vt:i4>
      </vt:variant>
      <vt:variant>
        <vt:i4>0</vt:i4>
      </vt:variant>
      <vt:variant>
        <vt:i4>5</vt:i4>
      </vt:variant>
      <vt:variant>
        <vt:lpwstr/>
      </vt:variant>
      <vt:variant>
        <vt:lpwstr>_Toc127870662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jelenajekimova</dc:creator>
  <cp:keywords/>
  <cp:lastModifiedBy>Liene Varslavāne</cp:lastModifiedBy>
  <cp:revision>573</cp:revision>
  <cp:lastPrinted>2020-02-05T18:32:00Z</cp:lastPrinted>
  <dcterms:created xsi:type="dcterms:W3CDTF">2022-03-31T04:33:00Z</dcterms:created>
  <dcterms:modified xsi:type="dcterms:W3CDTF">2023-02-23T15:47:00Z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0x010100B8A6DCF348D1484F80EC7C9FC7CECE96</vt:lpwstr>
  </property>
  <property fmtid="{D5CDD505-2E9C-101B-9397-08002B2CF9AE}" pid="3" name="Order">
    <vt:r8>3233200</vt:r8>
  </property>
  <property fmtid="{D5CDD505-2E9C-101B-9397-08002B2CF9AE}" pid="4" name="MediaServiceImageTags">
    <vt:lpwstr/>
  </property>
</Properties>
</file>