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0270F" w:rsidR="00F6738E" w:rsidP="002C4CFA" w:rsidRDefault="00561142" w14:paraId="373C7E62" w14:textId="77777777">
      <w:pPr>
        <w:jc w:val="center"/>
        <w:rPr>
          <w:b/>
        </w:rPr>
      </w:pPr>
      <w:r w:rsidRPr="0000270F">
        <w:rPr>
          <w:b/>
        </w:rPr>
        <w:t>Sabiedrības integrācijas fonda</w:t>
      </w:r>
    </w:p>
    <w:p w:rsidRPr="0000270F" w:rsidR="00F6738E" w:rsidP="002C4CFA" w:rsidRDefault="00561142" w14:paraId="26C94FE4" w14:textId="77777777">
      <w:pPr>
        <w:jc w:val="center"/>
        <w:rPr>
          <w:b/>
        </w:rPr>
      </w:pPr>
      <w:r w:rsidRPr="0000270F">
        <w:rPr>
          <w:b/>
        </w:rPr>
        <w:t>PADOMES</w:t>
      </w:r>
    </w:p>
    <w:p w:rsidRPr="0000270F" w:rsidR="00F6738E" w:rsidP="002C4CFA" w:rsidRDefault="00561142" w14:paraId="140AB2F3" w14:textId="29025461">
      <w:pPr>
        <w:jc w:val="center"/>
        <w:rPr>
          <w:b/>
          <w:bCs/>
        </w:rPr>
      </w:pPr>
      <w:r w:rsidRPr="0C28E05D">
        <w:rPr>
          <w:b/>
          <w:bCs/>
        </w:rPr>
        <w:t>202</w:t>
      </w:r>
      <w:r w:rsidRPr="0C28E05D" w:rsidR="00474097">
        <w:rPr>
          <w:b/>
          <w:bCs/>
        </w:rPr>
        <w:t>4</w:t>
      </w:r>
      <w:r w:rsidRPr="0C28E05D">
        <w:rPr>
          <w:b/>
          <w:bCs/>
        </w:rPr>
        <w:t xml:space="preserve">.gada </w:t>
      </w:r>
      <w:r w:rsidRPr="0C28E05D" w:rsidR="033AC319">
        <w:rPr>
          <w:b/>
          <w:bCs/>
        </w:rPr>
        <w:t>5.aprīlī</w:t>
      </w:r>
    </w:p>
    <w:p w:rsidRPr="0000270F" w:rsidR="00F6738E" w:rsidP="002C4CFA" w:rsidRDefault="00561142" w14:paraId="797FD4F0" w14:textId="5E2A66DD">
      <w:pPr>
        <w:jc w:val="center"/>
      </w:pPr>
      <w:r w:rsidRPr="0000270F">
        <w:rPr>
          <w:b/>
        </w:rPr>
        <w:t>sēdes darba kārtība</w:t>
      </w:r>
    </w:p>
    <w:p w:rsidRPr="0000270F" w:rsidR="00F6738E" w:rsidP="002C4CFA" w:rsidRDefault="00561142" w14:paraId="3009AD51" w14:textId="3185CE25">
      <w:pPr>
        <w:spacing w:before="240"/>
        <w:jc w:val="both"/>
      </w:pPr>
      <w:r w:rsidRPr="0000270F">
        <w:t>Rīgā, Raiņa bulvārī 15</w:t>
      </w:r>
    </w:p>
    <w:p w:rsidRPr="00E60AA8" w:rsidR="00F6738E" w:rsidP="0C28E05D" w:rsidRDefault="00561142" w14:paraId="16C5EEFE" w14:textId="7A1C6396">
      <w:pPr>
        <w:spacing w:after="100" w:afterAutospacing="1"/>
        <w:jc w:val="both"/>
      </w:pPr>
      <w:r>
        <w:t>202</w:t>
      </w:r>
      <w:r w:rsidR="00AF46EA">
        <w:t>4</w:t>
      </w:r>
      <w:r>
        <w:t xml:space="preserve">.gada </w:t>
      </w:r>
      <w:r w:rsidR="72E02935">
        <w:t>5.aprīlī</w:t>
      </w:r>
      <w:r w:rsidR="00954B88">
        <w:t xml:space="preserve"> </w:t>
      </w:r>
      <w:r>
        <w:t>plkst.1</w:t>
      </w:r>
      <w:r w:rsidR="00235224">
        <w:t>1</w:t>
      </w:r>
      <w:r>
        <w:t>.00</w:t>
      </w:r>
    </w:p>
    <w:p w:rsidR="3727B425" w:rsidP="3727B425" w:rsidRDefault="3727B425" w14:paraId="0DBC8965" w14:textId="5A7AE306">
      <w:pPr>
        <w:spacing w:afterAutospacing="1"/>
        <w:jc w:val="both"/>
      </w:pPr>
    </w:p>
    <w:p w:rsidR="00BD1547" w:rsidP="00BD1547" w:rsidRDefault="00DF3A38" w14:paraId="36633941" w14:textId="77777777">
      <w:pPr>
        <w:pStyle w:val="ListParagraph"/>
        <w:numPr>
          <w:ilvl w:val="0"/>
          <w:numId w:val="1"/>
        </w:numPr>
        <w:spacing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44F57253" w:rsidR="00DF3A38">
        <w:rPr>
          <w:rFonts w:ascii="Times New Roman" w:hAnsi="Times New Roman" w:cs="Times New Roman"/>
          <w:sz w:val="24"/>
          <w:szCs w:val="24"/>
        </w:rPr>
        <w:t>Par s</w:t>
      </w:r>
      <w:r w:rsidRPr="44F57253" w:rsidR="00561142">
        <w:rPr>
          <w:rFonts w:ascii="Times New Roman" w:hAnsi="Times New Roman" w:cs="Times New Roman"/>
          <w:sz w:val="24"/>
          <w:szCs w:val="24"/>
        </w:rPr>
        <w:t>ēdes darba kārtības apstiprināšan</w:t>
      </w:r>
      <w:r w:rsidRPr="44F57253" w:rsidR="00DF3A38">
        <w:rPr>
          <w:rFonts w:ascii="Times New Roman" w:hAnsi="Times New Roman" w:cs="Times New Roman"/>
          <w:sz w:val="24"/>
          <w:szCs w:val="24"/>
        </w:rPr>
        <w:t>u</w:t>
      </w:r>
      <w:r w:rsidRPr="44F57253" w:rsidR="00561142">
        <w:rPr>
          <w:rFonts w:ascii="Times New Roman" w:hAnsi="Times New Roman" w:cs="Times New Roman"/>
          <w:sz w:val="24"/>
          <w:szCs w:val="24"/>
        </w:rPr>
        <w:t>.</w:t>
      </w:r>
    </w:p>
    <w:p w:rsidRPr="00A95348" w:rsidR="00D6692C" w:rsidP="00D6692C" w:rsidRDefault="4BF2C1EC" w14:paraId="0432EF6A" w14:textId="4C757897">
      <w:pPr>
        <w:pStyle w:val="ListParagraph"/>
        <w:numPr>
          <w:ilvl w:val="0"/>
          <w:numId w:val="1"/>
        </w:numPr>
        <w:spacing w:after="120" w:line="240" w:lineRule="auto"/>
        <w:ind w:left="397" w:hanging="397"/>
        <w:jc w:val="both"/>
        <w:rPr/>
      </w:pPr>
      <w:r w:rsidRPr="2D2D03EA" w:rsidR="4BF2C1E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Par nevaldības organizāciju atlases darbam Sabiedrības integrācijas fonda padomē konkursa komisijas lēmumā noteikto neval</w:t>
      </w:r>
      <w:r w:rsidRPr="2D2D03EA" w:rsidR="77C96BC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dības</w:t>
      </w:r>
      <w:r w:rsidRPr="2D2D03EA" w:rsidR="4BF2C1E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organizāciju un to kandidātu un aizvietotāju apstiprināšanu.</w:t>
      </w:r>
    </w:p>
    <w:p w:rsidR="00413020" w:rsidP="00413020" w:rsidRDefault="00E04BF5" w14:paraId="352979ED" w14:textId="48959EC2">
      <w:pPr>
        <w:pStyle w:val="ListParagraph"/>
        <w:numPr>
          <w:ilvl w:val="0"/>
          <w:numId w:val="1"/>
        </w:numPr>
        <w:spacing w:after="120" w:line="240" w:lineRule="auto"/>
        <w:ind w:left="397" w:hanging="39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D2D03EA" w:rsidR="40919C8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Par konkursu nolikumu un vērtēšanas komisijas nolikumu apstiprināšanu:</w:t>
      </w:r>
    </w:p>
    <w:p w:rsidR="00413020" w:rsidP="2D2D03EA" w:rsidRDefault="00E04BF5" w14:paraId="6F23F933" w14:textId="4DE1E466">
      <w:pPr>
        <w:pStyle w:val="ListParagraph"/>
        <w:numPr>
          <w:ilvl w:val="1"/>
          <w:numId w:val="1"/>
        </w:numPr>
        <w:spacing w:after="12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D2D03EA" w:rsidR="00D6692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Par Latvijas valsts budžeta finansētās programmas </w:t>
      </w:r>
      <w:r w:rsidRPr="2D2D03EA" w:rsidR="00A76A5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“</w:t>
      </w:r>
      <w:r w:rsidRPr="2D2D03EA" w:rsidR="00A76A5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Kultūrorientācijas</w:t>
      </w:r>
      <w:r w:rsidRPr="2D2D03EA" w:rsidR="00A76A5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kursi un iekļaušanās pasākumi Ukrainas civiliedzīvotājiem” konkursa </w:t>
      </w:r>
      <w:r w:rsidRPr="2D2D03EA" w:rsidR="00D6692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nolikuma un vērtēšanas komisijas nolikuma apstiprināšanu.</w:t>
      </w:r>
    </w:p>
    <w:p w:rsidR="00413020" w:rsidP="2D2D03EA" w:rsidRDefault="00E04BF5" w14:paraId="72FC5801" w14:textId="717AFD2F">
      <w:pPr>
        <w:pStyle w:val="ListParagraph"/>
        <w:numPr>
          <w:ilvl w:val="1"/>
          <w:numId w:val="1"/>
        </w:numPr>
        <w:spacing w:after="12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D2D03EA" w:rsidR="00D6692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Par Latvijas valsts budžeta finansētās programmas “</w:t>
      </w:r>
      <w:r w:rsidRPr="2D2D03EA" w:rsidR="00FF17A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Līdzfinansējuma programma</w:t>
      </w:r>
      <w:r w:rsidRPr="2D2D03EA" w:rsidR="00D6692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”</w:t>
      </w:r>
      <w:r w:rsidRPr="2D2D03EA" w:rsidR="00FF17A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konkursa</w:t>
      </w:r>
      <w:r w:rsidRPr="2D2D03EA" w:rsidR="00D6692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nolikuma un vērtēšanas komisijas nolikuma apstiprināšanu.</w:t>
      </w:r>
    </w:p>
    <w:p w:rsidR="00413020" w:rsidP="2D2D03EA" w:rsidRDefault="00E04BF5" w14:paraId="626F0D6C" w14:textId="14578C5B">
      <w:pPr>
        <w:pStyle w:val="ListParagraph"/>
        <w:numPr>
          <w:ilvl w:val="1"/>
          <w:numId w:val="1"/>
        </w:numPr>
        <w:spacing w:after="12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D2D03EA" w:rsidR="00E04BF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Par Latvijas valsts budžeta finansētās programmas “Latviešu valodas apguve reemigrantiem un viņu ģimenes locekļiem” </w:t>
      </w:r>
      <w:r w:rsidRPr="2D2D03EA" w:rsidR="00FF17A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konkursa </w:t>
      </w:r>
      <w:r w:rsidRPr="2D2D03EA" w:rsidR="00E04BF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nolikuma un vērtēšanas komisijas nolikuma apstiprināšanu.</w:t>
      </w:r>
    </w:p>
    <w:p w:rsidRPr="00FF17AA" w:rsidR="00491C1D" w:rsidP="59C8FB39" w:rsidRDefault="00491C1D" w14:paraId="1BBF96DE" w14:textId="582A9174">
      <w:pPr>
        <w:pStyle w:val="ListParagraph"/>
        <w:numPr>
          <w:ilvl w:val="0"/>
          <w:numId w:val="1"/>
        </w:numPr>
        <w:spacing w:after="120" w:line="240" w:lineRule="auto"/>
        <w:ind w:left="397" w:hanging="39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D2D03EA" w:rsidR="667DEB8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Par </w:t>
      </w:r>
      <w:r w:rsidRPr="2D2D03EA" w:rsidR="667DEB8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izvērtējumiem</w:t>
      </w:r>
      <w:r w:rsidRPr="2D2D03EA" w:rsidR="667DEB8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:</w:t>
      </w:r>
    </w:p>
    <w:p w:rsidRPr="00FF17AA" w:rsidR="00491C1D" w:rsidP="44F57253" w:rsidRDefault="00491C1D" w14:paraId="6CFA8EEC" w14:textId="3954D0D7">
      <w:pPr>
        <w:pStyle w:val="ListParagraph"/>
        <w:numPr>
          <w:ilvl w:val="1"/>
          <w:numId w:val="1"/>
        </w:numPr>
        <w:spacing w:after="12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D2D03EA" w:rsidR="00C93E6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Latvijas valsts budžeta finansētās programmas “</w:t>
      </w:r>
      <w:r w:rsidRPr="2D2D03EA" w:rsidR="00C93E6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NVO fonds</w:t>
      </w:r>
      <w:r w:rsidRPr="2D2D03EA" w:rsidR="00C93E6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”</w:t>
      </w:r>
      <w:r w:rsidRPr="2D2D03EA" w:rsidR="00C93E6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D2D03EA" w:rsidR="00C93E6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izvērtējum</w:t>
      </w:r>
      <w:r w:rsidRPr="2D2D03EA" w:rsidR="3994EF5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</w:t>
      </w:r>
      <w:r w:rsidRPr="2D2D03EA" w:rsidR="3994EF5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;</w:t>
      </w:r>
    </w:p>
    <w:p w:rsidRPr="00FF17AA" w:rsidR="00491C1D" w:rsidP="44F57253" w:rsidRDefault="00491C1D" w14:paraId="4803DD49" w14:textId="3916D271">
      <w:pPr>
        <w:pStyle w:val="ListParagraph"/>
        <w:numPr>
          <w:ilvl w:val="1"/>
          <w:numId w:val="1"/>
        </w:numPr>
        <w:spacing w:after="12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D2D03EA" w:rsidR="00491C1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Latvijas valsts budžeta finansētās programmas “Līdzfinansējuma programma” </w:t>
      </w:r>
      <w:r w:rsidRPr="2D2D03EA" w:rsidR="00C93E6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izvērtējum</w:t>
      </w:r>
      <w:r w:rsidRPr="2D2D03EA" w:rsidR="26D36D4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</w:t>
      </w:r>
      <w:r w:rsidRPr="2D2D03EA" w:rsidR="00C93E6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</w:p>
    <w:p w:rsidR="4C9BA67C" w:rsidP="2D2D03EA" w:rsidRDefault="4C9BA67C" w14:paraId="606AF610" w14:textId="1673A62F">
      <w:pPr>
        <w:pStyle w:val="ListParagraph"/>
        <w:numPr>
          <w:ilvl w:val="0"/>
          <w:numId w:val="1"/>
        </w:numPr>
        <w:spacing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2D2D03EA" w:rsidR="4C9BA67C">
        <w:rPr>
          <w:rFonts w:ascii="Times New Roman" w:hAnsi="Times New Roman" w:cs="Times New Roman"/>
          <w:sz w:val="24"/>
          <w:szCs w:val="24"/>
        </w:rPr>
        <w:t xml:space="preserve">Par aktualitātēm Eiropas Sociālā fonda Plus programmā materiālās </w:t>
      </w:r>
      <w:r w:rsidRPr="2D2D03EA" w:rsidR="4C9BA67C">
        <w:rPr>
          <w:rFonts w:ascii="Times New Roman" w:hAnsi="Times New Roman" w:cs="Times New Roman"/>
          <w:sz w:val="24"/>
          <w:szCs w:val="24"/>
        </w:rPr>
        <w:t>nenodrošinātības</w:t>
      </w:r>
      <w:r w:rsidRPr="2D2D03EA" w:rsidR="4C9BA67C">
        <w:rPr>
          <w:rFonts w:ascii="Times New Roman" w:hAnsi="Times New Roman" w:cs="Times New Roman"/>
          <w:sz w:val="24"/>
          <w:szCs w:val="24"/>
        </w:rPr>
        <w:t xml:space="preserve"> mazināšanai.</w:t>
      </w:r>
    </w:p>
    <w:p w:rsidR="4BD4BEBF" w:rsidP="66FFCE60" w:rsidRDefault="233D4324" w14:paraId="138EA297" w14:textId="68A448C1">
      <w:pPr>
        <w:pStyle w:val="ListParagraph"/>
        <w:numPr>
          <w:ilvl w:val="0"/>
          <w:numId w:val="1"/>
        </w:numPr>
        <w:spacing w:after="120" w:line="240" w:lineRule="auto"/>
        <w:ind w:left="397" w:hanging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D2D03EA" w:rsidR="233D4324">
        <w:rPr>
          <w:rFonts w:ascii="Times New Roman" w:hAnsi="Times New Roman" w:eastAsia="Times New Roman" w:cs="Times New Roman"/>
          <w:sz w:val="24"/>
          <w:szCs w:val="24"/>
        </w:rPr>
        <w:t>Par Sabiedrības integrācijas fonda 2023.gada pārskatu.</w:t>
      </w:r>
    </w:p>
    <w:p w:rsidR="00F17919" w:rsidP="44F57253" w:rsidRDefault="00F17919" w14:paraId="06719461" w14:textId="05DA7F4D">
      <w:pPr>
        <w:pStyle w:val="ListParagraph"/>
        <w:numPr>
          <w:ilvl w:val="0"/>
          <w:numId w:val="1"/>
        </w:numPr>
        <w:spacing w:after="120" w:line="240" w:lineRule="auto"/>
        <w:ind w:left="397" w:hanging="397"/>
        <w:jc w:val="both"/>
        <w:rPr>
          <w:rFonts w:ascii="Times New Roman" w:hAnsi="Times New Roman" w:cs="Times New Roman"/>
        </w:rPr>
      </w:pPr>
      <w:r w:rsidRPr="01F0AE39" w:rsidR="00F17919">
        <w:rPr>
          <w:rFonts w:ascii="Times New Roman" w:hAnsi="Times New Roman" w:eastAsia="Times New Roman" w:cs="Times New Roman"/>
          <w:sz w:val="24"/>
          <w:szCs w:val="24"/>
        </w:rPr>
        <w:t xml:space="preserve">Par Sabiedrības integrācijas fonda sekretariāta direktora </w:t>
      </w:r>
      <w:r w:rsidRPr="01F0AE39" w:rsidR="003C5827">
        <w:rPr>
          <w:rFonts w:ascii="Times New Roman" w:hAnsi="Times New Roman" w:eastAsia="Times New Roman" w:cs="Times New Roman"/>
          <w:sz w:val="24"/>
          <w:szCs w:val="24"/>
        </w:rPr>
        <w:t xml:space="preserve">amata </w:t>
      </w:r>
      <w:r w:rsidRPr="01F0AE39" w:rsidR="00F17919">
        <w:rPr>
          <w:rFonts w:ascii="Times New Roman" w:hAnsi="Times New Roman" w:eastAsia="Times New Roman" w:cs="Times New Roman"/>
          <w:sz w:val="24"/>
          <w:szCs w:val="24"/>
        </w:rPr>
        <w:t>konkursu</w:t>
      </w:r>
      <w:r w:rsidRPr="01F0AE39" w:rsidR="00D203F7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FF707E" w:rsidR="00FF707E" w:rsidP="2D2D03EA" w:rsidRDefault="00FF707E" w14:paraId="477C71A2" w14:textId="5C2B34E3">
      <w:pPr>
        <w:pStyle w:val="ListParagraph"/>
        <w:numPr>
          <w:ilvl w:val="0"/>
          <w:numId w:val="1"/>
        </w:numPr>
        <w:spacing w:after="120" w:line="240" w:lineRule="auto"/>
        <w:ind w:left="397" w:hanging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1F0AE39" w:rsidR="4204F451">
        <w:rPr>
          <w:rFonts w:ascii="Times New Roman" w:hAnsi="Times New Roman" w:eastAsia="Times New Roman" w:cs="Times New Roman"/>
          <w:sz w:val="24"/>
          <w:szCs w:val="24"/>
        </w:rPr>
        <w:t>Dažādi.</w:t>
      </w:r>
    </w:p>
    <w:p w:rsidRPr="00FF707E" w:rsidR="00FF707E" w:rsidP="2D2D03EA" w:rsidRDefault="00FF707E" w14:paraId="66E0F6A2" w14:textId="6AE0EEB7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D2D03EA" w:rsidR="527D1FD8">
        <w:rPr>
          <w:rFonts w:ascii="Times New Roman" w:hAnsi="Times New Roman" w:eastAsia="Times New Roman" w:cs="Times New Roman"/>
          <w:sz w:val="24"/>
          <w:szCs w:val="24"/>
        </w:rPr>
        <w:t>Par Latvijas valsts budžeta finansētās programmas “Atbalsts digitālam rīkam demokrātijas un sabiedrības iesaistes nodrošināšanai” konkursa rezultātu apstiprināšanu.</w:t>
      </w:r>
    </w:p>
    <w:p w:rsidRPr="00FC6EA5" w:rsidR="007853F1" w:rsidP="007853F1" w:rsidRDefault="007853F1" w14:paraId="7AD5D9DC" w14:textId="77777777">
      <w:pPr>
        <w:pStyle w:val="ListParagraph"/>
        <w:spacing w:after="12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sectPr w:rsidRPr="00FC6EA5" w:rsidR="007853F1" w:rsidSect="00F415D4">
      <w:pgSz w:w="11906" w:h="16838" w:orient="portrait"/>
      <w:pgMar w:top="851" w:right="1134" w:bottom="851" w:left="1701" w:header="0" w:footer="851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415D4" w:rsidRDefault="00F415D4" w14:paraId="7183C191" w14:textId="77777777">
      <w:r>
        <w:separator/>
      </w:r>
    </w:p>
  </w:endnote>
  <w:endnote w:type="continuationSeparator" w:id="0">
    <w:p w:rsidR="00F415D4" w:rsidRDefault="00F415D4" w14:paraId="04183BE6" w14:textId="77777777">
      <w:r>
        <w:continuationSeparator/>
      </w:r>
    </w:p>
  </w:endnote>
  <w:endnote w:type="continuationNotice" w:id="1">
    <w:p w:rsidR="00F415D4" w:rsidRDefault="00F415D4" w14:paraId="1C0B0C5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415D4" w:rsidRDefault="00F415D4" w14:paraId="2B492C12" w14:textId="77777777">
      <w:r>
        <w:separator/>
      </w:r>
    </w:p>
  </w:footnote>
  <w:footnote w:type="continuationSeparator" w:id="0">
    <w:p w:rsidR="00F415D4" w:rsidRDefault="00F415D4" w14:paraId="138A2DA6" w14:textId="77777777">
      <w:r>
        <w:continuationSeparator/>
      </w:r>
    </w:p>
  </w:footnote>
  <w:footnote w:type="continuationNotice" w:id="1">
    <w:p w:rsidR="00F415D4" w:rsidRDefault="00F415D4" w14:paraId="78CCACA9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D3A00"/>
    <w:multiLevelType w:val="multilevel"/>
    <w:tmpl w:val="BB6C8E02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 w:ascii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 w:ascii="Times New Roman" w:hAnsi="Times New Roman" w:cs="Times New Roman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 w:ascii="Calibri" w:hAnsi="Calibri" w:cs="Calibri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 w:ascii="Calibri" w:hAnsi="Calibri" w:cs="Calibri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 w:ascii="Calibri" w:hAnsi="Calibri" w:cs="Calibri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 w:ascii="Calibri" w:hAnsi="Calibri" w:cs="Calibri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 w:ascii="Calibri" w:hAnsi="Calibri" w:cs="Calibri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 w:ascii="Calibri" w:hAnsi="Calibri" w:cs="Calibri"/>
        <w:sz w:val="22"/>
      </w:rPr>
    </w:lvl>
  </w:abstractNum>
  <w:abstractNum w:abstractNumId="1" w15:restartNumberingAfterBreak="0">
    <w:nsid w:val="36D84919"/>
    <w:multiLevelType w:val="multilevel"/>
    <w:tmpl w:val="EEE0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4E5A78"/>
    <w:multiLevelType w:val="multilevel"/>
    <w:tmpl w:val="F09AD3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D11662"/>
    <w:multiLevelType w:val="multilevel"/>
    <w:tmpl w:val="B7A4A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3495934">
    <w:abstractNumId w:val="0"/>
  </w:num>
  <w:num w:numId="2" w16cid:durableId="1714959020">
    <w:abstractNumId w:val="3"/>
  </w:num>
  <w:num w:numId="3" w16cid:durableId="1023434608">
    <w:abstractNumId w:val="2"/>
  </w:num>
  <w:num w:numId="4" w16cid:durableId="365761258">
    <w:abstractNumId w:val="1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0270F"/>
    <w:rsid w:val="00002F9F"/>
    <w:rsid w:val="00006ABB"/>
    <w:rsid w:val="00020935"/>
    <w:rsid w:val="00020AEC"/>
    <w:rsid w:val="00024845"/>
    <w:rsid w:val="000255AE"/>
    <w:rsid w:val="000311D9"/>
    <w:rsid w:val="00034F3C"/>
    <w:rsid w:val="00036895"/>
    <w:rsid w:val="000413D0"/>
    <w:rsid w:val="000417A7"/>
    <w:rsid w:val="00042DBB"/>
    <w:rsid w:val="00044B3C"/>
    <w:rsid w:val="00051144"/>
    <w:rsid w:val="00052818"/>
    <w:rsid w:val="00064452"/>
    <w:rsid w:val="00070734"/>
    <w:rsid w:val="0007699E"/>
    <w:rsid w:val="0007719C"/>
    <w:rsid w:val="00081E7D"/>
    <w:rsid w:val="000821D5"/>
    <w:rsid w:val="000825CF"/>
    <w:rsid w:val="00083D50"/>
    <w:rsid w:val="00085098"/>
    <w:rsid w:val="0008769C"/>
    <w:rsid w:val="00090E64"/>
    <w:rsid w:val="000955EC"/>
    <w:rsid w:val="000B6B06"/>
    <w:rsid w:val="000C1B6A"/>
    <w:rsid w:val="000D1384"/>
    <w:rsid w:val="000D2975"/>
    <w:rsid w:val="000D3618"/>
    <w:rsid w:val="000E4928"/>
    <w:rsid w:val="000F259D"/>
    <w:rsid w:val="0010622F"/>
    <w:rsid w:val="001345B0"/>
    <w:rsid w:val="00137158"/>
    <w:rsid w:val="00143192"/>
    <w:rsid w:val="001446D3"/>
    <w:rsid w:val="00154679"/>
    <w:rsid w:val="001568A2"/>
    <w:rsid w:val="00157489"/>
    <w:rsid w:val="001635AF"/>
    <w:rsid w:val="00166BD2"/>
    <w:rsid w:val="00173228"/>
    <w:rsid w:val="00177CE9"/>
    <w:rsid w:val="0019376D"/>
    <w:rsid w:val="00197A3D"/>
    <w:rsid w:val="001A2F51"/>
    <w:rsid w:val="001C1885"/>
    <w:rsid w:val="001C6A05"/>
    <w:rsid w:val="001D256B"/>
    <w:rsid w:val="001D38B3"/>
    <w:rsid w:val="001E248F"/>
    <w:rsid w:val="001E54D2"/>
    <w:rsid w:val="001F2090"/>
    <w:rsid w:val="001F22C7"/>
    <w:rsid w:val="001F5276"/>
    <w:rsid w:val="001F6560"/>
    <w:rsid w:val="001F6FBE"/>
    <w:rsid w:val="00201792"/>
    <w:rsid w:val="002043CD"/>
    <w:rsid w:val="00221EDE"/>
    <w:rsid w:val="00224134"/>
    <w:rsid w:val="00225A9C"/>
    <w:rsid w:val="00225DFC"/>
    <w:rsid w:val="00235224"/>
    <w:rsid w:val="00240158"/>
    <w:rsid w:val="00240F40"/>
    <w:rsid w:val="002420AD"/>
    <w:rsid w:val="002425AF"/>
    <w:rsid w:val="0024491F"/>
    <w:rsid w:val="00250066"/>
    <w:rsid w:val="00250703"/>
    <w:rsid w:val="00250FCD"/>
    <w:rsid w:val="002559AF"/>
    <w:rsid w:val="00257B36"/>
    <w:rsid w:val="002629B9"/>
    <w:rsid w:val="0026368B"/>
    <w:rsid w:val="00265B3F"/>
    <w:rsid w:val="002763E8"/>
    <w:rsid w:val="00281946"/>
    <w:rsid w:val="0028667F"/>
    <w:rsid w:val="00287EA9"/>
    <w:rsid w:val="00290F18"/>
    <w:rsid w:val="002944A3"/>
    <w:rsid w:val="002B5926"/>
    <w:rsid w:val="002C116E"/>
    <w:rsid w:val="002C2082"/>
    <w:rsid w:val="002C4C4E"/>
    <w:rsid w:val="002C4CFA"/>
    <w:rsid w:val="002C4E80"/>
    <w:rsid w:val="002C5610"/>
    <w:rsid w:val="002D46BB"/>
    <w:rsid w:val="002D52FB"/>
    <w:rsid w:val="002D68C4"/>
    <w:rsid w:val="002E269B"/>
    <w:rsid w:val="002E6BDD"/>
    <w:rsid w:val="003031CF"/>
    <w:rsid w:val="0030330C"/>
    <w:rsid w:val="00304FC9"/>
    <w:rsid w:val="0030514A"/>
    <w:rsid w:val="003072B3"/>
    <w:rsid w:val="003107CD"/>
    <w:rsid w:val="0031154C"/>
    <w:rsid w:val="00313731"/>
    <w:rsid w:val="003315DF"/>
    <w:rsid w:val="00336A05"/>
    <w:rsid w:val="003435DC"/>
    <w:rsid w:val="0035498B"/>
    <w:rsid w:val="003624B8"/>
    <w:rsid w:val="00362506"/>
    <w:rsid w:val="0036642D"/>
    <w:rsid w:val="00371804"/>
    <w:rsid w:val="00371F5E"/>
    <w:rsid w:val="0037707E"/>
    <w:rsid w:val="00377967"/>
    <w:rsid w:val="003803E1"/>
    <w:rsid w:val="00384004"/>
    <w:rsid w:val="003900CE"/>
    <w:rsid w:val="003A0964"/>
    <w:rsid w:val="003A5036"/>
    <w:rsid w:val="003A602C"/>
    <w:rsid w:val="003B147B"/>
    <w:rsid w:val="003B396F"/>
    <w:rsid w:val="003C1829"/>
    <w:rsid w:val="003C4A6A"/>
    <w:rsid w:val="003C5827"/>
    <w:rsid w:val="003D621F"/>
    <w:rsid w:val="003E7FA7"/>
    <w:rsid w:val="003F2245"/>
    <w:rsid w:val="00406F30"/>
    <w:rsid w:val="00411ECD"/>
    <w:rsid w:val="00413020"/>
    <w:rsid w:val="00415C2A"/>
    <w:rsid w:val="00430E9D"/>
    <w:rsid w:val="004311F3"/>
    <w:rsid w:val="004352C4"/>
    <w:rsid w:val="004409B0"/>
    <w:rsid w:val="00441D39"/>
    <w:rsid w:val="00442C9B"/>
    <w:rsid w:val="00442DC8"/>
    <w:rsid w:val="00445F9A"/>
    <w:rsid w:val="004474A9"/>
    <w:rsid w:val="00453514"/>
    <w:rsid w:val="00456709"/>
    <w:rsid w:val="00457BE6"/>
    <w:rsid w:val="00473E54"/>
    <w:rsid w:val="00474097"/>
    <w:rsid w:val="00476672"/>
    <w:rsid w:val="00482E40"/>
    <w:rsid w:val="00487DB2"/>
    <w:rsid w:val="00490812"/>
    <w:rsid w:val="00491C1D"/>
    <w:rsid w:val="004A0258"/>
    <w:rsid w:val="004A1709"/>
    <w:rsid w:val="004A1B8C"/>
    <w:rsid w:val="004A5544"/>
    <w:rsid w:val="004B324E"/>
    <w:rsid w:val="004B6818"/>
    <w:rsid w:val="004D71D5"/>
    <w:rsid w:val="004E1C12"/>
    <w:rsid w:val="004E37CF"/>
    <w:rsid w:val="004E6074"/>
    <w:rsid w:val="004E6496"/>
    <w:rsid w:val="004E7441"/>
    <w:rsid w:val="004F0323"/>
    <w:rsid w:val="004F083A"/>
    <w:rsid w:val="004F199F"/>
    <w:rsid w:val="004F414C"/>
    <w:rsid w:val="004F576B"/>
    <w:rsid w:val="004F5D25"/>
    <w:rsid w:val="004F68B3"/>
    <w:rsid w:val="00505208"/>
    <w:rsid w:val="00510791"/>
    <w:rsid w:val="00514062"/>
    <w:rsid w:val="005165B1"/>
    <w:rsid w:val="00520E79"/>
    <w:rsid w:val="005274B0"/>
    <w:rsid w:val="005331C1"/>
    <w:rsid w:val="00545FF1"/>
    <w:rsid w:val="005509D7"/>
    <w:rsid w:val="005522E7"/>
    <w:rsid w:val="00561142"/>
    <w:rsid w:val="00561D9D"/>
    <w:rsid w:val="00561E4B"/>
    <w:rsid w:val="00561E68"/>
    <w:rsid w:val="0056553B"/>
    <w:rsid w:val="0056758D"/>
    <w:rsid w:val="00573331"/>
    <w:rsid w:val="005747D5"/>
    <w:rsid w:val="00577BB3"/>
    <w:rsid w:val="00594174"/>
    <w:rsid w:val="00594B77"/>
    <w:rsid w:val="00594F5E"/>
    <w:rsid w:val="00595945"/>
    <w:rsid w:val="00595E31"/>
    <w:rsid w:val="005A1CA5"/>
    <w:rsid w:val="005A56AE"/>
    <w:rsid w:val="005A6685"/>
    <w:rsid w:val="005C14F0"/>
    <w:rsid w:val="005D02D8"/>
    <w:rsid w:val="005E3E29"/>
    <w:rsid w:val="005E3E46"/>
    <w:rsid w:val="005E643A"/>
    <w:rsid w:val="005F2B11"/>
    <w:rsid w:val="0061799B"/>
    <w:rsid w:val="0062046A"/>
    <w:rsid w:val="0063703A"/>
    <w:rsid w:val="0064485B"/>
    <w:rsid w:val="006523ED"/>
    <w:rsid w:val="00654ACC"/>
    <w:rsid w:val="00656217"/>
    <w:rsid w:val="00667F85"/>
    <w:rsid w:val="006726FD"/>
    <w:rsid w:val="0069226A"/>
    <w:rsid w:val="00697B1D"/>
    <w:rsid w:val="006A6F54"/>
    <w:rsid w:val="006B0652"/>
    <w:rsid w:val="006B4655"/>
    <w:rsid w:val="006D6918"/>
    <w:rsid w:val="006E5EBD"/>
    <w:rsid w:val="006F056C"/>
    <w:rsid w:val="006F0A59"/>
    <w:rsid w:val="006F2045"/>
    <w:rsid w:val="006F288E"/>
    <w:rsid w:val="006F71A7"/>
    <w:rsid w:val="0070140A"/>
    <w:rsid w:val="00705CC4"/>
    <w:rsid w:val="00713DAE"/>
    <w:rsid w:val="00715D9C"/>
    <w:rsid w:val="00725652"/>
    <w:rsid w:val="007264A5"/>
    <w:rsid w:val="00731797"/>
    <w:rsid w:val="007339AF"/>
    <w:rsid w:val="00737D4D"/>
    <w:rsid w:val="007434BD"/>
    <w:rsid w:val="0075185B"/>
    <w:rsid w:val="007633C8"/>
    <w:rsid w:val="007649BD"/>
    <w:rsid w:val="00776AE6"/>
    <w:rsid w:val="00776BC7"/>
    <w:rsid w:val="0077781E"/>
    <w:rsid w:val="007853F1"/>
    <w:rsid w:val="00790DD5"/>
    <w:rsid w:val="00795418"/>
    <w:rsid w:val="007B08A5"/>
    <w:rsid w:val="007B45EE"/>
    <w:rsid w:val="007B6534"/>
    <w:rsid w:val="007C0458"/>
    <w:rsid w:val="007C3304"/>
    <w:rsid w:val="007C3C41"/>
    <w:rsid w:val="007C3FC8"/>
    <w:rsid w:val="007C419D"/>
    <w:rsid w:val="007C5A9D"/>
    <w:rsid w:val="007E10E2"/>
    <w:rsid w:val="007F4EB7"/>
    <w:rsid w:val="008033D4"/>
    <w:rsid w:val="00805ED0"/>
    <w:rsid w:val="00814EC5"/>
    <w:rsid w:val="0082131F"/>
    <w:rsid w:val="00821487"/>
    <w:rsid w:val="008252F8"/>
    <w:rsid w:val="008263C3"/>
    <w:rsid w:val="008314EF"/>
    <w:rsid w:val="00840827"/>
    <w:rsid w:val="00842DBA"/>
    <w:rsid w:val="0084432E"/>
    <w:rsid w:val="00854DA8"/>
    <w:rsid w:val="00864613"/>
    <w:rsid w:val="00867F61"/>
    <w:rsid w:val="00872BF0"/>
    <w:rsid w:val="0087392E"/>
    <w:rsid w:val="00873B3A"/>
    <w:rsid w:val="00890509"/>
    <w:rsid w:val="00890C69"/>
    <w:rsid w:val="008A3A5B"/>
    <w:rsid w:val="008B1D8A"/>
    <w:rsid w:val="008B4287"/>
    <w:rsid w:val="008C0098"/>
    <w:rsid w:val="008D5960"/>
    <w:rsid w:val="008E7F5A"/>
    <w:rsid w:val="008F400F"/>
    <w:rsid w:val="008F60E7"/>
    <w:rsid w:val="00903E88"/>
    <w:rsid w:val="009042B8"/>
    <w:rsid w:val="009108FF"/>
    <w:rsid w:val="009157F3"/>
    <w:rsid w:val="00917797"/>
    <w:rsid w:val="0092160A"/>
    <w:rsid w:val="009231E5"/>
    <w:rsid w:val="00927831"/>
    <w:rsid w:val="009311C2"/>
    <w:rsid w:val="00933ECA"/>
    <w:rsid w:val="009353E0"/>
    <w:rsid w:val="00941341"/>
    <w:rsid w:val="0094606B"/>
    <w:rsid w:val="00952F17"/>
    <w:rsid w:val="0095378A"/>
    <w:rsid w:val="00954B88"/>
    <w:rsid w:val="00955FA1"/>
    <w:rsid w:val="00956ACF"/>
    <w:rsid w:val="00957AFF"/>
    <w:rsid w:val="00970416"/>
    <w:rsid w:val="00972566"/>
    <w:rsid w:val="0097268E"/>
    <w:rsid w:val="00974350"/>
    <w:rsid w:val="00977183"/>
    <w:rsid w:val="00984CC5"/>
    <w:rsid w:val="00985CA4"/>
    <w:rsid w:val="009930AF"/>
    <w:rsid w:val="00993E61"/>
    <w:rsid w:val="0099517E"/>
    <w:rsid w:val="00996082"/>
    <w:rsid w:val="00997E86"/>
    <w:rsid w:val="009A0C39"/>
    <w:rsid w:val="009C2E0F"/>
    <w:rsid w:val="009C3EFC"/>
    <w:rsid w:val="009C4938"/>
    <w:rsid w:val="009C7955"/>
    <w:rsid w:val="009D0340"/>
    <w:rsid w:val="009D0649"/>
    <w:rsid w:val="009D0722"/>
    <w:rsid w:val="009D0837"/>
    <w:rsid w:val="009D0897"/>
    <w:rsid w:val="009D14CB"/>
    <w:rsid w:val="009E76C1"/>
    <w:rsid w:val="009F4E07"/>
    <w:rsid w:val="009F6DBC"/>
    <w:rsid w:val="00A01626"/>
    <w:rsid w:val="00A016E2"/>
    <w:rsid w:val="00A05C02"/>
    <w:rsid w:val="00A10855"/>
    <w:rsid w:val="00A11E51"/>
    <w:rsid w:val="00A215BD"/>
    <w:rsid w:val="00A23E46"/>
    <w:rsid w:val="00A30EA0"/>
    <w:rsid w:val="00A31D61"/>
    <w:rsid w:val="00A32A22"/>
    <w:rsid w:val="00A3446A"/>
    <w:rsid w:val="00A40A85"/>
    <w:rsid w:val="00A44F8A"/>
    <w:rsid w:val="00A459DD"/>
    <w:rsid w:val="00A50A2F"/>
    <w:rsid w:val="00A5335E"/>
    <w:rsid w:val="00A54F0D"/>
    <w:rsid w:val="00A574C1"/>
    <w:rsid w:val="00A63753"/>
    <w:rsid w:val="00A6482A"/>
    <w:rsid w:val="00A676A8"/>
    <w:rsid w:val="00A73ACE"/>
    <w:rsid w:val="00A76A55"/>
    <w:rsid w:val="00A770D0"/>
    <w:rsid w:val="00A7736E"/>
    <w:rsid w:val="00A8263C"/>
    <w:rsid w:val="00A82D64"/>
    <w:rsid w:val="00A8562B"/>
    <w:rsid w:val="00A8574A"/>
    <w:rsid w:val="00A9077F"/>
    <w:rsid w:val="00A915C4"/>
    <w:rsid w:val="00A95348"/>
    <w:rsid w:val="00AA5BB2"/>
    <w:rsid w:val="00AB2422"/>
    <w:rsid w:val="00AB7639"/>
    <w:rsid w:val="00AB7E08"/>
    <w:rsid w:val="00AC1633"/>
    <w:rsid w:val="00AC48BA"/>
    <w:rsid w:val="00AD1493"/>
    <w:rsid w:val="00AD2093"/>
    <w:rsid w:val="00AE195F"/>
    <w:rsid w:val="00AF46EA"/>
    <w:rsid w:val="00AF51A5"/>
    <w:rsid w:val="00AF716B"/>
    <w:rsid w:val="00B03AFF"/>
    <w:rsid w:val="00B07A54"/>
    <w:rsid w:val="00B13803"/>
    <w:rsid w:val="00B15E2E"/>
    <w:rsid w:val="00B260ED"/>
    <w:rsid w:val="00B30FBF"/>
    <w:rsid w:val="00B3319E"/>
    <w:rsid w:val="00B35529"/>
    <w:rsid w:val="00B50A10"/>
    <w:rsid w:val="00B5627C"/>
    <w:rsid w:val="00B56D34"/>
    <w:rsid w:val="00B5761C"/>
    <w:rsid w:val="00B57817"/>
    <w:rsid w:val="00B727C6"/>
    <w:rsid w:val="00B74950"/>
    <w:rsid w:val="00B7515C"/>
    <w:rsid w:val="00B76867"/>
    <w:rsid w:val="00B91526"/>
    <w:rsid w:val="00B939D4"/>
    <w:rsid w:val="00B97ECB"/>
    <w:rsid w:val="00BA68E5"/>
    <w:rsid w:val="00BB46AE"/>
    <w:rsid w:val="00BB5C13"/>
    <w:rsid w:val="00BB66F4"/>
    <w:rsid w:val="00BB7122"/>
    <w:rsid w:val="00BC37FC"/>
    <w:rsid w:val="00BC3EE8"/>
    <w:rsid w:val="00BD1547"/>
    <w:rsid w:val="00BD2133"/>
    <w:rsid w:val="00BD2702"/>
    <w:rsid w:val="00BD6BA9"/>
    <w:rsid w:val="00BD7F4B"/>
    <w:rsid w:val="00BE0162"/>
    <w:rsid w:val="00BE6269"/>
    <w:rsid w:val="00BF2D1E"/>
    <w:rsid w:val="00BF2D58"/>
    <w:rsid w:val="00C00AEE"/>
    <w:rsid w:val="00C02254"/>
    <w:rsid w:val="00C044D6"/>
    <w:rsid w:val="00C059AC"/>
    <w:rsid w:val="00C06762"/>
    <w:rsid w:val="00C10A76"/>
    <w:rsid w:val="00C12F24"/>
    <w:rsid w:val="00C132EE"/>
    <w:rsid w:val="00C1566D"/>
    <w:rsid w:val="00C176E4"/>
    <w:rsid w:val="00C20908"/>
    <w:rsid w:val="00C27ADF"/>
    <w:rsid w:val="00C305F0"/>
    <w:rsid w:val="00C329E9"/>
    <w:rsid w:val="00C36FA6"/>
    <w:rsid w:val="00C42A07"/>
    <w:rsid w:val="00C46387"/>
    <w:rsid w:val="00C5553B"/>
    <w:rsid w:val="00C67409"/>
    <w:rsid w:val="00C72352"/>
    <w:rsid w:val="00C76130"/>
    <w:rsid w:val="00C763C7"/>
    <w:rsid w:val="00C824AF"/>
    <w:rsid w:val="00C918BF"/>
    <w:rsid w:val="00C93E6A"/>
    <w:rsid w:val="00CA37F8"/>
    <w:rsid w:val="00CB0584"/>
    <w:rsid w:val="00CC650F"/>
    <w:rsid w:val="00CD1889"/>
    <w:rsid w:val="00CD3833"/>
    <w:rsid w:val="00CD5257"/>
    <w:rsid w:val="00CE1B40"/>
    <w:rsid w:val="00CF1168"/>
    <w:rsid w:val="00CF47F1"/>
    <w:rsid w:val="00D00A55"/>
    <w:rsid w:val="00D0509B"/>
    <w:rsid w:val="00D102EB"/>
    <w:rsid w:val="00D158E5"/>
    <w:rsid w:val="00D15ECA"/>
    <w:rsid w:val="00D203F7"/>
    <w:rsid w:val="00D223E7"/>
    <w:rsid w:val="00D434F7"/>
    <w:rsid w:val="00D525B6"/>
    <w:rsid w:val="00D52E4F"/>
    <w:rsid w:val="00D53354"/>
    <w:rsid w:val="00D54E34"/>
    <w:rsid w:val="00D55F15"/>
    <w:rsid w:val="00D6692C"/>
    <w:rsid w:val="00D80829"/>
    <w:rsid w:val="00D85CA5"/>
    <w:rsid w:val="00D86D37"/>
    <w:rsid w:val="00D91C0B"/>
    <w:rsid w:val="00D94506"/>
    <w:rsid w:val="00D94ACD"/>
    <w:rsid w:val="00D96F37"/>
    <w:rsid w:val="00DA0F2F"/>
    <w:rsid w:val="00DA101B"/>
    <w:rsid w:val="00DA1836"/>
    <w:rsid w:val="00DA2CE3"/>
    <w:rsid w:val="00DA5E92"/>
    <w:rsid w:val="00DB0058"/>
    <w:rsid w:val="00DB203C"/>
    <w:rsid w:val="00DB72B4"/>
    <w:rsid w:val="00DB76A4"/>
    <w:rsid w:val="00DC264C"/>
    <w:rsid w:val="00DC3AD7"/>
    <w:rsid w:val="00DF3165"/>
    <w:rsid w:val="00DF3A38"/>
    <w:rsid w:val="00DF5322"/>
    <w:rsid w:val="00E019AE"/>
    <w:rsid w:val="00E02065"/>
    <w:rsid w:val="00E03809"/>
    <w:rsid w:val="00E04BF5"/>
    <w:rsid w:val="00E04DEA"/>
    <w:rsid w:val="00E07725"/>
    <w:rsid w:val="00E10889"/>
    <w:rsid w:val="00E121E4"/>
    <w:rsid w:val="00E12CA2"/>
    <w:rsid w:val="00E12ED3"/>
    <w:rsid w:val="00E1352F"/>
    <w:rsid w:val="00E14BF5"/>
    <w:rsid w:val="00E14F55"/>
    <w:rsid w:val="00E20F39"/>
    <w:rsid w:val="00E21A1E"/>
    <w:rsid w:val="00E228C0"/>
    <w:rsid w:val="00E22A54"/>
    <w:rsid w:val="00E2579F"/>
    <w:rsid w:val="00E352AA"/>
    <w:rsid w:val="00E41455"/>
    <w:rsid w:val="00E4331F"/>
    <w:rsid w:val="00E46D72"/>
    <w:rsid w:val="00E60AA8"/>
    <w:rsid w:val="00E67449"/>
    <w:rsid w:val="00E73E12"/>
    <w:rsid w:val="00E85D9E"/>
    <w:rsid w:val="00E94059"/>
    <w:rsid w:val="00E961D9"/>
    <w:rsid w:val="00E968BA"/>
    <w:rsid w:val="00E96ECF"/>
    <w:rsid w:val="00EC2667"/>
    <w:rsid w:val="00EC32AC"/>
    <w:rsid w:val="00EC40BE"/>
    <w:rsid w:val="00EC4C84"/>
    <w:rsid w:val="00EC7C47"/>
    <w:rsid w:val="00ED26CE"/>
    <w:rsid w:val="00ED27CD"/>
    <w:rsid w:val="00ED27E7"/>
    <w:rsid w:val="00ED6161"/>
    <w:rsid w:val="00ED65FA"/>
    <w:rsid w:val="00ED6C85"/>
    <w:rsid w:val="00ED7399"/>
    <w:rsid w:val="00EE4944"/>
    <w:rsid w:val="00EE68E1"/>
    <w:rsid w:val="00EE6AB8"/>
    <w:rsid w:val="00EF25E0"/>
    <w:rsid w:val="00EF4EC8"/>
    <w:rsid w:val="00EF7395"/>
    <w:rsid w:val="00F043E4"/>
    <w:rsid w:val="00F10AC2"/>
    <w:rsid w:val="00F13E4C"/>
    <w:rsid w:val="00F14FB1"/>
    <w:rsid w:val="00F17919"/>
    <w:rsid w:val="00F33B04"/>
    <w:rsid w:val="00F37421"/>
    <w:rsid w:val="00F403CE"/>
    <w:rsid w:val="00F415D4"/>
    <w:rsid w:val="00F46AF1"/>
    <w:rsid w:val="00F54127"/>
    <w:rsid w:val="00F544C0"/>
    <w:rsid w:val="00F556F1"/>
    <w:rsid w:val="00F60FF2"/>
    <w:rsid w:val="00F65260"/>
    <w:rsid w:val="00F65F12"/>
    <w:rsid w:val="00F66842"/>
    <w:rsid w:val="00F6738E"/>
    <w:rsid w:val="00F6771C"/>
    <w:rsid w:val="00F75B5E"/>
    <w:rsid w:val="00F847FF"/>
    <w:rsid w:val="00FB0B55"/>
    <w:rsid w:val="00FB45C3"/>
    <w:rsid w:val="00FC6EA5"/>
    <w:rsid w:val="00FD5B1C"/>
    <w:rsid w:val="00FD6AB4"/>
    <w:rsid w:val="00FE2848"/>
    <w:rsid w:val="00FF17AA"/>
    <w:rsid w:val="00FF262C"/>
    <w:rsid w:val="00FF42BF"/>
    <w:rsid w:val="00FF42C0"/>
    <w:rsid w:val="00FF6BFD"/>
    <w:rsid w:val="00FF707E"/>
    <w:rsid w:val="0184806C"/>
    <w:rsid w:val="01F0AE39"/>
    <w:rsid w:val="02A88EDF"/>
    <w:rsid w:val="033AC319"/>
    <w:rsid w:val="07FD31B0"/>
    <w:rsid w:val="09B307F6"/>
    <w:rsid w:val="0B21CA6D"/>
    <w:rsid w:val="0C28E05D"/>
    <w:rsid w:val="0EEDD509"/>
    <w:rsid w:val="10231DCA"/>
    <w:rsid w:val="13EB138F"/>
    <w:rsid w:val="14E53410"/>
    <w:rsid w:val="1566009E"/>
    <w:rsid w:val="15BC4D5E"/>
    <w:rsid w:val="18A877C9"/>
    <w:rsid w:val="1AF256C7"/>
    <w:rsid w:val="20A2B29A"/>
    <w:rsid w:val="2293220E"/>
    <w:rsid w:val="233D4324"/>
    <w:rsid w:val="2407B4ED"/>
    <w:rsid w:val="25DFD39A"/>
    <w:rsid w:val="266D4704"/>
    <w:rsid w:val="26D36D40"/>
    <w:rsid w:val="2897D41B"/>
    <w:rsid w:val="2AEA795E"/>
    <w:rsid w:val="2D2D03EA"/>
    <w:rsid w:val="2DE4F0B5"/>
    <w:rsid w:val="306DE575"/>
    <w:rsid w:val="30730BF6"/>
    <w:rsid w:val="3259AB51"/>
    <w:rsid w:val="32FF6217"/>
    <w:rsid w:val="364F5B1D"/>
    <w:rsid w:val="36B284B9"/>
    <w:rsid w:val="3727B425"/>
    <w:rsid w:val="3756B08F"/>
    <w:rsid w:val="387705FB"/>
    <w:rsid w:val="3994EF58"/>
    <w:rsid w:val="3D87E3C7"/>
    <w:rsid w:val="4016D70C"/>
    <w:rsid w:val="40919C8C"/>
    <w:rsid w:val="4204F451"/>
    <w:rsid w:val="427B5FA0"/>
    <w:rsid w:val="427EDA13"/>
    <w:rsid w:val="431904AC"/>
    <w:rsid w:val="43CAF9EC"/>
    <w:rsid w:val="44F57253"/>
    <w:rsid w:val="46CD8D67"/>
    <w:rsid w:val="48D6BF6D"/>
    <w:rsid w:val="4A80168B"/>
    <w:rsid w:val="4AE9C681"/>
    <w:rsid w:val="4B958033"/>
    <w:rsid w:val="4BD4BEBF"/>
    <w:rsid w:val="4BF2C1EC"/>
    <w:rsid w:val="4C9BA67C"/>
    <w:rsid w:val="4EFB5943"/>
    <w:rsid w:val="5217C7B2"/>
    <w:rsid w:val="527D1FD8"/>
    <w:rsid w:val="5353445B"/>
    <w:rsid w:val="538400AB"/>
    <w:rsid w:val="56CE8DA6"/>
    <w:rsid w:val="58DF5AE3"/>
    <w:rsid w:val="59C8FB39"/>
    <w:rsid w:val="5EC52500"/>
    <w:rsid w:val="60D3B9B4"/>
    <w:rsid w:val="612D6B27"/>
    <w:rsid w:val="618DC581"/>
    <w:rsid w:val="664A727A"/>
    <w:rsid w:val="667DEB89"/>
    <w:rsid w:val="66FFCE60"/>
    <w:rsid w:val="6AAB4E14"/>
    <w:rsid w:val="6D0C58B4"/>
    <w:rsid w:val="719B3CD3"/>
    <w:rsid w:val="7238A67E"/>
    <w:rsid w:val="72E02935"/>
    <w:rsid w:val="74CD2C30"/>
    <w:rsid w:val="7546D5D1"/>
    <w:rsid w:val="76B24433"/>
    <w:rsid w:val="77C96BCE"/>
    <w:rsid w:val="7A3E4C36"/>
    <w:rsid w:val="7B39CE2C"/>
    <w:rsid w:val="7C508570"/>
    <w:rsid w:val="7CD89779"/>
    <w:rsid w:val="7F4EB21A"/>
    <w:rsid w:val="7F7F5EA1"/>
    <w:rsid w:val="7FEB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1551C"/>
  <w15:docId w15:val="{740C489A-3018-4BF0-8DC3-CD6BCFBF2B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textAlignment w:val="baseline"/>
    </w:pPr>
    <w:rPr>
      <w:rFonts w:ascii="Times New Roman" w:hAnsi="Times New Roman" w:eastAsia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itleChar" w:customStyle="1">
    <w:name w:val="Title Char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FootnoteTextChar" w:customStyle="1">
    <w:name w:val="Footnote Text Char"/>
    <w:basedOn w:val="DefaultParagraphFont"/>
    <w:qFormat/>
    <w:rPr>
      <w:rFonts w:ascii="Times New Roman" w:hAnsi="Times New Roman" w:eastAsia="Times New Roman" w:cs="Times New Roman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UnresolvedMention1" w:customStyle="1">
    <w:name w:val="Unresolved Mention1"/>
    <w:basedOn w:val="DefaultParagraphFont"/>
    <w:qFormat/>
    <w:rPr>
      <w:color w:val="605E5C"/>
      <w:highlight w:val="lightGray"/>
    </w:rPr>
  </w:style>
  <w:style w:type="character" w:styleId="WWCharLFO5LVL2" w:customStyle="1">
    <w:name w:val="WW_CharLFO5LVL2"/>
    <w:qFormat/>
    <w:rPr>
      <w:rFonts w:ascii="Times New Roman" w:hAnsi="Times New Roman" w:cs="Courier New"/>
    </w:rPr>
  </w:style>
  <w:style w:type="character" w:styleId="WWCharLFO5LVL5" w:customStyle="1">
    <w:name w:val="WW_CharLFO5LVL5"/>
    <w:qFormat/>
    <w:rPr>
      <w:rFonts w:ascii="Times New Roman" w:hAnsi="Times New Roman" w:cs="Courier New"/>
    </w:rPr>
  </w:style>
  <w:style w:type="character" w:styleId="WWCharLFO5LVL8" w:customStyle="1">
    <w:name w:val="WW_CharLFO5LVL8"/>
    <w:qFormat/>
    <w:rPr>
      <w:rFonts w:ascii="Times New Roman" w:hAnsi="Times New Roman" w:cs="Courier New"/>
    </w:rPr>
  </w:style>
  <w:style w:type="character" w:styleId="WWCharLFO6LVL2" w:customStyle="1">
    <w:name w:val="WW_CharLFO6LVL2"/>
    <w:qFormat/>
    <w:rPr>
      <w:rFonts w:ascii="Times New Roman" w:hAnsi="Times New Roman" w:cs="Courier New"/>
    </w:rPr>
  </w:style>
  <w:style w:type="character" w:styleId="WWCharLFO6LVL5" w:customStyle="1">
    <w:name w:val="WW_CharLFO6LVL5"/>
    <w:qFormat/>
    <w:rPr>
      <w:rFonts w:ascii="Times New Roman" w:hAnsi="Times New Roman" w:cs="Courier New"/>
    </w:rPr>
  </w:style>
  <w:style w:type="character" w:styleId="WWCharLFO6LVL8" w:customStyle="1">
    <w:name w:val="WW_CharLFO6LVL8"/>
    <w:qFormat/>
    <w:rPr>
      <w:rFonts w:ascii="Times New Roman" w:hAnsi="Times New Roman" w:cs="Courier New"/>
    </w:rPr>
  </w:style>
  <w:style w:type="character" w:styleId="WWCharLFO8LVL1" w:customStyle="1">
    <w:name w:val="WW_CharLFO8LVL1"/>
    <w:qFormat/>
    <w:rPr>
      <w:rFonts w:ascii="Times New Roman" w:hAnsi="Times New Roman" w:eastAsia="Calibri" w:cs="Times New Roman"/>
    </w:rPr>
  </w:style>
  <w:style w:type="character" w:styleId="WWCharLFO8LVL2" w:customStyle="1">
    <w:name w:val="WW_CharLFO8LVL2"/>
    <w:qFormat/>
    <w:rPr>
      <w:rFonts w:ascii="Times New Roman" w:hAnsi="Times New Roman" w:cs="Courier New"/>
    </w:rPr>
  </w:style>
  <w:style w:type="character" w:styleId="WWCharLFO8LVL5" w:customStyle="1">
    <w:name w:val="WW_CharLFO8LVL5"/>
    <w:qFormat/>
    <w:rPr>
      <w:rFonts w:ascii="Times New Roman" w:hAnsi="Times New Roman" w:cs="Courier New"/>
    </w:rPr>
  </w:style>
  <w:style w:type="character" w:styleId="WWCharLFO8LVL8" w:customStyle="1">
    <w:name w:val="WW_CharLFO8LVL8"/>
    <w:qFormat/>
    <w:rPr>
      <w:rFonts w:ascii="Times New Roman" w:hAnsi="Times New Roman" w:cs="Courier New"/>
    </w:rPr>
  </w:style>
  <w:style w:type="character" w:styleId="WWCharLFO9LVL2" w:customStyle="1">
    <w:name w:val="WW_CharLFO9LVL2"/>
    <w:qFormat/>
    <w:rPr>
      <w:rFonts w:ascii="Times New Roman" w:hAnsi="Times New Roman" w:cs="Courier New"/>
    </w:rPr>
  </w:style>
  <w:style w:type="character" w:styleId="WWCharLFO9LVL5" w:customStyle="1">
    <w:name w:val="WW_CharLFO9LVL5"/>
    <w:qFormat/>
    <w:rPr>
      <w:rFonts w:ascii="Times New Roman" w:hAnsi="Times New Roman" w:cs="Courier New"/>
    </w:rPr>
  </w:style>
  <w:style w:type="character" w:styleId="WWCharLFO9LVL8" w:customStyle="1">
    <w:name w:val="WW_CharLFO9LVL8"/>
    <w:qFormat/>
    <w:rPr>
      <w:rFonts w:ascii="Times New Roman" w:hAnsi="Times New Roman" w:cs="Courier New"/>
    </w:rPr>
  </w:style>
  <w:style w:type="character" w:styleId="WWCharLFO10LVL2" w:customStyle="1">
    <w:name w:val="WW_CharLFO10LVL2"/>
    <w:qFormat/>
    <w:rPr>
      <w:rFonts w:ascii="Times New Roman" w:hAnsi="Times New Roman" w:cs="Courier New"/>
    </w:rPr>
  </w:style>
  <w:style w:type="character" w:styleId="WWCharLFO10LVL5" w:customStyle="1">
    <w:name w:val="WW_CharLFO10LVL5"/>
    <w:qFormat/>
    <w:rPr>
      <w:rFonts w:ascii="Times New Roman" w:hAnsi="Times New Roman" w:cs="Courier New"/>
    </w:rPr>
  </w:style>
  <w:style w:type="character" w:styleId="WWCharLFO10LVL8" w:customStyle="1">
    <w:name w:val="WW_CharLFO10LVL8"/>
    <w:qFormat/>
    <w:rPr>
      <w:rFonts w:ascii="Times New Roman" w:hAnsi="Times New Roman" w:cs="Courier New"/>
    </w:rPr>
  </w:style>
  <w:style w:type="character" w:styleId="WWCharLFO11LVL1" w:customStyle="1">
    <w:name w:val="WW_CharLFO11LVL1"/>
    <w:qFormat/>
    <w:rPr>
      <w:b w:val="0"/>
      <w:i w:val="0"/>
    </w:rPr>
  </w:style>
  <w:style w:type="character" w:styleId="WWCharLFO12LVL2" w:customStyle="1">
    <w:name w:val="WW_CharLFO12LVL2"/>
    <w:qFormat/>
    <w:rPr>
      <w:rFonts w:ascii="Times New Roman" w:hAnsi="Times New Roman" w:cs="Courier New"/>
    </w:rPr>
  </w:style>
  <w:style w:type="character" w:styleId="WWCharLFO12LVL5" w:customStyle="1">
    <w:name w:val="WW_CharLFO12LVL5"/>
    <w:qFormat/>
    <w:rPr>
      <w:rFonts w:ascii="Times New Roman" w:hAnsi="Times New Roman" w:cs="Courier New"/>
    </w:rPr>
  </w:style>
  <w:style w:type="character" w:styleId="WWCharLFO12LVL8" w:customStyle="1">
    <w:name w:val="WW_CharLFO12LVL8"/>
    <w:qFormat/>
    <w:rPr>
      <w:rFonts w:ascii="Times New Roman" w:hAnsi="Times New Roman" w:cs="Courier New"/>
    </w:rPr>
  </w:style>
  <w:style w:type="character" w:styleId="WWCharLFO14LVL2" w:customStyle="1">
    <w:name w:val="WW_CharLFO14LVL2"/>
    <w:qFormat/>
    <w:rPr>
      <w:rFonts w:ascii="Times New Roman" w:hAnsi="Times New Roman" w:cs="Courier New"/>
    </w:rPr>
  </w:style>
  <w:style w:type="character" w:styleId="WWCharLFO14LVL5" w:customStyle="1">
    <w:name w:val="WW_CharLFO14LVL5"/>
    <w:qFormat/>
    <w:rPr>
      <w:rFonts w:ascii="Times New Roman" w:hAnsi="Times New Roman" w:cs="Courier New"/>
    </w:rPr>
  </w:style>
  <w:style w:type="character" w:styleId="WWCharLFO14LVL8" w:customStyle="1">
    <w:name w:val="WW_CharLFO14LVL8"/>
    <w:qFormat/>
    <w:rPr>
      <w:rFonts w:ascii="Times New Roman" w:hAnsi="Times New Roman" w:cs="Courier New"/>
    </w:rPr>
  </w:style>
  <w:style w:type="character" w:styleId="WWCharLFO15LVL2" w:customStyle="1">
    <w:name w:val="WW_CharLFO15LVL2"/>
    <w:qFormat/>
    <w:rPr>
      <w:rFonts w:ascii="Times New Roman" w:hAnsi="Times New Roman" w:cs="Courier New"/>
    </w:rPr>
  </w:style>
  <w:style w:type="character" w:styleId="WWCharLFO15LVL5" w:customStyle="1">
    <w:name w:val="WW_CharLFO15LVL5"/>
    <w:qFormat/>
    <w:rPr>
      <w:rFonts w:ascii="Times New Roman" w:hAnsi="Times New Roman" w:cs="Courier New"/>
    </w:rPr>
  </w:style>
  <w:style w:type="character" w:styleId="WWCharLFO15LVL8" w:customStyle="1">
    <w:name w:val="WW_CharLFO15LVL8"/>
    <w:qFormat/>
    <w:rPr>
      <w:rFonts w:ascii="Times New Roman" w:hAnsi="Times New Roman" w:cs="Courier New"/>
    </w:rPr>
  </w:style>
  <w:style w:type="character" w:styleId="WWCharLFO19LVL2" w:customStyle="1">
    <w:name w:val="WW_CharLFO19LVL2"/>
    <w:qFormat/>
    <w:rPr>
      <w:rFonts w:ascii="Times New Roman" w:hAnsi="Times New Roman" w:cs="Courier New"/>
    </w:rPr>
  </w:style>
  <w:style w:type="character" w:styleId="WWCharLFO19LVL5" w:customStyle="1">
    <w:name w:val="WW_CharLFO19LVL5"/>
    <w:qFormat/>
    <w:rPr>
      <w:rFonts w:ascii="Times New Roman" w:hAnsi="Times New Roman" w:cs="Courier New"/>
    </w:rPr>
  </w:style>
  <w:style w:type="character" w:styleId="WWCharLFO19LVL8" w:customStyle="1">
    <w:name w:val="WW_CharLFO19LVL8"/>
    <w:qFormat/>
    <w:rPr>
      <w:rFonts w:ascii="Times New Roman" w:hAnsi="Times New Roman" w:cs="Courier New"/>
    </w:rPr>
  </w:style>
  <w:style w:type="character" w:styleId="WWCharLFO20LVL2" w:customStyle="1">
    <w:name w:val="WW_CharLFO20LVL2"/>
    <w:qFormat/>
    <w:rPr>
      <w:rFonts w:ascii="Times New Roman" w:hAnsi="Times New Roman" w:cs="Courier New"/>
    </w:rPr>
  </w:style>
  <w:style w:type="character" w:styleId="WWCharLFO20LVL5" w:customStyle="1">
    <w:name w:val="WW_CharLFO20LVL5"/>
    <w:qFormat/>
    <w:rPr>
      <w:rFonts w:ascii="Times New Roman" w:hAnsi="Times New Roman" w:cs="Courier New"/>
    </w:rPr>
  </w:style>
  <w:style w:type="character" w:styleId="WWCharLFO20LVL8" w:customStyle="1">
    <w:name w:val="WW_CharLFO20LVL8"/>
    <w:qFormat/>
    <w:rPr>
      <w:rFonts w:ascii="Times New Roman" w:hAnsi="Times New Roman" w:cs="Courier New"/>
    </w:rPr>
  </w:style>
  <w:style w:type="character" w:styleId="WWCharLFO22LVL2" w:customStyle="1">
    <w:name w:val="WW_CharLFO22LVL2"/>
    <w:qFormat/>
    <w:rPr>
      <w:rFonts w:ascii="Times New Roman" w:hAnsi="Times New Roman" w:cs="Courier New"/>
    </w:rPr>
  </w:style>
  <w:style w:type="character" w:styleId="WWCharLFO22LVL5" w:customStyle="1">
    <w:name w:val="WW_CharLFO22LVL5"/>
    <w:qFormat/>
    <w:rPr>
      <w:rFonts w:ascii="Times New Roman" w:hAnsi="Times New Roman" w:cs="Courier New"/>
    </w:rPr>
  </w:style>
  <w:style w:type="character" w:styleId="WWCharLFO22LVL8" w:customStyle="1">
    <w:name w:val="WW_CharLFO22LVL8"/>
    <w:qFormat/>
    <w:rPr>
      <w:rFonts w:ascii="Times New Roman" w:hAnsi="Times New Roman" w:cs="Courier New"/>
    </w:rPr>
  </w:style>
  <w:style w:type="character" w:styleId="WWCharLFO23LVL1" w:customStyle="1">
    <w:name w:val="WW_CharLFO23LVL1"/>
    <w:qFormat/>
    <w:rPr>
      <w:rFonts w:ascii="Symbol" w:hAnsi="Symbol"/>
    </w:rPr>
  </w:style>
  <w:style w:type="character" w:styleId="WWCharLFO23LVL2" w:customStyle="1">
    <w:name w:val="WW_CharLFO23LVL2"/>
    <w:qFormat/>
    <w:rPr>
      <w:rFonts w:ascii="Courier New" w:hAnsi="Courier New" w:cs="Courier New"/>
    </w:rPr>
  </w:style>
  <w:style w:type="character" w:styleId="WWCharLFO23LVL3" w:customStyle="1">
    <w:name w:val="WW_CharLFO23LVL3"/>
    <w:qFormat/>
    <w:rPr>
      <w:rFonts w:ascii="Wingdings" w:hAnsi="Wingdings"/>
    </w:rPr>
  </w:style>
  <w:style w:type="character" w:styleId="WWCharLFO23LVL4" w:customStyle="1">
    <w:name w:val="WW_CharLFO23LVL4"/>
    <w:qFormat/>
    <w:rPr>
      <w:rFonts w:ascii="Symbol" w:hAnsi="Symbol"/>
    </w:rPr>
  </w:style>
  <w:style w:type="character" w:styleId="WWCharLFO23LVL5" w:customStyle="1">
    <w:name w:val="WW_CharLFO23LVL5"/>
    <w:qFormat/>
    <w:rPr>
      <w:rFonts w:ascii="Courier New" w:hAnsi="Courier New" w:cs="Courier New"/>
    </w:rPr>
  </w:style>
  <w:style w:type="character" w:styleId="WWCharLFO23LVL6" w:customStyle="1">
    <w:name w:val="WW_CharLFO23LVL6"/>
    <w:qFormat/>
    <w:rPr>
      <w:rFonts w:ascii="Wingdings" w:hAnsi="Wingdings"/>
    </w:rPr>
  </w:style>
  <w:style w:type="character" w:styleId="WWCharLFO23LVL7" w:customStyle="1">
    <w:name w:val="WW_CharLFO23LVL7"/>
    <w:qFormat/>
    <w:rPr>
      <w:rFonts w:ascii="Symbol" w:hAnsi="Symbol"/>
    </w:rPr>
  </w:style>
  <w:style w:type="character" w:styleId="WWCharLFO23LVL8" w:customStyle="1">
    <w:name w:val="WW_CharLFO23LVL8"/>
    <w:qFormat/>
    <w:rPr>
      <w:rFonts w:ascii="Courier New" w:hAnsi="Courier New" w:cs="Courier New"/>
    </w:rPr>
  </w:style>
  <w:style w:type="character" w:styleId="WWCharLFO23LVL9" w:customStyle="1">
    <w:name w:val="WW_CharLFO23LVL9"/>
    <w:qFormat/>
    <w:rPr>
      <w:rFonts w:ascii="Wingdings" w:hAnsi="Wingdings"/>
    </w:rPr>
  </w:style>
  <w:style w:type="paragraph" w:styleId="Heading" w:customStyle="1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LO-Normal" w:customStyle="1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link w:val="TitleChar1"/>
    <w:uiPriority w:val="99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qFormat/>
    <w:rsid w:val="003C1829"/>
    <w:rPr>
      <w:rFonts w:eastAsia="Tahoma" w:cs="Tahoma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Parasts1" w:customStyle="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styleId="HeaderandFooter" w:customStyle="1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</w:style>
  <w:style w:type="numbering" w:styleId="NoList1" w:customStyle="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hAnsi="Calibri" w:eastAsiaTheme="minorHAnsi" w:cstheme="minorBidi"/>
      <w:sz w:val="22"/>
      <w:szCs w:val="21"/>
      <w:lang w:val="en-US" w:eastAsia="en-US"/>
    </w:rPr>
  </w:style>
  <w:style w:type="character" w:styleId="PlainTextChar" w:customStyle="1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30E9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430E9D"/>
    <w:rPr>
      <w:rFonts w:ascii="Times New Roman" w:hAnsi="Times New Roman" w:eastAsia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E4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82E40"/>
    <w:rPr>
      <w:rFonts w:ascii="Times New Roman" w:hAnsi="Times New Roman" w:eastAsia="Times New Roman"/>
      <w:sz w:val="24"/>
      <w:szCs w:val="24"/>
    </w:rPr>
  </w:style>
  <w:style w:type="character" w:styleId="TitleChar1" w:customStyle="1">
    <w:name w:val="Title Char1"/>
    <w:link w:val="Title"/>
    <w:uiPriority w:val="99"/>
    <w:locked/>
    <w:rsid w:val="001446D3"/>
    <w:rPr>
      <w:rFonts w:ascii="Times New Roman" w:hAnsi="Times New Roman" w:eastAsia="Times New Roman"/>
      <w:b/>
      <w:bCs/>
      <w:sz w:val="28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4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6D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446D3"/>
    <w:rPr>
      <w:rFonts w:ascii="Times New Roman" w:hAnsi="Times New Roman"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6D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446D3"/>
    <w:rPr>
      <w:rFonts w:ascii="Times New Roman" w:hAnsi="Times New Roman" w:eastAsia="Times New Roman"/>
      <w:b/>
      <w:bCs/>
    </w:rPr>
  </w:style>
  <w:style w:type="character" w:styleId="ListParagraphChar" w:customStyle="1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9C4938"/>
    <w:rPr>
      <w:rFonts w:cs="Calibri"/>
      <w:sz w:val="22"/>
      <w:szCs w:val="22"/>
      <w:lang w:eastAsia="en-US"/>
    </w:rPr>
  </w:style>
  <w:style w:type="character" w:styleId="normaltextrun" w:customStyle="1">
    <w:name w:val="normaltextrun"/>
    <w:basedOn w:val="DefaultParagraphFont"/>
    <w:rsid w:val="00E352AA"/>
  </w:style>
  <w:style w:type="character" w:styleId="eop" w:customStyle="1">
    <w:name w:val="eop"/>
    <w:basedOn w:val="DefaultParagraphFont"/>
    <w:rsid w:val="00E352AA"/>
  </w:style>
  <w:style w:type="paragraph" w:styleId="Text1" w:customStyle="1">
    <w:name w:val="Text 1"/>
    <w:basedOn w:val="Normal"/>
    <w:rsid w:val="008F400F"/>
    <w:pPr>
      <w:suppressAutoHyphens w:val="0"/>
      <w:spacing w:after="240"/>
      <w:ind w:left="482"/>
      <w:jc w:val="both"/>
      <w:textAlignment w:val="auto"/>
    </w:pPr>
    <w:rPr>
      <w:snapToGrid w:val="0"/>
      <w:szCs w:val="20"/>
      <w:lang w:val="en-GB" w:eastAsia="en-US"/>
    </w:rPr>
  </w:style>
  <w:style w:type="character" w:styleId="ui-provider" w:customStyle="1">
    <w:name w:val="ui-provider"/>
    <w:basedOn w:val="DefaultParagraphFont"/>
    <w:rsid w:val="00E96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91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33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7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7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55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78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66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2f5193d1d137dff14cbedd734a1f5c15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5194c1ef48f95759e4179f535eeb781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AC5906-1651-433D-B199-56EEF0DB2F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75AE29-A236-469C-ACB7-4F633E5BD7B3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3.xml><?xml version="1.0" encoding="utf-8"?>
<ds:datastoreItem xmlns:ds="http://schemas.openxmlformats.org/officeDocument/2006/customXml" ds:itemID="{687AC6A0-FB1A-4934-BC92-32C3B4060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ECBFC7-6002-4AFE-BEA8-E6CC6997BAF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LR Kultūras Ministrija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Sabiedrības integrācijas fonda padomes</dc:title>
  <dc:subject/>
  <dc:creator>ligal</dc:creator>
  <keywords/>
  <dc:description/>
  <lastModifiedBy>Jūlija Millere</lastModifiedBy>
  <revision>58</revision>
  <lastPrinted>2020-10-10T14:18:00.0000000Z</lastPrinted>
  <dcterms:created xsi:type="dcterms:W3CDTF">2024-01-12T20:04:00.0000000Z</dcterms:created>
  <dcterms:modified xsi:type="dcterms:W3CDTF">2024-03-22T08:48:38.4932231Z</dcterms:modified>
  <dc:language>lv-LV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665800</vt:r8>
  </property>
  <property fmtid="{D5CDD505-2E9C-101B-9397-08002B2CF9AE}" pid="11" name="MediaServiceImageTags">
    <vt:lpwstr/>
  </property>
</Properties>
</file>