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A09ED" w14:textId="77777777" w:rsidR="003E0B4F" w:rsidRPr="00BE6CA8" w:rsidRDefault="003E0B4F">
      <w:pPr>
        <w:jc w:val="center"/>
        <w:rPr>
          <w:b/>
          <w:bCs/>
        </w:rPr>
      </w:pPr>
      <w:r w:rsidRPr="00BE6CA8">
        <w:rPr>
          <w:b/>
          <w:bCs/>
        </w:rPr>
        <w:t xml:space="preserve">Sabiedrības integrācijas fonda padomes (turpmāk – Padome) </w:t>
      </w:r>
    </w:p>
    <w:p w14:paraId="181BA0D7" w14:textId="77777777" w:rsidR="003E0B4F" w:rsidRPr="00BE6CA8" w:rsidRDefault="003E0B4F">
      <w:pPr>
        <w:jc w:val="center"/>
        <w:rPr>
          <w:b/>
          <w:bCs/>
        </w:rPr>
      </w:pPr>
      <w:r w:rsidRPr="00BE6CA8">
        <w:rPr>
          <w:b/>
          <w:bCs/>
        </w:rPr>
        <w:t xml:space="preserve">sēdes </w:t>
      </w:r>
    </w:p>
    <w:p w14:paraId="76F6267A" w14:textId="4E2013CB" w:rsidR="003E0B4F" w:rsidRPr="00BE6CA8" w:rsidRDefault="003E0B4F">
      <w:pPr>
        <w:jc w:val="center"/>
      </w:pPr>
      <w:r w:rsidRPr="00BE6CA8">
        <w:rPr>
          <w:b/>
        </w:rPr>
        <w:t xml:space="preserve">Protokols Nr. </w:t>
      </w:r>
      <w:r w:rsidR="007842AF">
        <w:rPr>
          <w:b/>
        </w:rPr>
        <w:t>5</w:t>
      </w:r>
    </w:p>
    <w:p w14:paraId="5C2F165F" w14:textId="2127A176" w:rsidR="003E0B4F" w:rsidRPr="00BE6CA8" w:rsidRDefault="003E0B4F" w:rsidP="003E0B4F">
      <w:pPr>
        <w:spacing w:after="120"/>
        <w:jc w:val="center"/>
        <w:rPr>
          <w:b/>
        </w:rPr>
      </w:pPr>
      <w:r w:rsidRPr="00BE6CA8">
        <w:rPr>
          <w:b/>
        </w:rPr>
        <w:t xml:space="preserve">Rīgā, 2024. gada </w:t>
      </w:r>
      <w:r w:rsidR="007842AF">
        <w:rPr>
          <w:b/>
        </w:rPr>
        <w:t>3.maijā</w:t>
      </w:r>
    </w:p>
    <w:tbl>
      <w:tblPr>
        <w:tblpPr w:leftFromText="180" w:rightFromText="180" w:vertAnchor="text" w:tblpY="1"/>
        <w:tblOverlap w:val="never"/>
        <w:tblW w:w="9562" w:type="dxa"/>
        <w:tblCellMar>
          <w:left w:w="10" w:type="dxa"/>
          <w:right w:w="10" w:type="dxa"/>
        </w:tblCellMar>
        <w:tblLook w:val="0000" w:firstRow="0" w:lastRow="0" w:firstColumn="0" w:lastColumn="0" w:noHBand="0" w:noVBand="0"/>
      </w:tblPr>
      <w:tblGrid>
        <w:gridCol w:w="10"/>
        <w:gridCol w:w="10"/>
        <w:gridCol w:w="6501"/>
        <w:gridCol w:w="14"/>
        <w:gridCol w:w="3017"/>
        <w:gridCol w:w="10"/>
      </w:tblGrid>
      <w:tr w:rsidR="00D77449" w:rsidRPr="00BE6CA8" w14:paraId="25899F7C" w14:textId="77777777" w:rsidTr="757E120A">
        <w:trPr>
          <w:gridBefore w:val="2"/>
          <w:wBefore w:w="20" w:type="dxa"/>
          <w:trHeight w:val="397"/>
        </w:trPr>
        <w:tc>
          <w:tcPr>
            <w:tcW w:w="9542" w:type="dxa"/>
            <w:gridSpan w:val="4"/>
            <w:shd w:val="clear" w:color="auto" w:fill="FFFFFF" w:themeFill="background1"/>
            <w:tcMar>
              <w:top w:w="0" w:type="dxa"/>
              <w:left w:w="108" w:type="dxa"/>
              <w:bottom w:w="0" w:type="dxa"/>
              <w:right w:w="108" w:type="dxa"/>
            </w:tcMar>
            <w:vAlign w:val="bottom"/>
          </w:tcPr>
          <w:p w14:paraId="7935F1C9" w14:textId="77777777" w:rsidR="00D77449" w:rsidRPr="00BE6CA8" w:rsidRDefault="00D77449" w:rsidP="0097169E">
            <w:pPr>
              <w:spacing w:before="240" w:after="120"/>
              <w:ind w:right="595"/>
              <w:rPr>
                <w:b/>
              </w:rPr>
            </w:pPr>
            <w:r w:rsidRPr="00BE6CA8">
              <w:rPr>
                <w:b/>
              </w:rPr>
              <w:t>Sēdi vada:</w:t>
            </w:r>
          </w:p>
        </w:tc>
      </w:tr>
      <w:tr w:rsidR="00D77449" w:rsidRPr="00BE6CA8" w14:paraId="7CFE4821" w14:textId="77777777" w:rsidTr="757E120A">
        <w:trPr>
          <w:gridBefore w:val="2"/>
          <w:wBefore w:w="20" w:type="dxa"/>
          <w:trHeight w:val="53"/>
        </w:trPr>
        <w:tc>
          <w:tcPr>
            <w:tcW w:w="6515" w:type="dxa"/>
            <w:gridSpan w:val="2"/>
            <w:shd w:val="clear" w:color="auto" w:fill="FFFFFF" w:themeFill="background1"/>
            <w:tcMar>
              <w:top w:w="0" w:type="dxa"/>
              <w:left w:w="108" w:type="dxa"/>
              <w:bottom w:w="0" w:type="dxa"/>
              <w:right w:w="108" w:type="dxa"/>
            </w:tcMar>
          </w:tcPr>
          <w:p w14:paraId="2BB82E71" w14:textId="46A9EA25" w:rsidR="00D77449" w:rsidRPr="00BE6CA8" w:rsidRDefault="00D77449" w:rsidP="0097169E">
            <w:pPr>
              <w:spacing w:after="120"/>
            </w:pPr>
            <w:r>
              <w:t xml:space="preserve">Sabiedrības integrācijas fonda padomes priekšsēdētāja, Ministru prezidenta pilnvarotais pārstāvis, Finanšu ministrijas parlamentārā sekretāre </w:t>
            </w:r>
            <w:r w:rsidR="732C3815">
              <w:t xml:space="preserve"> (līdz darba kārtības 5. punktam)</w:t>
            </w:r>
          </w:p>
        </w:tc>
        <w:tc>
          <w:tcPr>
            <w:tcW w:w="3027" w:type="dxa"/>
            <w:gridSpan w:val="2"/>
            <w:shd w:val="clear" w:color="auto" w:fill="FFFFFF" w:themeFill="background1"/>
            <w:tcMar>
              <w:top w:w="0" w:type="dxa"/>
              <w:left w:w="108" w:type="dxa"/>
              <w:bottom w:w="0" w:type="dxa"/>
              <w:right w:w="108" w:type="dxa"/>
            </w:tcMar>
          </w:tcPr>
          <w:p w14:paraId="53DA6916" w14:textId="77777777" w:rsidR="00D77449" w:rsidRPr="00BE6CA8" w:rsidRDefault="00D77449" w:rsidP="0097169E">
            <w:pPr>
              <w:spacing w:after="120"/>
            </w:pPr>
            <w:r w:rsidRPr="00BE6CA8">
              <w:t>Karina Ploka</w:t>
            </w:r>
          </w:p>
        </w:tc>
      </w:tr>
      <w:tr w:rsidR="00D77449" w:rsidRPr="00BE6CA8" w14:paraId="58751039" w14:textId="77777777" w:rsidTr="757E120A">
        <w:trPr>
          <w:gridBefore w:val="2"/>
          <w:wBefore w:w="20" w:type="dxa"/>
          <w:trHeight w:val="241"/>
        </w:trPr>
        <w:tc>
          <w:tcPr>
            <w:tcW w:w="6515" w:type="dxa"/>
            <w:gridSpan w:val="2"/>
            <w:shd w:val="clear" w:color="auto" w:fill="FFFFFF" w:themeFill="background1"/>
            <w:tcMar>
              <w:top w:w="0" w:type="dxa"/>
              <w:left w:w="108" w:type="dxa"/>
              <w:bottom w:w="0" w:type="dxa"/>
              <w:right w:w="108" w:type="dxa"/>
            </w:tcMar>
          </w:tcPr>
          <w:p w14:paraId="422223B5" w14:textId="77777777" w:rsidR="00D77449" w:rsidRPr="00BE6CA8" w:rsidRDefault="00D77449" w:rsidP="0097169E">
            <w:pPr>
              <w:spacing w:before="120" w:after="120"/>
              <w:rPr>
                <w:b/>
              </w:rPr>
            </w:pPr>
            <w:r w:rsidRPr="00BE6CA8">
              <w:rPr>
                <w:b/>
              </w:rPr>
              <w:t>Piedalās Padomes locekļi:</w:t>
            </w:r>
          </w:p>
          <w:p w14:paraId="32C0AB33" w14:textId="41B68F31" w:rsidR="00D77449" w:rsidRPr="00BE6CA8" w:rsidRDefault="00D77449" w:rsidP="757E120A">
            <w:pPr>
              <w:spacing w:before="120" w:after="120"/>
            </w:pPr>
            <w:r>
              <w:t>Vides aizsardzības un reģionālās attīstības ministr</w:t>
            </w:r>
            <w:r w:rsidR="007F7D14">
              <w:t>e</w:t>
            </w:r>
            <w:r w:rsidR="0B49C1A6">
              <w:t xml:space="preserve"> (līdz </w:t>
            </w:r>
            <w:r w:rsidR="408BFF54">
              <w:t>darba kārtības 5.punktam</w:t>
            </w:r>
            <w:r w:rsidR="0B49C1A6">
              <w:t>)</w:t>
            </w:r>
            <w:r w:rsidR="0BB0710B">
              <w:t xml:space="preserve"> no 6.darba kārtības punkta</w:t>
            </w:r>
            <w:r w:rsidR="1CB1F2F2">
              <w:t xml:space="preserve"> </w:t>
            </w:r>
            <w:r w:rsidR="36089B20">
              <w:t>Vides aizsardzības un reģionālās attīstības ministres</w:t>
            </w:r>
            <w:r w:rsidR="6424F5BB">
              <w:t xml:space="preserve"> </w:t>
            </w:r>
            <w:r w:rsidR="007F7D14">
              <w:t>pilnvarotā persona</w:t>
            </w:r>
            <w:r w:rsidR="006A7E8C">
              <w:t xml:space="preserve">, Vides aizsardzības un reģionālās attīstības ministrijas Juridiskā departamenta </w:t>
            </w:r>
            <w:r w:rsidR="004D4EC5">
              <w:t>direktors</w:t>
            </w:r>
            <w:r>
              <w:t xml:space="preserve"> </w:t>
            </w:r>
            <w:r w:rsidR="525FA413">
              <w:t>Madars Laurs</w:t>
            </w:r>
          </w:p>
        </w:tc>
        <w:tc>
          <w:tcPr>
            <w:tcW w:w="3027" w:type="dxa"/>
            <w:gridSpan w:val="2"/>
            <w:shd w:val="clear" w:color="auto" w:fill="FFFFFF" w:themeFill="background1"/>
            <w:tcMar>
              <w:top w:w="0" w:type="dxa"/>
              <w:left w:w="108" w:type="dxa"/>
              <w:bottom w:w="0" w:type="dxa"/>
              <w:right w:w="108" w:type="dxa"/>
            </w:tcMar>
          </w:tcPr>
          <w:p w14:paraId="24749234" w14:textId="77777777" w:rsidR="00D77449" w:rsidRPr="00BE6CA8" w:rsidRDefault="00D77449" w:rsidP="0097169E">
            <w:pPr>
              <w:spacing w:after="120"/>
            </w:pPr>
          </w:p>
          <w:p w14:paraId="702EA6DB" w14:textId="41B8C357" w:rsidR="004D4EC5" w:rsidRDefault="1BE99295" w:rsidP="0097169E">
            <w:pPr>
              <w:spacing w:after="120"/>
            </w:pPr>
            <w:r>
              <w:t>Inga Bērziņa</w:t>
            </w:r>
          </w:p>
          <w:p w14:paraId="2CBFB7DE" w14:textId="1A78E3A0" w:rsidR="5F4376DB" w:rsidRDefault="5F4376DB" w:rsidP="5F4376DB">
            <w:pPr>
              <w:spacing w:after="120"/>
            </w:pPr>
          </w:p>
          <w:p w14:paraId="2719A417" w14:textId="7A56EE0C" w:rsidR="00D77449" w:rsidRPr="00BE6CA8" w:rsidRDefault="00D77449" w:rsidP="0097169E">
            <w:pPr>
              <w:spacing w:after="120"/>
            </w:pPr>
          </w:p>
          <w:p w14:paraId="1DB8DFF9" w14:textId="377AE1B9" w:rsidR="00D77449" w:rsidRPr="00BE6CA8" w:rsidRDefault="00D77449" w:rsidP="0097169E">
            <w:pPr>
              <w:spacing w:after="120"/>
            </w:pPr>
          </w:p>
        </w:tc>
      </w:tr>
      <w:tr w:rsidR="00D77449" w:rsidRPr="00BE6CA8" w14:paraId="01D4EF6A" w14:textId="77777777" w:rsidTr="757E120A">
        <w:trPr>
          <w:gridBefore w:val="2"/>
          <w:wBefore w:w="20" w:type="dxa"/>
          <w:trHeight w:val="241"/>
        </w:trPr>
        <w:tc>
          <w:tcPr>
            <w:tcW w:w="6515" w:type="dxa"/>
            <w:gridSpan w:val="2"/>
            <w:shd w:val="clear" w:color="auto" w:fill="FFFFFF" w:themeFill="background1"/>
            <w:tcMar>
              <w:top w:w="0" w:type="dxa"/>
              <w:left w:w="108" w:type="dxa"/>
              <w:bottom w:w="0" w:type="dxa"/>
              <w:right w:w="108" w:type="dxa"/>
            </w:tcMar>
          </w:tcPr>
          <w:p w14:paraId="1DFC4076" w14:textId="77777777" w:rsidR="00D77449" w:rsidRPr="00BE6CA8" w:rsidRDefault="00D77449" w:rsidP="0097169E">
            <w:pPr>
              <w:spacing w:before="120" w:after="120"/>
              <w:rPr>
                <w:bCs/>
              </w:rPr>
            </w:pPr>
            <w:r w:rsidRPr="00BE6CA8">
              <w:t>Biedrības “Latvijas Raidorganizāciju asociācija” izpilddirektors</w:t>
            </w:r>
          </w:p>
        </w:tc>
        <w:tc>
          <w:tcPr>
            <w:tcW w:w="3027" w:type="dxa"/>
            <w:gridSpan w:val="2"/>
            <w:shd w:val="clear" w:color="auto" w:fill="FFFFFF" w:themeFill="background1"/>
            <w:tcMar>
              <w:top w:w="0" w:type="dxa"/>
              <w:left w:w="108" w:type="dxa"/>
              <w:bottom w:w="0" w:type="dxa"/>
              <w:right w:w="108" w:type="dxa"/>
            </w:tcMar>
          </w:tcPr>
          <w:p w14:paraId="7141BBF7" w14:textId="77777777" w:rsidR="00D77449" w:rsidRPr="00BE6CA8" w:rsidRDefault="00D77449" w:rsidP="0097169E">
            <w:pPr>
              <w:spacing w:after="120"/>
            </w:pPr>
            <w:r w:rsidRPr="00BE6CA8">
              <w:t>Ingemārs Vekteris</w:t>
            </w:r>
          </w:p>
        </w:tc>
      </w:tr>
      <w:tr w:rsidR="00D77449" w:rsidRPr="00BE6CA8" w14:paraId="33051419" w14:textId="77777777" w:rsidTr="757E120A">
        <w:trPr>
          <w:gridBefore w:val="2"/>
          <w:wBefore w:w="20" w:type="dxa"/>
          <w:trHeight w:val="1250"/>
        </w:trPr>
        <w:tc>
          <w:tcPr>
            <w:tcW w:w="6515" w:type="dxa"/>
            <w:gridSpan w:val="2"/>
            <w:shd w:val="clear" w:color="auto" w:fill="FFFFFF" w:themeFill="background1"/>
            <w:tcMar>
              <w:top w:w="0" w:type="dxa"/>
              <w:left w:w="108" w:type="dxa"/>
              <w:bottom w:w="0" w:type="dxa"/>
              <w:right w:w="108" w:type="dxa"/>
            </w:tcMar>
          </w:tcPr>
          <w:p w14:paraId="60F17293" w14:textId="73A76485" w:rsidR="00D77449" w:rsidRPr="00BE6CA8" w:rsidRDefault="00D77449" w:rsidP="0097169E">
            <w:pPr>
              <w:spacing w:before="120" w:after="120"/>
              <w:rPr>
                <w:kern w:val="18"/>
                <w:highlight w:val="yellow"/>
              </w:rPr>
            </w:pPr>
            <w:r w:rsidRPr="00BE6CA8">
              <w:rPr>
                <w:kern w:val="18"/>
              </w:rPr>
              <w:t xml:space="preserve">Tieslietu ministrijas pilnvarotā persona, Tieslietu ministrijas parlamentārā sekretāre </w:t>
            </w:r>
          </w:p>
        </w:tc>
        <w:tc>
          <w:tcPr>
            <w:tcW w:w="3027" w:type="dxa"/>
            <w:gridSpan w:val="2"/>
            <w:shd w:val="clear" w:color="auto" w:fill="FFFFFF" w:themeFill="background1"/>
            <w:tcMar>
              <w:top w:w="0" w:type="dxa"/>
              <w:left w:w="108" w:type="dxa"/>
              <w:bottom w:w="0" w:type="dxa"/>
              <w:right w:w="108" w:type="dxa"/>
            </w:tcMar>
          </w:tcPr>
          <w:p w14:paraId="251EAF11" w14:textId="77777777" w:rsidR="00763F3A" w:rsidRDefault="00763F3A" w:rsidP="0097169E">
            <w:pPr>
              <w:spacing w:after="120"/>
            </w:pPr>
          </w:p>
          <w:p w14:paraId="29C54CAB" w14:textId="00324F73" w:rsidR="00D77449" w:rsidRPr="00BE6CA8" w:rsidRDefault="00D77449" w:rsidP="0097169E">
            <w:pPr>
              <w:spacing w:after="120"/>
            </w:pPr>
            <w:r w:rsidRPr="00BE6CA8">
              <w:t>Lauma Paegļkalna</w:t>
            </w:r>
          </w:p>
          <w:p w14:paraId="111B0FBF" w14:textId="77777777" w:rsidR="00D77449" w:rsidRPr="00BE6CA8" w:rsidRDefault="00D77449" w:rsidP="0097169E">
            <w:pPr>
              <w:spacing w:after="120"/>
              <w:rPr>
                <w:highlight w:val="yellow"/>
              </w:rPr>
            </w:pPr>
          </w:p>
          <w:p w14:paraId="5637BAC6" w14:textId="77777777" w:rsidR="00D77449" w:rsidRPr="00BE6CA8" w:rsidRDefault="00D77449" w:rsidP="0097169E">
            <w:pPr>
              <w:spacing w:after="120"/>
              <w:rPr>
                <w:highlight w:val="yellow"/>
              </w:rPr>
            </w:pPr>
          </w:p>
        </w:tc>
      </w:tr>
      <w:tr w:rsidR="00D77449" w:rsidRPr="00BE6CA8" w14:paraId="019C4084" w14:textId="77777777" w:rsidTr="757E120A">
        <w:trPr>
          <w:gridBefore w:val="2"/>
          <w:wBefore w:w="20" w:type="dxa"/>
          <w:trHeight w:val="241"/>
        </w:trPr>
        <w:tc>
          <w:tcPr>
            <w:tcW w:w="6515" w:type="dxa"/>
            <w:gridSpan w:val="2"/>
            <w:shd w:val="clear" w:color="auto" w:fill="FFFFFF" w:themeFill="background1"/>
            <w:tcMar>
              <w:top w:w="0" w:type="dxa"/>
              <w:left w:w="108" w:type="dxa"/>
              <w:bottom w:w="0" w:type="dxa"/>
              <w:right w:w="108" w:type="dxa"/>
            </w:tcMar>
          </w:tcPr>
          <w:p w14:paraId="64E0D893" w14:textId="5E9F866C" w:rsidR="00D77449" w:rsidRPr="00FA6EA2" w:rsidRDefault="00D77449" w:rsidP="0097169E">
            <w:pPr>
              <w:spacing w:after="120"/>
            </w:pPr>
            <w:r w:rsidRPr="00FA6EA2">
              <w:t xml:space="preserve">Labklājības </w:t>
            </w:r>
            <w:r w:rsidRPr="00FA6EA2">
              <w:rPr>
                <w:kern w:val="18"/>
              </w:rPr>
              <w:t xml:space="preserve"> ministra pilnvarotā persona, Labklājības ministrijas parlamentārais sekretārs </w:t>
            </w:r>
            <w:r w:rsidR="00FE66FF" w:rsidRPr="00FA6EA2">
              <w:rPr>
                <w:kern w:val="18"/>
              </w:rPr>
              <w:t>(uz sēdi neieradās)</w:t>
            </w:r>
          </w:p>
        </w:tc>
        <w:tc>
          <w:tcPr>
            <w:tcW w:w="3027" w:type="dxa"/>
            <w:gridSpan w:val="2"/>
            <w:shd w:val="clear" w:color="auto" w:fill="FFFFFF" w:themeFill="background1"/>
            <w:tcMar>
              <w:top w:w="0" w:type="dxa"/>
              <w:left w:w="108" w:type="dxa"/>
              <w:bottom w:w="0" w:type="dxa"/>
              <w:right w:w="108" w:type="dxa"/>
            </w:tcMar>
          </w:tcPr>
          <w:p w14:paraId="20E162E9" w14:textId="77777777" w:rsidR="00D77449" w:rsidRPr="00FA6EA2" w:rsidRDefault="00D77449" w:rsidP="0097169E">
            <w:pPr>
              <w:spacing w:after="120"/>
            </w:pPr>
            <w:r w:rsidRPr="00FA6EA2">
              <w:t>Reinis Uzulnieks</w:t>
            </w:r>
          </w:p>
        </w:tc>
      </w:tr>
      <w:tr w:rsidR="00D77449" w:rsidRPr="00BE6CA8" w14:paraId="1102AE62" w14:textId="77777777" w:rsidTr="757E120A">
        <w:trPr>
          <w:gridBefore w:val="2"/>
          <w:wBefore w:w="20" w:type="dxa"/>
          <w:trHeight w:val="241"/>
        </w:trPr>
        <w:tc>
          <w:tcPr>
            <w:tcW w:w="6515" w:type="dxa"/>
            <w:gridSpan w:val="2"/>
            <w:shd w:val="clear" w:color="auto" w:fill="FFFFFF" w:themeFill="background1"/>
            <w:tcMar>
              <w:top w:w="0" w:type="dxa"/>
              <w:left w:w="108" w:type="dxa"/>
              <w:bottom w:w="0" w:type="dxa"/>
              <w:right w:w="108" w:type="dxa"/>
            </w:tcMar>
          </w:tcPr>
          <w:p w14:paraId="6263C073" w14:textId="334985FE" w:rsidR="00D77449" w:rsidRPr="00B66E1B" w:rsidRDefault="00D77449" w:rsidP="0097169E">
            <w:pPr>
              <w:spacing w:after="120"/>
            </w:pPr>
            <w:r w:rsidRPr="00B66E1B">
              <w:t xml:space="preserve">Izglītības un zinātnes ministres pilnvarotā persona, Izglītības un zinātnes ministrijas parlamentārā sekretāre </w:t>
            </w:r>
          </w:p>
        </w:tc>
        <w:tc>
          <w:tcPr>
            <w:tcW w:w="3027" w:type="dxa"/>
            <w:gridSpan w:val="2"/>
            <w:shd w:val="clear" w:color="auto" w:fill="FFFFFF" w:themeFill="background1"/>
            <w:tcMar>
              <w:top w:w="0" w:type="dxa"/>
              <w:left w:w="108" w:type="dxa"/>
              <w:bottom w:w="0" w:type="dxa"/>
              <w:right w:w="108" w:type="dxa"/>
            </w:tcMar>
          </w:tcPr>
          <w:p w14:paraId="27DAD3F9" w14:textId="77777777" w:rsidR="00D77449" w:rsidRPr="00B66E1B" w:rsidRDefault="00D77449" w:rsidP="0097169E">
            <w:pPr>
              <w:spacing w:after="120"/>
            </w:pPr>
            <w:r w:rsidRPr="00B66E1B">
              <w:t>Silvija Reinberga</w:t>
            </w:r>
          </w:p>
        </w:tc>
      </w:tr>
      <w:tr w:rsidR="00D77449" w:rsidRPr="00BE6CA8" w14:paraId="6F78B398" w14:textId="77777777" w:rsidTr="757E120A">
        <w:trPr>
          <w:gridBefore w:val="2"/>
          <w:wBefore w:w="20" w:type="dxa"/>
          <w:trHeight w:val="780"/>
        </w:trPr>
        <w:tc>
          <w:tcPr>
            <w:tcW w:w="6515" w:type="dxa"/>
            <w:gridSpan w:val="2"/>
            <w:shd w:val="clear" w:color="auto" w:fill="FFFFFF" w:themeFill="background1"/>
            <w:tcMar>
              <w:top w:w="0" w:type="dxa"/>
              <w:left w:w="108" w:type="dxa"/>
              <w:bottom w:w="0" w:type="dxa"/>
              <w:right w:w="108" w:type="dxa"/>
            </w:tcMar>
          </w:tcPr>
          <w:p w14:paraId="2EE89E8C" w14:textId="26862D5F" w:rsidR="00D77449" w:rsidRPr="00B66E1B" w:rsidRDefault="00D77449" w:rsidP="0097169E">
            <w:pPr>
              <w:spacing w:after="120"/>
            </w:pPr>
            <w:bookmarkStart w:id="0" w:name="_Hlk81553216"/>
            <w:r w:rsidRPr="00B66E1B">
              <w:t xml:space="preserve">Biedrības “Ar pasaules pieredzi Latvijā” </w:t>
            </w:r>
            <w:bookmarkEnd w:id="0"/>
            <w:r w:rsidRPr="00B66E1B">
              <w:t>valdes priekšsēdētājs</w:t>
            </w:r>
            <w:r w:rsidR="004D38D7">
              <w:t xml:space="preserve"> </w:t>
            </w:r>
          </w:p>
        </w:tc>
        <w:tc>
          <w:tcPr>
            <w:tcW w:w="3027" w:type="dxa"/>
            <w:gridSpan w:val="2"/>
            <w:shd w:val="clear" w:color="auto" w:fill="FFFFFF" w:themeFill="background1"/>
            <w:tcMar>
              <w:top w:w="0" w:type="dxa"/>
              <w:left w:w="108" w:type="dxa"/>
              <w:bottom w:w="0" w:type="dxa"/>
              <w:right w:w="108" w:type="dxa"/>
            </w:tcMar>
          </w:tcPr>
          <w:p w14:paraId="2D173C80" w14:textId="77777777" w:rsidR="00D77449" w:rsidRPr="00B66E1B" w:rsidRDefault="00D77449" w:rsidP="0097169E">
            <w:pPr>
              <w:spacing w:after="120"/>
            </w:pPr>
            <w:r w:rsidRPr="00B66E1B">
              <w:t>Miks Muižarājs</w:t>
            </w:r>
          </w:p>
        </w:tc>
      </w:tr>
      <w:tr w:rsidR="00D77449" w:rsidRPr="00BE6CA8" w14:paraId="4C8E489D" w14:textId="77777777" w:rsidTr="757E120A">
        <w:trPr>
          <w:gridBefore w:val="2"/>
          <w:wBefore w:w="20" w:type="dxa"/>
          <w:trHeight w:val="70"/>
        </w:trPr>
        <w:tc>
          <w:tcPr>
            <w:tcW w:w="6515" w:type="dxa"/>
            <w:gridSpan w:val="2"/>
            <w:shd w:val="clear" w:color="auto" w:fill="FFFFFF" w:themeFill="background1"/>
            <w:tcMar>
              <w:top w:w="0" w:type="dxa"/>
              <w:left w:w="108" w:type="dxa"/>
              <w:bottom w:w="0" w:type="dxa"/>
              <w:right w:w="108" w:type="dxa"/>
            </w:tcMar>
          </w:tcPr>
          <w:p w14:paraId="048EB7CC" w14:textId="615920BB" w:rsidR="00D77449" w:rsidRDefault="00D77449" w:rsidP="0097169E">
            <w:pPr>
              <w:spacing w:after="120"/>
              <w:rPr>
                <w:kern w:val="18"/>
              </w:rPr>
            </w:pPr>
            <w:r w:rsidRPr="00276D30">
              <w:t xml:space="preserve">Kultūras </w:t>
            </w:r>
            <w:r w:rsidRPr="00276D30">
              <w:rPr>
                <w:kern w:val="18"/>
              </w:rPr>
              <w:t xml:space="preserve"> ministres pilnvarotā persona, Kultūras ministrijas </w:t>
            </w:r>
            <w:r w:rsidR="00276D30">
              <w:rPr>
                <w:kern w:val="18"/>
              </w:rPr>
              <w:t>parlamentārā sekretāre</w:t>
            </w:r>
            <w:r w:rsidRPr="002F374E">
              <w:rPr>
                <w:kern w:val="18"/>
              </w:rPr>
              <w:t xml:space="preserve"> </w:t>
            </w:r>
          </w:p>
          <w:p w14:paraId="457A9800" w14:textId="77777777" w:rsidR="0097169E" w:rsidRPr="002F374E" w:rsidRDefault="0097169E" w:rsidP="0097169E">
            <w:pPr>
              <w:spacing w:after="120"/>
              <w:rPr>
                <w:kern w:val="18"/>
              </w:rPr>
            </w:pPr>
          </w:p>
          <w:p w14:paraId="722DBE09" w14:textId="77777777" w:rsidR="00D77449" w:rsidRPr="002F374E" w:rsidRDefault="00D77449" w:rsidP="0097169E">
            <w:pPr>
              <w:spacing w:after="120"/>
            </w:pPr>
            <w:r w:rsidRPr="002F374E">
              <w:t>Biedrības “Latvijas jaunatnes padome” pārstāvis</w:t>
            </w:r>
          </w:p>
        </w:tc>
        <w:tc>
          <w:tcPr>
            <w:tcW w:w="3027" w:type="dxa"/>
            <w:gridSpan w:val="2"/>
            <w:shd w:val="clear" w:color="auto" w:fill="FFFFFF" w:themeFill="background1"/>
            <w:tcMar>
              <w:top w:w="0" w:type="dxa"/>
              <w:left w:w="108" w:type="dxa"/>
              <w:bottom w:w="0" w:type="dxa"/>
              <w:right w:w="108" w:type="dxa"/>
            </w:tcMar>
          </w:tcPr>
          <w:p w14:paraId="5FE0508F" w14:textId="688A0A6B" w:rsidR="00D77449" w:rsidRDefault="00276D30" w:rsidP="0097169E">
            <w:pPr>
              <w:spacing w:after="120"/>
            </w:pPr>
            <w:r>
              <w:t>Agnese Lāce</w:t>
            </w:r>
          </w:p>
          <w:p w14:paraId="0304BAF7" w14:textId="77777777" w:rsidR="007C2FC3" w:rsidRDefault="007C2FC3" w:rsidP="0097169E">
            <w:pPr>
              <w:spacing w:after="120"/>
            </w:pPr>
          </w:p>
          <w:p w14:paraId="721970E5" w14:textId="77777777" w:rsidR="006F6CF3" w:rsidRDefault="006F6CF3" w:rsidP="0097169E">
            <w:pPr>
              <w:spacing w:after="120"/>
            </w:pPr>
          </w:p>
          <w:p w14:paraId="230687A3" w14:textId="3320A825" w:rsidR="00D77449" w:rsidRPr="002F374E" w:rsidRDefault="00D77449" w:rsidP="0097169E">
            <w:pPr>
              <w:spacing w:after="120"/>
            </w:pPr>
            <w:r w:rsidRPr="002F374E">
              <w:t>Matīss Lācis</w:t>
            </w:r>
          </w:p>
        </w:tc>
      </w:tr>
      <w:tr w:rsidR="00D77449" w:rsidRPr="00BE6CA8" w14:paraId="12398AFA" w14:textId="77777777" w:rsidTr="757E120A">
        <w:trPr>
          <w:gridBefore w:val="1"/>
          <w:wBefore w:w="10" w:type="dxa"/>
          <w:trHeight w:val="70"/>
        </w:trPr>
        <w:tc>
          <w:tcPr>
            <w:tcW w:w="6525" w:type="dxa"/>
            <w:gridSpan w:val="3"/>
            <w:shd w:val="clear" w:color="auto" w:fill="FFFFFF" w:themeFill="background1"/>
            <w:tcMar>
              <w:top w:w="0" w:type="dxa"/>
              <w:left w:w="108" w:type="dxa"/>
              <w:bottom w:w="0" w:type="dxa"/>
              <w:right w:w="108" w:type="dxa"/>
            </w:tcMar>
            <w:vAlign w:val="bottom"/>
          </w:tcPr>
          <w:p w14:paraId="27F6671B" w14:textId="1B751BA4" w:rsidR="00D77449" w:rsidRPr="00A1101E" w:rsidRDefault="00D77449" w:rsidP="000D4022">
            <w:pPr>
              <w:spacing w:before="240"/>
              <w:rPr>
                <w:highlight w:val="yellow"/>
              </w:rPr>
            </w:pPr>
            <w:r w:rsidRPr="006F6CF3">
              <w:rPr>
                <w:b/>
              </w:rPr>
              <w:t>Citi dalībnieki:</w:t>
            </w:r>
          </w:p>
        </w:tc>
        <w:tc>
          <w:tcPr>
            <w:tcW w:w="3027" w:type="dxa"/>
            <w:gridSpan w:val="2"/>
            <w:tcMar>
              <w:top w:w="0" w:type="dxa"/>
              <w:left w:w="108" w:type="dxa"/>
              <w:bottom w:w="0" w:type="dxa"/>
              <w:right w:w="108" w:type="dxa"/>
            </w:tcMar>
          </w:tcPr>
          <w:p w14:paraId="32DE38E5" w14:textId="77777777" w:rsidR="00D77449" w:rsidRPr="00BE6CA8" w:rsidRDefault="00D77449" w:rsidP="000D4022">
            <w:pPr>
              <w:spacing w:before="240"/>
            </w:pPr>
          </w:p>
        </w:tc>
      </w:tr>
      <w:tr w:rsidR="00D77449" w:rsidRPr="00BE6CA8" w14:paraId="5CDC4040" w14:textId="77777777" w:rsidTr="757E120A">
        <w:trPr>
          <w:gridBefore w:val="1"/>
          <w:wBefore w:w="10" w:type="dxa"/>
          <w:trHeight w:val="70"/>
        </w:trPr>
        <w:tc>
          <w:tcPr>
            <w:tcW w:w="6525" w:type="dxa"/>
            <w:gridSpan w:val="3"/>
            <w:shd w:val="clear" w:color="auto" w:fill="FFFFFF" w:themeFill="background1"/>
            <w:tcMar>
              <w:top w:w="0" w:type="dxa"/>
              <w:left w:w="108" w:type="dxa"/>
              <w:bottom w:w="0" w:type="dxa"/>
              <w:right w:w="108" w:type="dxa"/>
            </w:tcMar>
            <w:vAlign w:val="bottom"/>
          </w:tcPr>
          <w:p w14:paraId="23F14794" w14:textId="67C93CEF" w:rsidR="00D77449" w:rsidRPr="00BE6CA8" w:rsidRDefault="00D77449" w:rsidP="000D4022">
            <w:pPr>
              <w:spacing w:before="240"/>
            </w:pPr>
            <w:r w:rsidRPr="00BE6CA8">
              <w:t xml:space="preserve">Sabiedrības integrācijas fonda sekretariāta direktore </w:t>
            </w:r>
          </w:p>
          <w:p w14:paraId="44954DDF" w14:textId="33967730" w:rsidR="00D77449" w:rsidRPr="00BE6CA8" w:rsidRDefault="00D77449" w:rsidP="000D4022">
            <w:pPr>
              <w:spacing w:before="240"/>
            </w:pPr>
          </w:p>
        </w:tc>
        <w:tc>
          <w:tcPr>
            <w:tcW w:w="3027" w:type="dxa"/>
            <w:gridSpan w:val="2"/>
            <w:tcMar>
              <w:top w:w="0" w:type="dxa"/>
              <w:left w:w="108" w:type="dxa"/>
              <w:bottom w:w="0" w:type="dxa"/>
              <w:right w:w="108" w:type="dxa"/>
            </w:tcMar>
          </w:tcPr>
          <w:p w14:paraId="2ED92E91" w14:textId="77777777" w:rsidR="00D77449" w:rsidRPr="00BE6CA8" w:rsidRDefault="00D77449" w:rsidP="000D4022">
            <w:pPr>
              <w:spacing w:before="240"/>
            </w:pPr>
            <w:r w:rsidRPr="00BE6CA8">
              <w:t>Zaiga Pūce</w:t>
            </w:r>
          </w:p>
        </w:tc>
      </w:tr>
      <w:tr w:rsidR="00D77449" w:rsidRPr="00BE6CA8" w14:paraId="7BE87106" w14:textId="77777777" w:rsidTr="757E120A">
        <w:trPr>
          <w:gridBefore w:val="1"/>
          <w:wBefore w:w="10" w:type="dxa"/>
          <w:trHeight w:val="70"/>
        </w:trPr>
        <w:tc>
          <w:tcPr>
            <w:tcW w:w="6525" w:type="dxa"/>
            <w:gridSpan w:val="3"/>
            <w:shd w:val="clear" w:color="auto" w:fill="FFFFFF" w:themeFill="background1"/>
            <w:tcMar>
              <w:top w:w="0" w:type="dxa"/>
              <w:left w:w="108" w:type="dxa"/>
              <w:bottom w:w="0" w:type="dxa"/>
              <w:right w:w="108" w:type="dxa"/>
            </w:tcMar>
          </w:tcPr>
          <w:p w14:paraId="11D036CF" w14:textId="66F31708" w:rsidR="00D77449" w:rsidRDefault="00D77449" w:rsidP="000D4022">
            <w:pPr>
              <w:rPr>
                <w:rStyle w:val="normaltextrun"/>
                <w:color w:val="000000"/>
                <w:shd w:val="clear" w:color="auto" w:fill="FFFFFF"/>
              </w:rPr>
            </w:pPr>
            <w:r w:rsidRPr="00BE6CA8">
              <w:t xml:space="preserve">Sabiedrības </w:t>
            </w:r>
            <w:r w:rsidRPr="00BE6CA8">
              <w:rPr>
                <w:color w:val="000000"/>
                <w:shd w:val="clear" w:color="auto" w:fill="FFFFFF"/>
              </w:rPr>
              <w:t xml:space="preserve"> </w:t>
            </w:r>
            <w:r w:rsidRPr="00BE6CA8">
              <w:rPr>
                <w:rStyle w:val="normaltextrun"/>
                <w:color w:val="000000"/>
                <w:shd w:val="clear" w:color="auto" w:fill="FFFFFF"/>
              </w:rPr>
              <w:t>integrācijas fonda sekretariāta direktor</w:t>
            </w:r>
            <w:r w:rsidR="00DE7728">
              <w:rPr>
                <w:rStyle w:val="normaltextrun"/>
                <w:color w:val="000000"/>
                <w:shd w:val="clear" w:color="auto" w:fill="FFFFFF"/>
              </w:rPr>
              <w:t>es</w:t>
            </w:r>
            <w:r w:rsidRPr="00BE6CA8">
              <w:rPr>
                <w:rStyle w:val="normaltextrun"/>
                <w:color w:val="000000"/>
                <w:shd w:val="clear" w:color="auto" w:fill="FFFFFF"/>
              </w:rPr>
              <w:t xml:space="preserve"> vietniece – Pilsoniskās sabiedrības atbalsta departamenta direktore</w:t>
            </w:r>
          </w:p>
          <w:p w14:paraId="2A10B271" w14:textId="77777777" w:rsidR="0082512C" w:rsidRDefault="0082512C" w:rsidP="000D4022">
            <w:pPr>
              <w:rPr>
                <w:rStyle w:val="normaltextrun"/>
                <w:color w:val="000000"/>
                <w:shd w:val="clear" w:color="auto" w:fill="FFFFFF"/>
              </w:rPr>
            </w:pPr>
          </w:p>
          <w:p w14:paraId="690CC1FD" w14:textId="028C2ACF" w:rsidR="000E689D" w:rsidRDefault="000E689D" w:rsidP="000D4022">
            <w:pPr>
              <w:rPr>
                <w:rStyle w:val="normaltextrun"/>
                <w:color w:val="000000"/>
                <w:shd w:val="clear" w:color="auto" w:fill="FFFFFF"/>
              </w:rPr>
            </w:pPr>
            <w:r>
              <w:rPr>
                <w:rStyle w:val="normaltextrun"/>
                <w:color w:val="000000"/>
                <w:shd w:val="clear" w:color="auto" w:fill="FFFFFF"/>
              </w:rPr>
              <w:t>Sabiedrības integrācijas fonda</w:t>
            </w:r>
            <w:r w:rsidR="00DE5E9E">
              <w:rPr>
                <w:rStyle w:val="normaltextrun"/>
                <w:color w:val="000000"/>
                <w:shd w:val="clear" w:color="auto" w:fill="FFFFFF"/>
              </w:rPr>
              <w:t xml:space="preserve"> </w:t>
            </w:r>
            <w:r w:rsidR="00F8513D">
              <w:rPr>
                <w:rStyle w:val="normaltextrun"/>
                <w:color w:val="000000"/>
                <w:shd w:val="clear" w:color="auto" w:fill="FFFFFF"/>
              </w:rPr>
              <w:t>Administratīvā un finanšu departamenta direktors</w:t>
            </w:r>
          </w:p>
          <w:p w14:paraId="7A1390C6" w14:textId="77777777" w:rsidR="004D38D7" w:rsidRPr="00BE6CA8" w:rsidRDefault="004D38D7" w:rsidP="000D4022">
            <w:pPr>
              <w:spacing w:before="240"/>
            </w:pPr>
            <w:r w:rsidRPr="00BE6CA8">
              <w:t>Sabiedrības integrācijas fonda Administratīvā un finanšu departamenta direktora vietniece juridiskajos jautājumos</w:t>
            </w:r>
          </w:p>
          <w:p w14:paraId="4818CA3E" w14:textId="77777777" w:rsidR="004D38D7" w:rsidRPr="00BE6CA8" w:rsidRDefault="004D38D7" w:rsidP="000D4022">
            <w:pPr>
              <w:rPr>
                <w:rStyle w:val="normaltextrun"/>
                <w:color w:val="000000"/>
                <w:shd w:val="clear" w:color="auto" w:fill="FFFFFF"/>
              </w:rPr>
            </w:pPr>
          </w:p>
          <w:p w14:paraId="07041307" w14:textId="6F027EE1" w:rsidR="00D77449" w:rsidRPr="00BE6CA8" w:rsidRDefault="00FA1DBE" w:rsidP="72C35B21">
            <w:pPr>
              <w:spacing w:before="240"/>
            </w:pPr>
            <w:r>
              <w:lastRenderedPageBreak/>
              <w:t>Sabiedrības integrācijas fonda Administratīvā un finanšu departamenta direktora vietnieks finanšu jautājumos</w:t>
            </w:r>
          </w:p>
        </w:tc>
        <w:tc>
          <w:tcPr>
            <w:tcW w:w="3027" w:type="dxa"/>
            <w:gridSpan w:val="2"/>
            <w:shd w:val="clear" w:color="auto" w:fill="FFFFFF" w:themeFill="background1"/>
            <w:tcMar>
              <w:top w:w="0" w:type="dxa"/>
              <w:left w:w="108" w:type="dxa"/>
              <w:bottom w:w="0" w:type="dxa"/>
              <w:right w:w="108" w:type="dxa"/>
            </w:tcMar>
          </w:tcPr>
          <w:p w14:paraId="425ABA0D" w14:textId="77777777" w:rsidR="00D77449" w:rsidRDefault="00D77449" w:rsidP="000D4022">
            <w:r w:rsidRPr="00BE6CA8">
              <w:lastRenderedPageBreak/>
              <w:t>Dace Spaliņa</w:t>
            </w:r>
          </w:p>
          <w:p w14:paraId="6BBC3268" w14:textId="77777777" w:rsidR="000E689D" w:rsidRDefault="000E689D" w:rsidP="000D4022"/>
          <w:p w14:paraId="5002914C" w14:textId="77777777" w:rsidR="0082512C" w:rsidRDefault="0082512C" w:rsidP="000D4022"/>
          <w:p w14:paraId="7EE50650" w14:textId="140BD9E2" w:rsidR="004D38D7" w:rsidRPr="00BE6CA8" w:rsidRDefault="00F8513D" w:rsidP="000D4022">
            <w:r>
              <w:t>Māris Spilve</w:t>
            </w:r>
          </w:p>
          <w:p w14:paraId="6955F3DC" w14:textId="77777777" w:rsidR="00D77449" w:rsidRDefault="00D77449" w:rsidP="000D4022"/>
          <w:p w14:paraId="7224EE48" w14:textId="77777777" w:rsidR="0082512C" w:rsidRDefault="0082512C" w:rsidP="000D4022"/>
          <w:p w14:paraId="7642580D" w14:textId="64A4D5B4" w:rsidR="004D38D7" w:rsidRDefault="004D38D7" w:rsidP="757E120A"/>
          <w:p w14:paraId="464A525A" w14:textId="1F54AF99" w:rsidR="004D38D7" w:rsidRDefault="004D38D7" w:rsidP="757E120A">
            <w:r>
              <w:t>Jūlija Millere</w:t>
            </w:r>
          </w:p>
          <w:p w14:paraId="12A1F709" w14:textId="77777777" w:rsidR="004E24DA" w:rsidRDefault="004E24DA" w:rsidP="757E120A"/>
          <w:p w14:paraId="016F6920" w14:textId="77777777" w:rsidR="004E24DA" w:rsidRDefault="004E24DA" w:rsidP="757E120A"/>
          <w:p w14:paraId="599CB096" w14:textId="3B72A8B1" w:rsidR="00FA1DBE" w:rsidRDefault="00FA1DBE" w:rsidP="72C35B21">
            <w:r>
              <w:t>Gundars Zemītis</w:t>
            </w:r>
          </w:p>
          <w:p w14:paraId="3D1A1518" w14:textId="4CA72AB9" w:rsidR="72C35B21" w:rsidRDefault="72C35B21" w:rsidP="72C35B21"/>
          <w:p w14:paraId="2DA05BA4" w14:textId="0D8CEB20" w:rsidR="00FA1DBE" w:rsidRPr="00BE6CA8" w:rsidRDefault="00FA1DBE" w:rsidP="000D4022"/>
        </w:tc>
      </w:tr>
      <w:tr w:rsidR="00D77449" w:rsidRPr="00BE6CA8" w14:paraId="5A65D82D" w14:textId="77777777" w:rsidTr="004E24DA">
        <w:trPr>
          <w:gridAfter w:val="1"/>
          <w:wAfter w:w="10" w:type="dxa"/>
          <w:trHeight w:val="70"/>
        </w:trPr>
        <w:tc>
          <w:tcPr>
            <w:tcW w:w="6521" w:type="dxa"/>
            <w:gridSpan w:val="3"/>
            <w:shd w:val="clear" w:color="auto" w:fill="FFFFFF" w:themeFill="background1"/>
            <w:tcMar>
              <w:top w:w="0" w:type="dxa"/>
              <w:left w:w="108" w:type="dxa"/>
              <w:bottom w:w="0" w:type="dxa"/>
              <w:right w:w="108" w:type="dxa"/>
            </w:tcMar>
          </w:tcPr>
          <w:p w14:paraId="6A4E830A" w14:textId="54A4A008" w:rsidR="00D77449" w:rsidRPr="00BE6CA8" w:rsidRDefault="00D77449" w:rsidP="000D4022">
            <w:pPr>
              <w:rPr>
                <w:rStyle w:val="normaltextrun"/>
                <w:color w:val="000000"/>
                <w:shd w:val="clear" w:color="auto" w:fill="FFFFFF"/>
              </w:rPr>
            </w:pPr>
            <w:r w:rsidRPr="00BE6CA8">
              <w:rPr>
                <w:rStyle w:val="normaltextrun"/>
                <w:color w:val="000000"/>
                <w:shd w:val="clear" w:color="auto" w:fill="FFFFFF"/>
              </w:rPr>
              <w:lastRenderedPageBreak/>
              <w:t>Sabiedrības integrācijas fonda Projektu konkursu un uzraudzības nodaļas vadītāja</w:t>
            </w:r>
          </w:p>
          <w:p w14:paraId="6A4CAD73" w14:textId="77777777" w:rsidR="00D77449" w:rsidRPr="00BE6CA8" w:rsidRDefault="00D77449" w:rsidP="000D4022">
            <w:pPr>
              <w:rPr>
                <w:color w:val="000000"/>
                <w:shd w:val="clear" w:color="auto" w:fill="FFFFFF"/>
              </w:rPr>
            </w:pPr>
          </w:p>
          <w:p w14:paraId="61061183" w14:textId="51FA557E" w:rsidR="00D77449" w:rsidRDefault="00D77449" w:rsidP="000D4022">
            <w:pPr>
              <w:rPr>
                <w:rStyle w:val="normaltextrun"/>
                <w:color w:val="000000"/>
                <w:shd w:val="clear" w:color="auto" w:fill="FFFFFF"/>
              </w:rPr>
            </w:pPr>
            <w:r w:rsidRPr="00BE6CA8">
              <w:t xml:space="preserve">Sabiedrības integrācijas fonda </w:t>
            </w:r>
            <w:r w:rsidRPr="00BE6CA8">
              <w:rPr>
                <w:rStyle w:val="normaltextrun"/>
                <w:color w:val="000000"/>
                <w:shd w:val="clear" w:color="auto" w:fill="FFFFFF"/>
              </w:rPr>
              <w:t>Projektu konkursu un uzraudzības nodaļas vadītājas vietniece</w:t>
            </w:r>
          </w:p>
          <w:p w14:paraId="4755E6B4" w14:textId="77777777" w:rsidR="005F1887" w:rsidRDefault="005F1887" w:rsidP="000D4022">
            <w:pPr>
              <w:rPr>
                <w:rStyle w:val="normaltextrun"/>
                <w:color w:val="000000"/>
                <w:shd w:val="clear" w:color="auto" w:fill="FFFFFF"/>
              </w:rPr>
            </w:pPr>
          </w:p>
          <w:p w14:paraId="59B73CD1" w14:textId="77777777" w:rsidR="00D77449" w:rsidRDefault="00FA1DBE" w:rsidP="00CF4922">
            <w:r w:rsidRPr="00BE6CA8">
              <w:t>Sabiedrības integrācijas fonda</w:t>
            </w:r>
            <w:r>
              <w:t xml:space="preserve"> </w:t>
            </w:r>
            <w:r w:rsidR="00A26A18">
              <w:t xml:space="preserve"> Administratīvā un finanšu departamenta </w:t>
            </w:r>
            <w:r>
              <w:t>sabiedrisko attiecību vadītāja</w:t>
            </w:r>
          </w:p>
          <w:p w14:paraId="40DACA99" w14:textId="439D4BB6" w:rsidR="00A26A18" w:rsidRPr="00BE6CA8" w:rsidRDefault="00A26A18" w:rsidP="00CF4922"/>
        </w:tc>
        <w:tc>
          <w:tcPr>
            <w:tcW w:w="3031" w:type="dxa"/>
            <w:gridSpan w:val="2"/>
            <w:shd w:val="clear" w:color="auto" w:fill="FFFFFF" w:themeFill="background1"/>
            <w:tcMar>
              <w:top w:w="0" w:type="dxa"/>
              <w:left w:w="108" w:type="dxa"/>
              <w:bottom w:w="0" w:type="dxa"/>
              <w:right w:w="108" w:type="dxa"/>
            </w:tcMar>
          </w:tcPr>
          <w:p w14:paraId="249B1AAA" w14:textId="77777777" w:rsidR="00D77449" w:rsidRPr="00BE6CA8" w:rsidRDefault="00D77449" w:rsidP="000D4022">
            <w:r w:rsidRPr="00BE6CA8">
              <w:t>Ieva Plūme</w:t>
            </w:r>
          </w:p>
          <w:p w14:paraId="15A920B2" w14:textId="77777777" w:rsidR="00D77449" w:rsidRPr="00BE6CA8" w:rsidRDefault="00D77449" w:rsidP="000D4022"/>
          <w:p w14:paraId="6D5A9F62" w14:textId="77777777" w:rsidR="00D77449" w:rsidRPr="00BE6CA8" w:rsidRDefault="00D77449" w:rsidP="000D4022"/>
          <w:p w14:paraId="22944794" w14:textId="77777777" w:rsidR="00D77449" w:rsidRDefault="00D77449" w:rsidP="000D4022">
            <w:r w:rsidRPr="00BE6CA8">
              <w:t>Liene Varslavāne</w:t>
            </w:r>
          </w:p>
          <w:p w14:paraId="59A8390E" w14:textId="77777777" w:rsidR="005F1887" w:rsidRDefault="005F1887" w:rsidP="000D4022"/>
          <w:p w14:paraId="0AD5C8F8" w14:textId="77777777" w:rsidR="00FA1DBE" w:rsidRDefault="00FA1DBE" w:rsidP="000D4022"/>
          <w:p w14:paraId="6707A7C2" w14:textId="570D6B92" w:rsidR="00FA1DBE" w:rsidRDefault="00FA1DBE" w:rsidP="000D4022">
            <w:r>
              <w:t>Ilze Sarkanābola</w:t>
            </w:r>
          </w:p>
          <w:p w14:paraId="6FDBB2C3" w14:textId="53D0C300" w:rsidR="00FA1DBE" w:rsidRPr="00BE6CA8" w:rsidRDefault="00FA1DBE" w:rsidP="000D4022"/>
        </w:tc>
      </w:tr>
    </w:tbl>
    <w:tbl>
      <w:tblPr>
        <w:tblpPr w:leftFromText="180" w:rightFromText="180" w:vertAnchor="text" w:horzAnchor="margin" w:tblpY="6"/>
        <w:tblOverlap w:val="never"/>
        <w:tblW w:w="9543" w:type="dxa"/>
        <w:tblCellMar>
          <w:left w:w="10" w:type="dxa"/>
          <w:right w:w="10" w:type="dxa"/>
        </w:tblCellMar>
        <w:tblLook w:val="0000" w:firstRow="0" w:lastRow="0" w:firstColumn="0" w:lastColumn="0" w:noHBand="0" w:noVBand="0"/>
      </w:tblPr>
      <w:tblGrid>
        <w:gridCol w:w="6521"/>
        <w:gridCol w:w="3022"/>
      </w:tblGrid>
      <w:tr w:rsidR="00D77449" w:rsidRPr="00BE6CA8" w14:paraId="46F3A16B" w14:textId="77777777" w:rsidTr="004E24DA">
        <w:trPr>
          <w:trHeight w:val="70"/>
        </w:trPr>
        <w:tc>
          <w:tcPr>
            <w:tcW w:w="6521" w:type="dxa"/>
            <w:shd w:val="clear" w:color="auto" w:fill="FFFFFF" w:themeFill="background1"/>
            <w:tcMar>
              <w:top w:w="0" w:type="dxa"/>
              <w:left w:w="108" w:type="dxa"/>
              <w:bottom w:w="0" w:type="dxa"/>
              <w:right w:w="108" w:type="dxa"/>
            </w:tcMar>
          </w:tcPr>
          <w:p w14:paraId="22D141E5" w14:textId="77777777" w:rsidR="00D77449" w:rsidRDefault="00FA1DBE" w:rsidP="00CF4922">
            <w:r w:rsidRPr="00BE6CA8">
              <w:t>Sabiedrības integrācijas</w:t>
            </w:r>
            <w:r w:rsidR="00A26A18">
              <w:t xml:space="preserve"> fonda</w:t>
            </w:r>
            <w:r>
              <w:t xml:space="preserve"> Administratīvā un finanšu departamenta personāla vadītāja</w:t>
            </w:r>
          </w:p>
          <w:p w14:paraId="4D4BF30B" w14:textId="77777777" w:rsidR="00A26A18" w:rsidRDefault="00A26A18" w:rsidP="00CF4922"/>
          <w:p w14:paraId="19373D89" w14:textId="77777777" w:rsidR="00A26A18" w:rsidRDefault="00A26A18" w:rsidP="00CF4922">
            <w:pPr>
              <w:rPr>
                <w:rStyle w:val="normaltextrun"/>
                <w:color w:val="000000"/>
                <w:shd w:val="clear" w:color="auto" w:fill="FFFFFF"/>
              </w:rPr>
            </w:pPr>
            <w:r w:rsidRPr="00BE6CA8">
              <w:t xml:space="preserve">Sabiedrības integrācijas fonda </w:t>
            </w:r>
            <w:r w:rsidRPr="00BE6CA8">
              <w:rPr>
                <w:rStyle w:val="normaltextrun"/>
                <w:color w:val="000000"/>
                <w:shd w:val="clear" w:color="auto" w:fill="FFFFFF"/>
              </w:rPr>
              <w:t>Projektu konkursu un uzraudzības nodaļas</w:t>
            </w:r>
            <w:r>
              <w:rPr>
                <w:rStyle w:val="normaltextrun"/>
                <w:color w:val="000000"/>
                <w:shd w:val="clear" w:color="auto" w:fill="FFFFFF"/>
              </w:rPr>
              <w:t xml:space="preserve"> programmas vadītāja</w:t>
            </w:r>
          </w:p>
          <w:p w14:paraId="4DE96EDD" w14:textId="77777777" w:rsidR="00A26A18" w:rsidRDefault="00A26A18" w:rsidP="00CF4922">
            <w:pPr>
              <w:rPr>
                <w:rStyle w:val="normaltextrun"/>
                <w:color w:val="000000"/>
                <w:shd w:val="clear" w:color="auto" w:fill="FFFFFF"/>
              </w:rPr>
            </w:pPr>
          </w:p>
          <w:p w14:paraId="67FF9B9C" w14:textId="77777777" w:rsidR="00A26A18" w:rsidRDefault="00A26A18" w:rsidP="00CF4922">
            <w:pPr>
              <w:rPr>
                <w:rStyle w:val="normaltextrun"/>
                <w:color w:val="000000"/>
                <w:shd w:val="clear" w:color="auto" w:fill="FFFFFF"/>
              </w:rPr>
            </w:pPr>
            <w:r w:rsidRPr="00BE6CA8">
              <w:t xml:space="preserve">Sabiedrības integrācijas fonda </w:t>
            </w:r>
            <w:r w:rsidRPr="00BE6CA8">
              <w:rPr>
                <w:rStyle w:val="normaltextrun"/>
                <w:color w:val="000000"/>
                <w:shd w:val="clear" w:color="auto" w:fill="FFFFFF"/>
              </w:rPr>
              <w:t>Projektu konkursu un uzraudzības nodaļas</w:t>
            </w:r>
            <w:r>
              <w:rPr>
                <w:rStyle w:val="normaltextrun"/>
                <w:color w:val="000000"/>
                <w:shd w:val="clear" w:color="auto" w:fill="FFFFFF"/>
              </w:rPr>
              <w:t xml:space="preserve"> programmas vadītāja</w:t>
            </w:r>
          </w:p>
          <w:p w14:paraId="63A7610F" w14:textId="77777777" w:rsidR="00A26A18" w:rsidRDefault="00A26A18" w:rsidP="00CF4922">
            <w:pPr>
              <w:rPr>
                <w:rStyle w:val="normaltextrun"/>
                <w:color w:val="000000"/>
                <w:shd w:val="clear" w:color="auto" w:fill="FFFFFF"/>
              </w:rPr>
            </w:pPr>
          </w:p>
          <w:p w14:paraId="5159ED53" w14:textId="54019D4B" w:rsidR="00A26A18" w:rsidRPr="00BE6CA8" w:rsidRDefault="00A26A18" w:rsidP="00CF4922">
            <w:r w:rsidRPr="00BE6CA8">
              <w:t xml:space="preserve">Sabiedrības integrācijas fonda </w:t>
            </w:r>
            <w:r w:rsidRPr="00BE6CA8">
              <w:rPr>
                <w:rStyle w:val="normaltextrun"/>
                <w:color w:val="000000"/>
                <w:shd w:val="clear" w:color="auto" w:fill="FFFFFF"/>
              </w:rPr>
              <w:t>Projektu konkursu un uzraudzības nodaļas</w:t>
            </w:r>
            <w:r>
              <w:rPr>
                <w:rStyle w:val="normaltextrun"/>
                <w:color w:val="000000"/>
                <w:shd w:val="clear" w:color="auto" w:fill="FFFFFF"/>
              </w:rPr>
              <w:t xml:space="preserve"> programmas vadītāja</w:t>
            </w:r>
          </w:p>
        </w:tc>
        <w:tc>
          <w:tcPr>
            <w:tcW w:w="3022" w:type="dxa"/>
            <w:shd w:val="clear" w:color="auto" w:fill="FFFFFF" w:themeFill="background1"/>
            <w:tcMar>
              <w:top w:w="0" w:type="dxa"/>
              <w:left w:w="108" w:type="dxa"/>
              <w:bottom w:w="0" w:type="dxa"/>
              <w:right w:w="108" w:type="dxa"/>
            </w:tcMar>
          </w:tcPr>
          <w:p w14:paraId="2BBB99F1" w14:textId="77777777" w:rsidR="00FA1DBE" w:rsidRDefault="00FA1DBE" w:rsidP="00FA1DBE">
            <w:r>
              <w:t>Anna Kalēja</w:t>
            </w:r>
          </w:p>
          <w:p w14:paraId="44A7DFB2" w14:textId="121FA15E" w:rsidR="008C31E6" w:rsidRDefault="008C31E6" w:rsidP="000D4022"/>
          <w:p w14:paraId="0845A366" w14:textId="77777777" w:rsidR="00A26A18" w:rsidRDefault="00A26A18" w:rsidP="000D4022"/>
          <w:p w14:paraId="3589B0F3" w14:textId="65A50F37" w:rsidR="008C31E6" w:rsidRDefault="008C31E6" w:rsidP="000D4022">
            <w:r>
              <w:t>Elīza Laķe</w:t>
            </w:r>
          </w:p>
          <w:p w14:paraId="4D74BFF7" w14:textId="77777777" w:rsidR="00A26A18" w:rsidRDefault="00A26A18" w:rsidP="000D4022"/>
          <w:p w14:paraId="62290ED0" w14:textId="77777777" w:rsidR="00A26A18" w:rsidRDefault="00A26A18" w:rsidP="000D4022"/>
          <w:p w14:paraId="13196692" w14:textId="27437696" w:rsidR="008C31E6" w:rsidRDefault="008C31E6" w:rsidP="000D4022">
            <w:r>
              <w:t>Vita Kalniņa</w:t>
            </w:r>
          </w:p>
          <w:p w14:paraId="64A6FF20" w14:textId="77777777" w:rsidR="00A26A18" w:rsidRDefault="00A26A18" w:rsidP="000D4022"/>
          <w:p w14:paraId="5A60C270" w14:textId="77777777" w:rsidR="00A26A18" w:rsidRDefault="00A26A18" w:rsidP="000D4022"/>
          <w:p w14:paraId="4AA56A81" w14:textId="5C2A35DA" w:rsidR="008C31E6" w:rsidRPr="00BE6CA8" w:rsidRDefault="008C31E6" w:rsidP="000D4022">
            <w:r>
              <w:t>Ance Indriksone</w:t>
            </w:r>
          </w:p>
        </w:tc>
      </w:tr>
      <w:tr w:rsidR="00D77449" w:rsidRPr="00BE6CA8" w14:paraId="30636C63" w14:textId="77777777" w:rsidTr="004E24DA">
        <w:trPr>
          <w:trHeight w:val="70"/>
        </w:trPr>
        <w:tc>
          <w:tcPr>
            <w:tcW w:w="6521" w:type="dxa"/>
            <w:shd w:val="clear" w:color="auto" w:fill="FFFFFF" w:themeFill="background1"/>
            <w:tcMar>
              <w:top w:w="0" w:type="dxa"/>
              <w:left w:w="108" w:type="dxa"/>
              <w:bottom w:w="0" w:type="dxa"/>
              <w:right w:w="108" w:type="dxa"/>
            </w:tcMar>
          </w:tcPr>
          <w:p w14:paraId="1F956ABC" w14:textId="3D8F8F14" w:rsidR="000D4022" w:rsidRPr="00BE6CA8" w:rsidRDefault="000D4022" w:rsidP="00F8513D"/>
        </w:tc>
        <w:tc>
          <w:tcPr>
            <w:tcW w:w="3022" w:type="dxa"/>
            <w:shd w:val="clear" w:color="auto" w:fill="FFFFFF" w:themeFill="background1"/>
            <w:tcMar>
              <w:top w:w="0" w:type="dxa"/>
              <w:left w:w="108" w:type="dxa"/>
              <w:bottom w:w="0" w:type="dxa"/>
              <w:right w:w="108" w:type="dxa"/>
            </w:tcMar>
          </w:tcPr>
          <w:p w14:paraId="24A1B9A4" w14:textId="77777777" w:rsidR="0082512C" w:rsidRDefault="0082512C" w:rsidP="000D4022"/>
          <w:p w14:paraId="2146B390" w14:textId="2CF55029" w:rsidR="00CB65A0" w:rsidRPr="00BE6CA8" w:rsidRDefault="00CB65A0" w:rsidP="000D4022"/>
        </w:tc>
      </w:tr>
    </w:tbl>
    <w:tbl>
      <w:tblPr>
        <w:tblpPr w:leftFromText="180" w:rightFromText="180" w:vertAnchor="text" w:tblpY="1"/>
        <w:tblOverlap w:val="never"/>
        <w:tblW w:w="9543" w:type="dxa"/>
        <w:tblCellMar>
          <w:left w:w="10" w:type="dxa"/>
          <w:right w:w="10" w:type="dxa"/>
        </w:tblCellMar>
        <w:tblLook w:val="0000" w:firstRow="0" w:lastRow="0" w:firstColumn="0" w:lastColumn="0" w:noHBand="0" w:noVBand="0"/>
      </w:tblPr>
      <w:tblGrid>
        <w:gridCol w:w="6353"/>
        <w:gridCol w:w="3190"/>
      </w:tblGrid>
      <w:tr w:rsidR="00D77449" w:rsidRPr="00BE6CA8" w14:paraId="29F3867C" w14:textId="77777777">
        <w:trPr>
          <w:trHeight w:val="70"/>
        </w:trPr>
        <w:tc>
          <w:tcPr>
            <w:tcW w:w="6353" w:type="dxa"/>
            <w:shd w:val="clear" w:color="auto" w:fill="FFFFFF" w:themeFill="background1"/>
            <w:tcMar>
              <w:top w:w="0" w:type="dxa"/>
              <w:left w:w="108" w:type="dxa"/>
              <w:bottom w:w="0" w:type="dxa"/>
              <w:right w:w="108" w:type="dxa"/>
            </w:tcMar>
            <w:vAlign w:val="bottom"/>
          </w:tcPr>
          <w:p w14:paraId="06D0BD80" w14:textId="470D3395" w:rsidR="00D77449" w:rsidRPr="00BE6CA8" w:rsidRDefault="00D77449">
            <w:pPr>
              <w:spacing w:after="120"/>
            </w:pPr>
            <w:r w:rsidRPr="00BE6CA8">
              <w:rPr>
                <w:b/>
              </w:rPr>
              <w:t>Protokolē:</w:t>
            </w:r>
            <w:r w:rsidR="00A1101E">
              <w:rPr>
                <w:b/>
              </w:rPr>
              <w:t xml:space="preserve"> </w:t>
            </w:r>
          </w:p>
        </w:tc>
        <w:tc>
          <w:tcPr>
            <w:tcW w:w="3190" w:type="dxa"/>
            <w:tcMar>
              <w:top w:w="0" w:type="dxa"/>
              <w:left w:w="108" w:type="dxa"/>
              <w:bottom w:w="0" w:type="dxa"/>
              <w:right w:w="108" w:type="dxa"/>
            </w:tcMar>
          </w:tcPr>
          <w:p w14:paraId="11028D4D" w14:textId="77777777" w:rsidR="00D77449" w:rsidRPr="00BE6CA8" w:rsidRDefault="00D77449">
            <w:pPr>
              <w:spacing w:after="120"/>
            </w:pPr>
          </w:p>
        </w:tc>
      </w:tr>
      <w:tr w:rsidR="00D77449" w:rsidRPr="00BE6CA8" w14:paraId="230C6F51" w14:textId="77777777">
        <w:trPr>
          <w:trHeight w:val="70"/>
        </w:trPr>
        <w:tc>
          <w:tcPr>
            <w:tcW w:w="6353" w:type="dxa"/>
            <w:shd w:val="clear" w:color="auto" w:fill="FFFFFF" w:themeFill="background1"/>
            <w:tcMar>
              <w:top w:w="0" w:type="dxa"/>
              <w:left w:w="108" w:type="dxa"/>
              <w:bottom w:w="0" w:type="dxa"/>
              <w:right w:w="108" w:type="dxa"/>
            </w:tcMar>
          </w:tcPr>
          <w:p w14:paraId="7E7B0FC5" w14:textId="77777777" w:rsidR="00D77449" w:rsidRPr="00BE6CA8" w:rsidRDefault="00D77449">
            <w:pPr>
              <w:spacing w:after="120"/>
            </w:pPr>
            <w:r w:rsidRPr="00BE6CA8">
              <w:t>Sabiedrības integrācijas fonda Administratīvā un finanšu departamenta biroja vadītāja</w:t>
            </w:r>
          </w:p>
        </w:tc>
        <w:tc>
          <w:tcPr>
            <w:tcW w:w="3190" w:type="dxa"/>
            <w:shd w:val="clear" w:color="auto" w:fill="FFFFFF" w:themeFill="background1"/>
            <w:tcMar>
              <w:top w:w="0" w:type="dxa"/>
              <w:left w:w="108" w:type="dxa"/>
              <w:bottom w:w="0" w:type="dxa"/>
              <w:right w:w="108" w:type="dxa"/>
            </w:tcMar>
          </w:tcPr>
          <w:p w14:paraId="5218F8C5" w14:textId="77777777" w:rsidR="00D77449" w:rsidRPr="00BE6CA8" w:rsidRDefault="00D77449">
            <w:pPr>
              <w:spacing w:after="120"/>
            </w:pPr>
            <w:r w:rsidRPr="00BE6CA8">
              <w:t>Gerda Vagule</w:t>
            </w:r>
          </w:p>
        </w:tc>
      </w:tr>
    </w:tbl>
    <w:p w14:paraId="0DBC8965" w14:textId="2FE3A65A" w:rsidR="3727B425" w:rsidRDefault="00D77449" w:rsidP="00CF3F0F">
      <w:r w:rsidRPr="00BE6CA8">
        <w:br w:type="textWrapping" w:clear="all"/>
        <w:t>Sēdes sākuma laiks: plkst. 1</w:t>
      </w:r>
      <w:r w:rsidR="0023634B">
        <w:t>0</w:t>
      </w:r>
      <w:r w:rsidRPr="00BE6CA8">
        <w:t>:00.</w:t>
      </w:r>
    </w:p>
    <w:p w14:paraId="5E5534E2" w14:textId="77777777" w:rsidR="00CF3F0F" w:rsidRPr="00BE6CA8" w:rsidRDefault="00CF3F0F" w:rsidP="00CF3F0F"/>
    <w:p w14:paraId="61EE2E6E" w14:textId="48FE6268" w:rsidR="1FB44D3E" w:rsidRDefault="1FB44D3E" w:rsidP="757E120A">
      <w:pPr>
        <w:spacing w:after="120"/>
        <w:jc w:val="both"/>
      </w:pPr>
      <w:r>
        <w:t>Diskusija par 2.darba kārtības punktu.</w:t>
      </w:r>
    </w:p>
    <w:p w14:paraId="24505617" w14:textId="0DB97448" w:rsidR="757E120A" w:rsidRDefault="1FB44D3E" w:rsidP="757E120A">
      <w:pPr>
        <w:spacing w:afterAutospacing="1"/>
        <w:jc w:val="both"/>
      </w:pPr>
      <w:r>
        <w:t>A. Lāce un K. Ploka ierosina 6.darba kārtības punktu izskatīt kā 2.darba kārtības punktu. Padomes locekļi vienojas par 6.darba kārtības jautājuma izskatīšanu kā otro</w:t>
      </w:r>
    </w:p>
    <w:p w14:paraId="36633941" w14:textId="77777777" w:rsidR="00BD1547" w:rsidRPr="00BE6CA8" w:rsidRDefault="00DF3A38" w:rsidP="3E04BA1A">
      <w:pPr>
        <w:pStyle w:val="ListParagraph"/>
        <w:numPr>
          <w:ilvl w:val="0"/>
          <w:numId w:val="13"/>
        </w:numPr>
        <w:spacing w:after="120"/>
        <w:ind w:left="397" w:hanging="397"/>
        <w:jc w:val="both"/>
        <w:rPr>
          <w:rFonts w:ascii="Times New Roman" w:hAnsi="Times New Roman" w:cs="Times New Roman"/>
          <w:color w:val="000000" w:themeColor="text1"/>
          <w:sz w:val="24"/>
          <w:szCs w:val="24"/>
        </w:rPr>
      </w:pPr>
      <w:r w:rsidRPr="3E04BA1A">
        <w:rPr>
          <w:rFonts w:ascii="Times New Roman" w:hAnsi="Times New Roman" w:cs="Times New Roman"/>
          <w:color w:val="000000" w:themeColor="text1"/>
          <w:sz w:val="24"/>
          <w:szCs w:val="24"/>
        </w:rPr>
        <w:t>Par s</w:t>
      </w:r>
      <w:r w:rsidR="00561142" w:rsidRPr="3E04BA1A">
        <w:rPr>
          <w:rFonts w:ascii="Times New Roman" w:hAnsi="Times New Roman" w:cs="Times New Roman"/>
          <w:color w:val="000000" w:themeColor="text1"/>
          <w:sz w:val="24"/>
          <w:szCs w:val="24"/>
        </w:rPr>
        <w:t>ēdes darba kārtības apstiprināšan</w:t>
      </w:r>
      <w:r w:rsidRPr="3E04BA1A">
        <w:rPr>
          <w:rFonts w:ascii="Times New Roman" w:hAnsi="Times New Roman" w:cs="Times New Roman"/>
          <w:color w:val="000000" w:themeColor="text1"/>
          <w:sz w:val="24"/>
          <w:szCs w:val="24"/>
        </w:rPr>
        <w:t>u</w:t>
      </w:r>
      <w:r w:rsidR="00561142" w:rsidRPr="3E04BA1A">
        <w:rPr>
          <w:rFonts w:ascii="Times New Roman" w:hAnsi="Times New Roman" w:cs="Times New Roman"/>
          <w:color w:val="000000" w:themeColor="text1"/>
          <w:sz w:val="24"/>
          <w:szCs w:val="24"/>
        </w:rPr>
        <w:t>.</w:t>
      </w:r>
    </w:p>
    <w:p w14:paraId="497E0D98" w14:textId="697EA8CA" w:rsidR="00D77449" w:rsidRDefault="00D77449" w:rsidP="00D77449">
      <w:pPr>
        <w:tabs>
          <w:tab w:val="left" w:pos="284"/>
        </w:tabs>
        <w:jc w:val="both"/>
        <w:rPr>
          <w:rFonts w:eastAsia="Calibri"/>
        </w:rPr>
      </w:pPr>
      <w:bookmarkStart w:id="1" w:name="_Hlk131424017"/>
      <w:r w:rsidRPr="757E120A">
        <w:rPr>
          <w:rFonts w:eastAsia="Calibri"/>
          <w:b/>
          <w:bCs/>
        </w:rPr>
        <w:t xml:space="preserve">Nolēma </w:t>
      </w:r>
      <w:r w:rsidR="003F3FDA" w:rsidRPr="757E120A">
        <w:rPr>
          <w:rFonts w:eastAsia="Calibri"/>
          <w:b/>
          <w:bCs/>
        </w:rPr>
        <w:t>(</w:t>
      </w:r>
      <w:r w:rsidRPr="757E120A">
        <w:rPr>
          <w:rFonts w:eastAsia="Calibri"/>
        </w:rPr>
        <w:t>ar</w:t>
      </w:r>
      <w:r w:rsidRPr="757E120A">
        <w:rPr>
          <w:rFonts w:eastAsia="Calibri"/>
          <w:b/>
          <w:bCs/>
        </w:rPr>
        <w:t xml:space="preserve"> </w:t>
      </w:r>
      <w:r w:rsidR="00813153" w:rsidRPr="757E120A">
        <w:rPr>
          <w:rFonts w:eastAsia="Calibri"/>
          <w:b/>
          <w:bCs/>
        </w:rPr>
        <w:t>9</w:t>
      </w:r>
      <w:r w:rsidRPr="757E120A">
        <w:rPr>
          <w:rFonts w:eastAsia="Calibri"/>
          <w:b/>
          <w:bCs/>
        </w:rPr>
        <w:t xml:space="preserve"> balsīm</w:t>
      </w:r>
      <w:r w:rsidRPr="757E120A">
        <w:rPr>
          <w:rFonts w:eastAsia="Calibri"/>
        </w:rPr>
        <w:t xml:space="preserve"> </w:t>
      </w:r>
      <w:r w:rsidRPr="757E120A">
        <w:rPr>
          <w:rFonts w:eastAsia="Calibri"/>
          <w:b/>
          <w:bCs/>
        </w:rPr>
        <w:t>“Par”</w:t>
      </w:r>
      <w:r w:rsidRPr="757E120A">
        <w:rPr>
          <w:rFonts w:eastAsia="Calibri"/>
        </w:rPr>
        <w:t xml:space="preserve"> K. Ploka, </w:t>
      </w:r>
      <w:r w:rsidR="0025501D">
        <w:rPr>
          <w:rFonts w:eastAsia="Calibri"/>
        </w:rPr>
        <w:t>M.Laurs,</w:t>
      </w:r>
      <w:r w:rsidRPr="757E120A">
        <w:rPr>
          <w:rFonts w:eastAsia="Calibri"/>
        </w:rPr>
        <w:t xml:space="preserve"> I. Vekteris, S. Reinberga, M. Muižarājs, </w:t>
      </w:r>
      <w:r w:rsidR="00B85010" w:rsidRPr="757E120A">
        <w:rPr>
          <w:rFonts w:eastAsia="Calibri"/>
        </w:rPr>
        <w:t xml:space="preserve">A. Lāce, </w:t>
      </w:r>
      <w:r w:rsidRPr="757E120A">
        <w:rPr>
          <w:rFonts w:eastAsia="Calibri"/>
        </w:rPr>
        <w:t>M. Lācis</w:t>
      </w:r>
      <w:r w:rsidR="00813153" w:rsidRPr="757E120A">
        <w:rPr>
          <w:rFonts w:eastAsia="Calibri"/>
        </w:rPr>
        <w:t>, L</w:t>
      </w:r>
      <w:r w:rsidR="00EB5864" w:rsidRPr="757E120A">
        <w:rPr>
          <w:rFonts w:eastAsia="Calibri"/>
        </w:rPr>
        <w:t>. Paegļkalna</w:t>
      </w:r>
      <w:r w:rsidRPr="757E120A">
        <w:rPr>
          <w:rFonts w:eastAsia="Calibri"/>
        </w:rPr>
        <w:t xml:space="preserve">) </w:t>
      </w:r>
      <w:r w:rsidRPr="757E120A">
        <w:rPr>
          <w:rFonts w:eastAsia="Calibri"/>
          <w:b/>
          <w:bCs/>
        </w:rPr>
        <w:t>apstiprināt</w:t>
      </w:r>
      <w:r w:rsidRPr="757E120A">
        <w:rPr>
          <w:rFonts w:eastAsia="Calibri"/>
        </w:rPr>
        <w:t xml:space="preserve"> Sabiedrības integrācijas fonda (turpmāk arī – Fonds) Padomes 2024.gada </w:t>
      </w:r>
      <w:r w:rsidR="00C43949" w:rsidRPr="757E120A">
        <w:rPr>
          <w:rFonts w:eastAsia="Calibri"/>
        </w:rPr>
        <w:t>3.maija</w:t>
      </w:r>
      <w:r w:rsidRPr="757E120A">
        <w:rPr>
          <w:rFonts w:eastAsia="Calibri"/>
        </w:rPr>
        <w:t xml:space="preserve"> sēdes darba kārtību.</w:t>
      </w:r>
    </w:p>
    <w:bookmarkEnd w:id="1"/>
    <w:p w14:paraId="71E479A5" w14:textId="723E9B5F" w:rsidR="008C31E6" w:rsidRPr="0038409A" w:rsidRDefault="008C31E6" w:rsidP="757E120A">
      <w:pPr>
        <w:spacing w:after="120"/>
        <w:jc w:val="both"/>
      </w:pPr>
    </w:p>
    <w:p w14:paraId="3FFF3753" w14:textId="77777777" w:rsidR="00A92D2C" w:rsidRPr="0095152A" w:rsidRDefault="00A92D2C" w:rsidP="00A92D2C">
      <w:pPr>
        <w:pStyle w:val="ListParagraph"/>
        <w:numPr>
          <w:ilvl w:val="0"/>
          <w:numId w:val="13"/>
        </w:numPr>
        <w:spacing w:after="120" w:line="240" w:lineRule="auto"/>
        <w:ind w:left="397" w:hanging="397"/>
        <w:jc w:val="both"/>
        <w:rPr>
          <w:rFonts w:ascii="Times New Roman" w:hAnsi="Times New Roman" w:cs="Times New Roman"/>
          <w:sz w:val="24"/>
          <w:szCs w:val="24"/>
        </w:rPr>
      </w:pPr>
      <w:r w:rsidRPr="0095152A">
        <w:rPr>
          <w:rFonts w:ascii="Times New Roman" w:hAnsi="Times New Roman" w:cs="Times New Roman"/>
          <w:sz w:val="24"/>
          <w:szCs w:val="24"/>
        </w:rPr>
        <w:t xml:space="preserve">Par </w:t>
      </w:r>
      <w:r w:rsidRPr="0095152A">
        <w:rPr>
          <w:rStyle w:val="normaltextrun"/>
          <w:rFonts w:ascii="Times New Roman" w:hAnsi="Times New Roman" w:cs="Times New Roman"/>
          <w:color w:val="000000"/>
          <w:sz w:val="24"/>
          <w:szCs w:val="24"/>
          <w:shd w:val="clear" w:color="auto" w:fill="FFFFFF"/>
        </w:rPr>
        <w:t>nevaldības organizāciju atlases darbam Sabiedrības integrācijas fonda padomē konkursu</w:t>
      </w:r>
      <w:r w:rsidRPr="0095152A">
        <w:rPr>
          <w:rFonts w:ascii="Times New Roman" w:hAnsi="Times New Roman" w:cs="Times New Roman"/>
          <w:sz w:val="24"/>
          <w:szCs w:val="24"/>
        </w:rPr>
        <w:t>.</w:t>
      </w:r>
    </w:p>
    <w:p w14:paraId="4CB16B93" w14:textId="292FA02C" w:rsidR="00B55E6D" w:rsidRDefault="00A92D2C" w:rsidP="72C35B21">
      <w:pPr>
        <w:spacing w:after="120"/>
        <w:jc w:val="both"/>
        <w:rPr>
          <w:u w:val="single"/>
        </w:rPr>
      </w:pPr>
      <w:r w:rsidRPr="72C35B21">
        <w:rPr>
          <w:u w:val="single"/>
        </w:rPr>
        <w:t>Ziņo: Agnese Lāce</w:t>
      </w:r>
    </w:p>
    <w:p w14:paraId="6A31B220" w14:textId="3400BE4F" w:rsidR="00B55E6D" w:rsidRDefault="00B55E6D" w:rsidP="00A92D2C">
      <w:pPr>
        <w:spacing w:after="120"/>
        <w:jc w:val="both"/>
        <w:rPr>
          <w:color w:val="242424"/>
          <w:shd w:val="clear" w:color="auto" w:fill="FFFFFF"/>
        </w:rPr>
      </w:pPr>
      <w:r>
        <w:t xml:space="preserve">A. Lāce norāda, ka saņemtajā vēstulē no </w:t>
      </w:r>
      <w:r w:rsidRPr="00155A6F">
        <w:rPr>
          <w:color w:val="242424"/>
          <w:shd w:val="clear" w:color="auto" w:fill="FFFFFF"/>
        </w:rPr>
        <w:t>biedrības “Latvijas pilsoniskā alianse” par nevalstisko organizāciju pārstāvju SIF padomē apstiprināšanu</w:t>
      </w:r>
      <w:r>
        <w:rPr>
          <w:color w:val="242424"/>
          <w:shd w:val="clear" w:color="auto" w:fill="FFFFFF"/>
        </w:rPr>
        <w:t>, tiek prasītas atbildes uz jautājumiem</w:t>
      </w:r>
      <w:r w:rsidR="0072043A">
        <w:rPr>
          <w:color w:val="242424"/>
          <w:shd w:val="clear" w:color="auto" w:fill="FFFFFF"/>
        </w:rPr>
        <w:t xml:space="preserve"> par lēmuma pieņemšanu 2024.gada 5.aprīļa Padomes sēd</w:t>
      </w:r>
      <w:r w:rsidR="00D30EA8">
        <w:rPr>
          <w:color w:val="242424"/>
          <w:shd w:val="clear" w:color="auto" w:fill="FFFFFF"/>
        </w:rPr>
        <w:t xml:space="preserve">es jautājumā </w:t>
      </w:r>
      <w:r w:rsidR="00D30EA8" w:rsidRPr="00D30EA8">
        <w:rPr>
          <w:i/>
          <w:iCs/>
          <w:color w:val="242424"/>
          <w:shd w:val="clear" w:color="auto" w:fill="FFFFFF"/>
        </w:rPr>
        <w:t>“</w:t>
      </w:r>
      <w:r w:rsidR="00D30EA8" w:rsidRPr="00D30EA8">
        <w:rPr>
          <w:rStyle w:val="normaltextrun"/>
          <w:i/>
          <w:iCs/>
          <w:color w:val="000000"/>
          <w:shd w:val="clear" w:color="auto" w:fill="FFFFFF"/>
        </w:rPr>
        <w:t>Par nevaldības organizāciju atlases darbam Sabiedrības integrācijas fonda padomē konkursa komisijas lēmumā noteikto nevaldības organizāciju un to kandidātu un aizvietotāju apstiprināšanu</w:t>
      </w:r>
      <w:r w:rsidR="00D30EA8">
        <w:rPr>
          <w:rStyle w:val="normaltextrun"/>
          <w:i/>
          <w:iCs/>
          <w:color w:val="000000"/>
          <w:shd w:val="clear" w:color="auto" w:fill="FFFFFF"/>
        </w:rPr>
        <w:t>”</w:t>
      </w:r>
      <w:r>
        <w:rPr>
          <w:color w:val="242424"/>
          <w:shd w:val="clear" w:color="auto" w:fill="FFFFFF"/>
        </w:rPr>
        <w:t xml:space="preserve"> gan no saturiskās, gan no juridiskās puses</w:t>
      </w:r>
      <w:r w:rsidR="00E958F0">
        <w:rPr>
          <w:color w:val="242424"/>
          <w:shd w:val="clear" w:color="auto" w:fill="FFFFFF"/>
        </w:rPr>
        <w:t xml:space="preserve">; norādot, vai </w:t>
      </w:r>
      <w:r w:rsidR="00E958F0">
        <w:rPr>
          <w:i/>
          <w:iCs/>
          <w:color w:val="242424"/>
          <w:shd w:val="clear" w:color="auto" w:fill="FFFFFF"/>
        </w:rPr>
        <w:t xml:space="preserve">“Atturēties” </w:t>
      </w:r>
      <w:r w:rsidR="00E958F0">
        <w:rPr>
          <w:color w:val="242424"/>
          <w:shd w:val="clear" w:color="auto" w:fill="FFFFFF"/>
        </w:rPr>
        <w:t>ir pielīdzinā</w:t>
      </w:r>
      <w:r w:rsidR="00444909">
        <w:rPr>
          <w:color w:val="242424"/>
          <w:shd w:val="clear" w:color="auto" w:fill="FFFFFF"/>
        </w:rPr>
        <w:t>ms kā lēmums</w:t>
      </w:r>
      <w:r w:rsidR="003A777F">
        <w:rPr>
          <w:color w:val="242424"/>
          <w:shd w:val="clear" w:color="auto" w:fill="FFFFFF"/>
        </w:rPr>
        <w:t>.</w:t>
      </w:r>
    </w:p>
    <w:p w14:paraId="4660EF45" w14:textId="6243BD92" w:rsidR="002B118A" w:rsidRPr="002B118A" w:rsidRDefault="002B118A" w:rsidP="00A92D2C">
      <w:pPr>
        <w:spacing w:after="120"/>
        <w:jc w:val="both"/>
      </w:pPr>
      <w:r>
        <w:lastRenderedPageBreak/>
        <w:t xml:space="preserve">J. Millere komentē, ka pēc būtības Padomes locekļi </w:t>
      </w:r>
      <w:r w:rsidRPr="002B118A">
        <w:rPr>
          <w:i/>
          <w:iCs/>
        </w:rPr>
        <w:t>“Atturas”</w:t>
      </w:r>
      <w:r>
        <w:t xml:space="preserve">, tādējādi izdarot balsojumu </w:t>
      </w:r>
      <w:r w:rsidR="003B70ED">
        <w:t>par</w:t>
      </w:r>
      <w:r>
        <w:t xml:space="preserve"> konkrēto jautājumu</w:t>
      </w:r>
      <w:r w:rsidR="003B70ED">
        <w:t>, līdz ar to lēmums netiek pieņemts</w:t>
      </w:r>
      <w:r w:rsidR="0003070D">
        <w:t>, papildus norādot, ka Padomes locekļi 2024.gada 5.aprīļa sēdes diskusijas laikā</w:t>
      </w:r>
      <w:r w:rsidR="00E1655B">
        <w:t xml:space="preserve"> pieņēma citu lēmumu</w:t>
      </w:r>
      <w:r w:rsidR="00872758">
        <w:t>,</w:t>
      </w:r>
      <w:r w:rsidR="00E1655B">
        <w:t xml:space="preserve"> par ko tika nobalsots t.i.</w:t>
      </w:r>
      <w:r w:rsidR="00E74279">
        <w:t>,</w:t>
      </w:r>
      <w:r w:rsidR="00E1655B">
        <w:t xml:space="preserve"> </w:t>
      </w:r>
      <w:r w:rsidR="00872758">
        <w:t xml:space="preserve">neapstiprināt rezultātus un organizēt </w:t>
      </w:r>
      <w:r w:rsidR="008B6BD3">
        <w:t>jaunu NVO pārstāvju konkursu, kad tiks veikti grozījumi Ministru kabineta noteikumos.</w:t>
      </w:r>
    </w:p>
    <w:p w14:paraId="3800B85D" w14:textId="77777777" w:rsidR="004544C0" w:rsidRDefault="00080037" w:rsidP="004544C0">
      <w:pPr>
        <w:spacing w:after="120"/>
        <w:jc w:val="both"/>
        <w:rPr>
          <w:rStyle w:val="normaltextrun"/>
          <w:color w:val="000000"/>
          <w:shd w:val="clear" w:color="auto" w:fill="FFFFFF"/>
        </w:rPr>
      </w:pPr>
      <w:r>
        <w:t>K. Ploka</w:t>
      </w:r>
      <w:r w:rsidR="00EB28BA">
        <w:t xml:space="preserve"> </w:t>
      </w:r>
      <w:r w:rsidR="0062000E">
        <w:t xml:space="preserve">papildina, ka 2024.gada 5.aprīļa Padomes sēdē, kur </w:t>
      </w:r>
      <w:r w:rsidR="009A62F7">
        <w:t>diskutēja</w:t>
      </w:r>
      <w:r w:rsidR="0062000E">
        <w:t xml:space="preserve"> par jautājumu</w:t>
      </w:r>
      <w:r w:rsidR="009A62F7">
        <w:t xml:space="preserve"> </w:t>
      </w:r>
      <w:r w:rsidR="0062000E" w:rsidRPr="00D30EA8">
        <w:rPr>
          <w:i/>
          <w:iCs/>
          <w:color w:val="242424"/>
          <w:shd w:val="clear" w:color="auto" w:fill="FFFFFF"/>
        </w:rPr>
        <w:t>“</w:t>
      </w:r>
      <w:r w:rsidR="0062000E" w:rsidRPr="00D30EA8">
        <w:rPr>
          <w:rStyle w:val="normaltextrun"/>
          <w:i/>
          <w:iCs/>
          <w:color w:val="000000"/>
          <w:shd w:val="clear" w:color="auto" w:fill="FFFFFF"/>
        </w:rPr>
        <w:t>Par nevaldības organizāciju atlases darbam Sabiedrības integrācijas fonda padomē konkursa komisijas lēmumā noteikto nevaldības organizāciju un to kandidātu un aizvietotāju apstiprināšanu</w:t>
      </w:r>
      <w:r w:rsidR="0062000E">
        <w:rPr>
          <w:rStyle w:val="normaltextrun"/>
          <w:i/>
          <w:iCs/>
          <w:color w:val="000000"/>
          <w:shd w:val="clear" w:color="auto" w:fill="FFFFFF"/>
        </w:rPr>
        <w:t>”</w:t>
      </w:r>
      <w:r w:rsidR="009A62F7">
        <w:rPr>
          <w:rStyle w:val="normaltextrun"/>
          <w:color w:val="000000"/>
          <w:shd w:val="clear" w:color="auto" w:fill="FFFFFF"/>
        </w:rPr>
        <w:t xml:space="preserve"> un </w:t>
      </w:r>
      <w:r w:rsidR="00E856F5">
        <w:rPr>
          <w:rStyle w:val="normaltextrun"/>
          <w:color w:val="000000"/>
          <w:shd w:val="clear" w:color="auto" w:fill="FFFFFF"/>
        </w:rPr>
        <w:t xml:space="preserve">rezultātā </w:t>
      </w:r>
      <w:r w:rsidR="009A62F7">
        <w:rPr>
          <w:rStyle w:val="normaltextrun"/>
          <w:color w:val="000000"/>
          <w:shd w:val="clear" w:color="auto" w:fill="FFFFFF"/>
        </w:rPr>
        <w:t>netika apstiprināti konkursa rezultāti</w:t>
      </w:r>
      <w:r w:rsidR="00E856F5">
        <w:rPr>
          <w:rStyle w:val="normaltextrun"/>
          <w:color w:val="000000"/>
          <w:shd w:val="clear" w:color="auto" w:fill="FFFFFF"/>
        </w:rPr>
        <w:t>, uzsver, ka lēmum</w:t>
      </w:r>
      <w:r w:rsidR="00D31C51">
        <w:rPr>
          <w:rStyle w:val="normaltextrun"/>
          <w:color w:val="000000"/>
          <w:shd w:val="clear" w:color="auto" w:fill="FFFFFF"/>
        </w:rPr>
        <w:t xml:space="preserve">u nepieņēma ņemot vērā Fonda padomes locekļu jautājumus par konkursa vērtēšanas procesu, nevis </w:t>
      </w:r>
      <w:r w:rsidR="00E856F5">
        <w:rPr>
          <w:rStyle w:val="normaltextrun"/>
          <w:color w:val="000000"/>
          <w:shd w:val="clear" w:color="auto" w:fill="FFFFFF"/>
        </w:rPr>
        <w:t>balstoties uz personas</w:t>
      </w:r>
      <w:r w:rsidR="00D31C51">
        <w:rPr>
          <w:rStyle w:val="normaltextrun"/>
          <w:color w:val="000000"/>
          <w:shd w:val="clear" w:color="auto" w:fill="FFFFFF"/>
        </w:rPr>
        <w:t xml:space="preserve"> (NVO izvirzīto pārstāvju)</w:t>
      </w:r>
      <w:r w:rsidR="00E856F5">
        <w:rPr>
          <w:rStyle w:val="normaltextrun"/>
          <w:color w:val="000000"/>
          <w:shd w:val="clear" w:color="auto" w:fill="FFFFFF"/>
        </w:rPr>
        <w:t xml:space="preserve"> politisko piederību</w:t>
      </w:r>
      <w:r w:rsidR="00D31C51">
        <w:rPr>
          <w:rStyle w:val="normaltextrun"/>
          <w:color w:val="000000"/>
          <w:shd w:val="clear" w:color="auto" w:fill="FFFFFF"/>
        </w:rPr>
        <w:t>.</w:t>
      </w:r>
      <w:r w:rsidR="00A046E4">
        <w:rPr>
          <w:rStyle w:val="normaltextrun"/>
          <w:color w:val="000000"/>
          <w:shd w:val="clear" w:color="auto" w:fill="FFFFFF"/>
        </w:rPr>
        <w:t xml:space="preserve"> </w:t>
      </w:r>
    </w:p>
    <w:p w14:paraId="0441F895" w14:textId="37D69462" w:rsidR="00EB28BA" w:rsidRDefault="004544C0" w:rsidP="72C35B21">
      <w:pPr>
        <w:spacing w:after="120"/>
        <w:jc w:val="both"/>
        <w:rPr>
          <w:rStyle w:val="normaltextrun"/>
          <w:color w:val="000000"/>
          <w:shd w:val="clear" w:color="auto" w:fill="FFFFFF"/>
        </w:rPr>
      </w:pPr>
      <w:r>
        <w:rPr>
          <w:rStyle w:val="normaltextrun"/>
          <w:color w:val="000000"/>
          <w:shd w:val="clear" w:color="auto" w:fill="FFFFFF"/>
        </w:rPr>
        <w:t>Turpinot, K. Ploka min, ka</w:t>
      </w:r>
      <w:r w:rsidR="00A046E4">
        <w:rPr>
          <w:rStyle w:val="normaltextrun"/>
          <w:color w:val="000000"/>
          <w:shd w:val="clear" w:color="auto" w:fill="FFFFFF"/>
        </w:rPr>
        <w:t xml:space="preserve"> visās konkursu komisijās, ko </w:t>
      </w:r>
      <w:r w:rsidR="00354E45">
        <w:rPr>
          <w:rStyle w:val="normaltextrun"/>
          <w:color w:val="000000"/>
          <w:shd w:val="clear" w:color="auto" w:fill="FFFFFF"/>
        </w:rPr>
        <w:t xml:space="preserve">apstiprina </w:t>
      </w:r>
      <w:r w:rsidR="00A046E4">
        <w:rPr>
          <w:rStyle w:val="normaltextrun"/>
          <w:color w:val="000000"/>
          <w:shd w:val="clear" w:color="auto" w:fill="FFFFFF"/>
        </w:rPr>
        <w:t xml:space="preserve">Fonda </w:t>
      </w:r>
      <w:r w:rsidR="00354E45">
        <w:rPr>
          <w:rStyle w:val="normaltextrun"/>
          <w:color w:val="000000"/>
          <w:shd w:val="clear" w:color="auto" w:fill="FFFFFF"/>
        </w:rPr>
        <w:t>padome</w:t>
      </w:r>
      <w:r w:rsidR="00DE67E7">
        <w:rPr>
          <w:rStyle w:val="normaltextrun"/>
          <w:color w:val="000000"/>
          <w:shd w:val="clear" w:color="auto" w:fill="FFFFFF"/>
        </w:rPr>
        <w:t xml:space="preserve"> ir pieci vērtēšanas komisijas locekļi</w:t>
      </w:r>
      <w:r w:rsidR="007F0973">
        <w:rPr>
          <w:rStyle w:val="normaltextrun"/>
          <w:color w:val="000000"/>
          <w:shd w:val="clear" w:color="auto" w:fill="FFFFFF"/>
        </w:rPr>
        <w:t xml:space="preserve">, </w:t>
      </w:r>
      <w:r>
        <w:rPr>
          <w:rStyle w:val="normaltextrun"/>
          <w:color w:val="000000"/>
          <w:shd w:val="clear" w:color="auto" w:fill="FFFFFF"/>
        </w:rPr>
        <w:t xml:space="preserve">tomēr </w:t>
      </w:r>
      <w:r w:rsidR="007F0973">
        <w:rPr>
          <w:rStyle w:val="normaltextrun"/>
          <w:color w:val="000000"/>
          <w:shd w:val="clear" w:color="auto" w:fill="FFFFFF"/>
        </w:rPr>
        <w:t xml:space="preserve">šajā NVO pārstāvju </w:t>
      </w:r>
      <w:r>
        <w:rPr>
          <w:rStyle w:val="normaltextrun"/>
          <w:color w:val="000000"/>
          <w:shd w:val="clear" w:color="auto" w:fill="FFFFFF"/>
        </w:rPr>
        <w:t>vērtēšanas komisijā ir tikai trīs vērtēšanas komisijas locekļi, kas situācijas, kad, piemēram, ir interešu konflikts, rezultējas ar lemt</w:t>
      </w:r>
      <w:r w:rsidR="183AD9C9">
        <w:rPr>
          <w:rStyle w:val="normaltextrun"/>
          <w:color w:val="000000"/>
          <w:shd w:val="clear" w:color="auto" w:fill="FFFFFF"/>
        </w:rPr>
        <w:t xml:space="preserve"> </w:t>
      </w:r>
      <w:r>
        <w:rPr>
          <w:rStyle w:val="normaltextrun"/>
          <w:color w:val="000000"/>
          <w:shd w:val="clear" w:color="auto" w:fill="FFFFFF"/>
        </w:rPr>
        <w:t>nespējīgu konkursa komisiju. Papildus tam, viens no izvirzītajiem NVO izvirzītajiem pārstāvjiem</w:t>
      </w:r>
      <w:r w:rsidR="001A3360">
        <w:rPr>
          <w:rStyle w:val="normaltextrun"/>
          <w:color w:val="000000"/>
          <w:shd w:val="clear" w:color="auto" w:fill="FFFFFF"/>
        </w:rPr>
        <w:t xml:space="preserve"> ir bez </w:t>
      </w:r>
      <w:r w:rsidR="001A3360" w:rsidRPr="72C35B21">
        <w:rPr>
          <w:rStyle w:val="normaltextrun"/>
          <w:i/>
          <w:iCs/>
          <w:color w:val="000000"/>
          <w:shd w:val="clear" w:color="auto" w:fill="FFFFFF"/>
        </w:rPr>
        <w:t>pārstāvja aizvietotāja</w:t>
      </w:r>
      <w:r w:rsidR="005C2E20">
        <w:rPr>
          <w:rStyle w:val="normaltextrun"/>
          <w:color w:val="000000"/>
          <w:shd w:val="clear" w:color="auto" w:fill="FFFFFF"/>
        </w:rPr>
        <w:t xml:space="preserve">, kā piemērus minot situācijas, kad vienam no Fonda padomes locekļiem nācās izstāties no Padomes locekļu sastāva, bez deleģēta </w:t>
      </w:r>
      <w:r w:rsidR="005C2E20" w:rsidRPr="72C35B21">
        <w:rPr>
          <w:rStyle w:val="normaltextrun"/>
          <w:i/>
          <w:iCs/>
          <w:color w:val="000000"/>
          <w:shd w:val="clear" w:color="auto" w:fill="FFFFFF"/>
        </w:rPr>
        <w:t>pārstāvja aizvietotāja</w:t>
      </w:r>
      <w:r w:rsidR="005C2E20">
        <w:rPr>
          <w:rStyle w:val="normaltextrun"/>
          <w:color w:val="000000"/>
          <w:shd w:val="clear" w:color="auto" w:fill="FFFFFF"/>
        </w:rPr>
        <w:t xml:space="preserve"> vai, kad nereti, citiem Padomes locekļiem jāatturas no balsošanas interešu konflikta, tādējādi apgrūtinot lēmumu pieņemšanu sēdēs.</w:t>
      </w:r>
    </w:p>
    <w:p w14:paraId="361C2DE6" w14:textId="64A01683" w:rsidR="0055144F" w:rsidRDefault="0055144F" w:rsidP="0055144F">
      <w:pPr>
        <w:spacing w:after="120"/>
        <w:jc w:val="both"/>
        <w:rPr>
          <w:rStyle w:val="normaltextrun"/>
          <w:color w:val="000000"/>
          <w:shd w:val="clear" w:color="auto" w:fill="FFFFFF"/>
        </w:rPr>
      </w:pPr>
      <w:r>
        <w:rPr>
          <w:rStyle w:val="normaltextrun"/>
          <w:color w:val="000000"/>
          <w:shd w:val="clear" w:color="auto" w:fill="FFFFFF"/>
        </w:rPr>
        <w:t>M. Muižarājs</w:t>
      </w:r>
      <w:r w:rsidR="009D6267">
        <w:rPr>
          <w:rStyle w:val="normaltextrun"/>
          <w:color w:val="000000"/>
          <w:shd w:val="clear" w:color="auto" w:fill="FFFFFF"/>
        </w:rPr>
        <w:t xml:space="preserve"> norāda uz pārstāvju poli</w:t>
      </w:r>
      <w:r w:rsidR="42F1EE91">
        <w:rPr>
          <w:rStyle w:val="normaltextrun"/>
          <w:color w:val="000000"/>
          <w:shd w:val="clear" w:color="auto" w:fill="FFFFFF"/>
        </w:rPr>
        <w:t>ti</w:t>
      </w:r>
      <w:r w:rsidR="009D6267">
        <w:rPr>
          <w:rStyle w:val="normaltextrun"/>
          <w:color w:val="000000"/>
          <w:shd w:val="clear" w:color="auto" w:fill="FFFFFF"/>
        </w:rPr>
        <w:t>sko piederību</w:t>
      </w:r>
      <w:r w:rsidR="00DC01AF">
        <w:rPr>
          <w:rStyle w:val="normaltextrun"/>
          <w:color w:val="000000"/>
          <w:shd w:val="clear" w:color="auto" w:fill="FFFFFF"/>
        </w:rPr>
        <w:t>, kā piemēru minot, grozījumus Ministru kabineta noteikumos</w:t>
      </w:r>
      <w:r w:rsidR="00D926CA">
        <w:rPr>
          <w:rStyle w:val="normaltextrun"/>
          <w:color w:val="000000"/>
          <w:shd w:val="clear" w:color="auto" w:fill="FFFFFF"/>
        </w:rPr>
        <w:t xml:space="preserve">, kur tiek </w:t>
      </w:r>
      <w:r w:rsidR="00937B8F">
        <w:rPr>
          <w:rStyle w:val="normaltextrun"/>
          <w:color w:val="000000"/>
          <w:shd w:val="clear" w:color="auto" w:fill="FFFFFF"/>
        </w:rPr>
        <w:t xml:space="preserve">noteikta </w:t>
      </w:r>
      <w:r w:rsidR="00D926CA" w:rsidRPr="009D6267">
        <w:rPr>
          <w:rStyle w:val="normaltextrun"/>
          <w:i/>
          <w:iCs/>
          <w:color w:val="000000"/>
          <w:shd w:val="clear" w:color="auto" w:fill="FFFFFF"/>
        </w:rPr>
        <w:t>robež</w:t>
      </w:r>
      <w:r w:rsidR="00D926CA">
        <w:rPr>
          <w:rStyle w:val="normaltextrun"/>
          <w:i/>
          <w:iCs/>
          <w:color w:val="000000"/>
          <w:shd w:val="clear" w:color="auto" w:fill="FFFFFF"/>
        </w:rPr>
        <w:t>a</w:t>
      </w:r>
      <w:r w:rsidR="00D926CA">
        <w:rPr>
          <w:rStyle w:val="normaltextrun"/>
          <w:color w:val="000000"/>
          <w:shd w:val="clear" w:color="auto" w:fill="FFFFFF"/>
        </w:rPr>
        <w:t xml:space="preserve"> starp nevalstisko organizāciju pārstāvjiem un viņu darbību politiskajās partijās.</w:t>
      </w:r>
    </w:p>
    <w:p w14:paraId="586309CA" w14:textId="3FE6B3B2" w:rsidR="00CF296D" w:rsidRDefault="00CF296D" w:rsidP="0055144F">
      <w:pPr>
        <w:spacing w:after="120"/>
        <w:jc w:val="both"/>
        <w:rPr>
          <w:rStyle w:val="normaltextrun"/>
          <w:color w:val="000000"/>
          <w:shd w:val="clear" w:color="auto" w:fill="FFFFFF"/>
        </w:rPr>
      </w:pPr>
      <w:r>
        <w:rPr>
          <w:rStyle w:val="normaltextrun"/>
          <w:color w:val="000000"/>
          <w:shd w:val="clear" w:color="auto" w:fill="FFFFFF"/>
        </w:rPr>
        <w:t>K. Ploka min, ka Ministru kabineta noteikumu grozījumi tiks virzīti div</w:t>
      </w:r>
      <w:r w:rsidR="006F758B">
        <w:rPr>
          <w:rStyle w:val="normaltextrun"/>
          <w:color w:val="000000"/>
          <w:shd w:val="clear" w:color="auto" w:fill="FFFFFF"/>
        </w:rPr>
        <w:t>o</w:t>
      </w:r>
      <w:r>
        <w:rPr>
          <w:rStyle w:val="normaltextrun"/>
          <w:color w:val="000000"/>
          <w:shd w:val="clear" w:color="auto" w:fill="FFFFFF"/>
        </w:rPr>
        <w:t xml:space="preserve">s </w:t>
      </w:r>
      <w:r w:rsidR="00C07027">
        <w:rPr>
          <w:rStyle w:val="normaltextrun"/>
          <w:color w:val="000000"/>
          <w:shd w:val="clear" w:color="auto" w:fill="FFFFFF"/>
        </w:rPr>
        <w:t>posmos</w:t>
      </w:r>
      <w:r w:rsidR="006F758B">
        <w:rPr>
          <w:rStyle w:val="normaltextrun"/>
          <w:color w:val="000000"/>
          <w:shd w:val="clear" w:color="auto" w:fill="FFFFFF"/>
        </w:rPr>
        <w:t xml:space="preserve"> </w:t>
      </w:r>
      <w:r w:rsidR="00C07027">
        <w:rPr>
          <w:rStyle w:val="normaltextrun"/>
          <w:color w:val="000000"/>
          <w:shd w:val="clear" w:color="auto" w:fill="FFFFFF"/>
        </w:rPr>
        <w:t>- pirmajā posmā ar norādi palielināt vērtēšanas komisijas sastāvu</w:t>
      </w:r>
      <w:r w:rsidR="009270E2">
        <w:rPr>
          <w:rStyle w:val="normaltextrun"/>
          <w:color w:val="000000"/>
          <w:shd w:val="clear" w:color="auto" w:fill="FFFFFF"/>
        </w:rPr>
        <w:t xml:space="preserve"> u.tml.</w:t>
      </w:r>
      <w:r w:rsidR="00C07027">
        <w:rPr>
          <w:rStyle w:val="normaltextrun"/>
          <w:color w:val="000000"/>
          <w:shd w:val="clear" w:color="auto" w:fill="FFFFFF"/>
        </w:rPr>
        <w:t xml:space="preserve">; otrajā posmā </w:t>
      </w:r>
      <w:r w:rsidR="00E125F6">
        <w:rPr>
          <w:rStyle w:val="normaltextrun"/>
          <w:color w:val="000000"/>
          <w:shd w:val="clear" w:color="auto" w:fill="FFFFFF"/>
        </w:rPr>
        <w:t>norādot uz NVO pārstāvju prioritārajām jomām</w:t>
      </w:r>
      <w:r w:rsidR="009270E2">
        <w:rPr>
          <w:rStyle w:val="normaltextrun"/>
          <w:color w:val="000000"/>
          <w:shd w:val="clear" w:color="auto" w:fill="FFFFFF"/>
        </w:rPr>
        <w:t xml:space="preserve"> u.tml.</w:t>
      </w:r>
    </w:p>
    <w:p w14:paraId="2C52A0BE" w14:textId="4E5A47B0" w:rsidR="005D4BBF" w:rsidRDefault="005D4BBF" w:rsidP="0055144F">
      <w:pPr>
        <w:spacing w:after="120"/>
        <w:jc w:val="both"/>
        <w:rPr>
          <w:rStyle w:val="normaltextrun"/>
          <w:color w:val="000000"/>
          <w:shd w:val="clear" w:color="auto" w:fill="FFFFFF"/>
        </w:rPr>
      </w:pPr>
      <w:r>
        <w:rPr>
          <w:rStyle w:val="normaltextrun"/>
          <w:color w:val="000000"/>
          <w:shd w:val="clear" w:color="auto" w:fill="FFFFFF"/>
        </w:rPr>
        <w:t xml:space="preserve">A. Lāce norāda uz nepieciešamību, pirms Ministru kabineta noteikumu </w:t>
      </w:r>
      <w:r w:rsidR="0070133C">
        <w:rPr>
          <w:rStyle w:val="normaltextrun"/>
          <w:color w:val="000000"/>
          <w:shd w:val="clear" w:color="auto" w:fill="FFFFFF"/>
        </w:rPr>
        <w:t xml:space="preserve">tehniskajiem </w:t>
      </w:r>
      <w:r>
        <w:rPr>
          <w:rStyle w:val="normaltextrun"/>
          <w:color w:val="000000"/>
          <w:shd w:val="clear" w:color="auto" w:fill="FFFFFF"/>
        </w:rPr>
        <w:t>grozījumiem,</w:t>
      </w:r>
      <w:r w:rsidRPr="005D4BBF">
        <w:rPr>
          <w:rStyle w:val="normaltextrun"/>
          <w:color w:val="000000"/>
          <w:shd w:val="clear" w:color="auto" w:fill="FFFFFF"/>
        </w:rPr>
        <w:t xml:space="preserve"> </w:t>
      </w:r>
      <w:r>
        <w:rPr>
          <w:rStyle w:val="normaltextrun"/>
          <w:color w:val="000000"/>
          <w:shd w:val="clear" w:color="auto" w:fill="FFFFFF"/>
        </w:rPr>
        <w:t>rīkot sanāksmi ar NVO pārstāvjiem, diskutējot par veicamajiem grozījumiem</w:t>
      </w:r>
      <w:r w:rsidR="009264B0">
        <w:rPr>
          <w:rStyle w:val="normaltextrun"/>
          <w:color w:val="000000"/>
          <w:shd w:val="clear" w:color="auto" w:fill="FFFFFF"/>
        </w:rPr>
        <w:t>, kā arī iepriekšējā NVO pārstāvju atlases konkursa pieņemto lēmumu.</w:t>
      </w:r>
    </w:p>
    <w:p w14:paraId="5B12A95D" w14:textId="1C30D4FE" w:rsidR="00A92D2C" w:rsidRPr="00DE6C87" w:rsidRDefault="00DE6C87" w:rsidP="00A92D2C">
      <w:pPr>
        <w:spacing w:after="120"/>
        <w:jc w:val="both"/>
        <w:rPr>
          <w:rStyle w:val="normaltextrun"/>
          <w:color w:val="000000"/>
          <w:bdr w:val="none" w:sz="0" w:space="0" w:color="auto" w:frame="1"/>
        </w:rPr>
      </w:pPr>
      <w:r>
        <w:rPr>
          <w:color w:val="000000" w:themeColor="text1"/>
        </w:rPr>
        <w:t>Padome vienojas:</w:t>
      </w:r>
    </w:p>
    <w:p w14:paraId="75F83EE1" w14:textId="234DDC78" w:rsidR="00A92D2C" w:rsidRPr="00EF19C6" w:rsidRDefault="3B20DC2B" w:rsidP="00DE6C87">
      <w:pPr>
        <w:pStyle w:val="ListParagraph"/>
        <w:numPr>
          <w:ilvl w:val="1"/>
          <w:numId w:val="13"/>
        </w:numPr>
        <w:spacing w:after="120"/>
        <w:jc w:val="both"/>
        <w:rPr>
          <w:rStyle w:val="normaltextrun"/>
          <w:rFonts w:ascii="Times New Roman" w:hAnsi="Times New Roman" w:cs="Times New Roman"/>
          <w:color w:val="000000"/>
          <w:sz w:val="24"/>
          <w:szCs w:val="24"/>
          <w:shd w:val="clear" w:color="auto" w:fill="FFFFFF"/>
        </w:rPr>
      </w:pPr>
      <w:r w:rsidRPr="00EF19C6">
        <w:rPr>
          <w:rStyle w:val="normaltextrun"/>
          <w:rFonts w:ascii="Times New Roman" w:hAnsi="Times New Roman" w:cs="Times New Roman"/>
          <w:color w:val="000000"/>
          <w:sz w:val="24"/>
          <w:szCs w:val="24"/>
          <w:shd w:val="clear" w:color="auto" w:fill="FFFFFF"/>
        </w:rPr>
        <w:t>Apstiprināt priekšlikumus</w:t>
      </w:r>
      <w:r w:rsidR="00A92D2C" w:rsidRPr="00EF19C6">
        <w:rPr>
          <w:rStyle w:val="normaltextrun"/>
          <w:rFonts w:ascii="Times New Roman" w:hAnsi="Times New Roman" w:cs="Times New Roman"/>
          <w:color w:val="000000"/>
          <w:sz w:val="24"/>
          <w:szCs w:val="24"/>
          <w:shd w:val="clear" w:color="auto" w:fill="FFFFFF"/>
        </w:rPr>
        <w:t xml:space="preserve"> Ministru kabineta 2021.gada 1.aprīļa noteikumu Nr.205 “Noteikumi par kritērijiem un kārtību, kādā tiek izraudzītas nevalstiskās organizācijas darbam Sabiedrības integrācijas fonda padomē, un atlīdzību Sabiedrības integrācijas fonda padomes locekļiem, kas ir nevalstisko organizāciju pārstāvji” (turpmāk – MK noteikumi) grozījumiem, un  Kultūras ministrijai virzīt tos tālākai apstiprināšanai.</w:t>
      </w:r>
    </w:p>
    <w:p w14:paraId="71BB3953" w14:textId="5E936625" w:rsidR="00DE6C87" w:rsidRPr="00EF19C6" w:rsidRDefault="579A7311" w:rsidP="00A92D2C">
      <w:pPr>
        <w:pStyle w:val="ListParagraph"/>
        <w:numPr>
          <w:ilvl w:val="1"/>
          <w:numId w:val="13"/>
        </w:numPr>
        <w:spacing w:after="120"/>
        <w:jc w:val="both"/>
        <w:rPr>
          <w:rStyle w:val="normaltextrun"/>
          <w:rFonts w:ascii="Times New Roman" w:hAnsi="Times New Roman" w:cs="Times New Roman"/>
          <w:color w:val="000000"/>
          <w:sz w:val="24"/>
          <w:szCs w:val="24"/>
          <w:shd w:val="clear" w:color="auto" w:fill="FFFFFF"/>
        </w:rPr>
      </w:pPr>
      <w:r w:rsidRPr="00EF19C6">
        <w:rPr>
          <w:rFonts w:ascii="Times New Roman" w:hAnsi="Times New Roman" w:cs="Times New Roman"/>
          <w:color w:val="000000" w:themeColor="text1"/>
          <w:sz w:val="24"/>
          <w:szCs w:val="24"/>
        </w:rPr>
        <w:t xml:space="preserve">Organizēt jaunu NVO pārstāvju </w:t>
      </w:r>
      <w:r w:rsidR="00A92D2C" w:rsidRPr="00EF19C6">
        <w:rPr>
          <w:rFonts w:ascii="Times New Roman" w:hAnsi="Times New Roman" w:cs="Times New Roman"/>
          <w:color w:val="000000" w:themeColor="text1"/>
          <w:sz w:val="24"/>
          <w:szCs w:val="24"/>
        </w:rPr>
        <w:t>atlases konkurs</w:t>
      </w:r>
      <w:r w:rsidR="57A853E9" w:rsidRPr="00EF19C6">
        <w:rPr>
          <w:rFonts w:ascii="Times New Roman" w:hAnsi="Times New Roman" w:cs="Times New Roman"/>
          <w:color w:val="000000" w:themeColor="text1"/>
          <w:sz w:val="24"/>
          <w:szCs w:val="24"/>
        </w:rPr>
        <w:t>u</w:t>
      </w:r>
      <w:r w:rsidR="00A92D2C" w:rsidRPr="00EF19C6">
        <w:rPr>
          <w:rFonts w:ascii="Times New Roman" w:hAnsi="Times New Roman" w:cs="Times New Roman"/>
          <w:color w:val="000000" w:themeColor="text1"/>
          <w:sz w:val="24"/>
          <w:szCs w:val="24"/>
        </w:rPr>
        <w:t xml:space="preserve"> pēc </w:t>
      </w:r>
      <w:r w:rsidR="00A92D2C" w:rsidRPr="00EF19C6">
        <w:rPr>
          <w:rStyle w:val="normaltextrun"/>
          <w:rFonts w:ascii="Times New Roman" w:hAnsi="Times New Roman" w:cs="Times New Roman"/>
          <w:color w:val="000000"/>
          <w:sz w:val="24"/>
          <w:szCs w:val="24"/>
          <w:bdr w:val="none" w:sz="0" w:space="0" w:color="auto" w:frame="1"/>
        </w:rPr>
        <w:t>Ministru kabineta noteikumu grozījumu apstiprināšanas.</w:t>
      </w:r>
    </w:p>
    <w:p w14:paraId="78CF30C0" w14:textId="2D098D37" w:rsidR="00EF19C6" w:rsidRPr="00EF19C6" w:rsidRDefault="00EF19C6" w:rsidP="00A92D2C">
      <w:pPr>
        <w:pStyle w:val="ListParagraph"/>
        <w:numPr>
          <w:ilvl w:val="1"/>
          <w:numId w:val="13"/>
        </w:numPr>
        <w:spacing w:after="120"/>
        <w:jc w:val="both"/>
        <w:rPr>
          <w:rFonts w:ascii="Times New Roman" w:hAnsi="Times New Roman" w:cs="Times New Roman"/>
          <w:color w:val="000000"/>
          <w:sz w:val="24"/>
          <w:szCs w:val="24"/>
          <w:shd w:val="clear" w:color="auto" w:fill="FFFFFF"/>
        </w:rPr>
      </w:pPr>
      <w:r w:rsidRPr="00EF19C6">
        <w:rPr>
          <w:rFonts w:ascii="Times New Roman" w:hAnsi="Times New Roman" w:cs="Times New Roman"/>
          <w:color w:val="242424"/>
          <w:sz w:val="24"/>
          <w:szCs w:val="24"/>
          <w:shd w:val="clear" w:color="auto" w:fill="FFFFFF"/>
        </w:rPr>
        <w:t xml:space="preserve">Sekretariātam </w:t>
      </w:r>
      <w:r w:rsidR="1D306430" w:rsidRPr="00EF19C6">
        <w:rPr>
          <w:rFonts w:ascii="Times New Roman" w:hAnsi="Times New Roman" w:cs="Times New Roman"/>
          <w:color w:val="242424"/>
          <w:sz w:val="24"/>
          <w:szCs w:val="24"/>
          <w:shd w:val="clear" w:color="auto" w:fill="FFFFFF"/>
        </w:rPr>
        <w:t>organizēt</w:t>
      </w:r>
      <w:r w:rsidRPr="00EF19C6">
        <w:rPr>
          <w:rFonts w:ascii="Times New Roman" w:hAnsi="Times New Roman" w:cs="Times New Roman"/>
          <w:b/>
          <w:bCs/>
          <w:color w:val="242424"/>
          <w:sz w:val="24"/>
          <w:szCs w:val="24"/>
          <w:shd w:val="clear" w:color="auto" w:fill="FFFFFF"/>
        </w:rPr>
        <w:t xml:space="preserve"> </w:t>
      </w:r>
      <w:r w:rsidRPr="00EF19C6">
        <w:rPr>
          <w:rFonts w:ascii="Times New Roman" w:hAnsi="Times New Roman" w:cs="Times New Roman"/>
          <w:color w:val="242424"/>
          <w:sz w:val="24"/>
          <w:szCs w:val="24"/>
          <w:shd w:val="clear" w:color="auto" w:fill="FFFFFF"/>
        </w:rPr>
        <w:t>tikšanos</w:t>
      </w:r>
      <w:r>
        <w:rPr>
          <w:rFonts w:ascii="Times New Roman" w:hAnsi="Times New Roman" w:cs="Times New Roman"/>
          <w:color w:val="242424"/>
          <w:sz w:val="24"/>
          <w:szCs w:val="24"/>
          <w:shd w:val="clear" w:color="auto" w:fill="FFFFFF"/>
        </w:rPr>
        <w:t>,</w:t>
      </w:r>
      <w:r w:rsidRPr="00EF19C6">
        <w:rPr>
          <w:rFonts w:ascii="Times New Roman" w:hAnsi="Times New Roman" w:cs="Times New Roman"/>
          <w:color w:val="242424"/>
          <w:sz w:val="24"/>
          <w:szCs w:val="24"/>
          <w:shd w:val="clear" w:color="auto" w:fill="FFFFFF"/>
        </w:rPr>
        <w:t xml:space="preserve"> </w:t>
      </w:r>
      <w:r>
        <w:rPr>
          <w:rFonts w:ascii="Times New Roman" w:hAnsi="Times New Roman" w:cs="Times New Roman"/>
          <w:color w:val="242424"/>
          <w:sz w:val="24"/>
          <w:szCs w:val="24"/>
          <w:shd w:val="clear" w:color="auto" w:fill="FFFFFF"/>
        </w:rPr>
        <w:t>pēc 3.maija Fonda padomes sēdes,</w:t>
      </w:r>
      <w:r w:rsidRPr="00EF19C6">
        <w:rPr>
          <w:rFonts w:ascii="Times New Roman" w:hAnsi="Times New Roman" w:cs="Times New Roman"/>
          <w:color w:val="242424"/>
          <w:sz w:val="24"/>
          <w:szCs w:val="24"/>
          <w:shd w:val="clear" w:color="auto" w:fill="FFFFFF"/>
        </w:rPr>
        <w:t xml:space="preserve"> ar NVO pārstāvjiem</w:t>
      </w:r>
      <w:r w:rsidR="7FAED6F8" w:rsidRPr="00EF19C6">
        <w:rPr>
          <w:rFonts w:ascii="Times New Roman" w:hAnsi="Times New Roman" w:cs="Times New Roman"/>
          <w:color w:val="242424"/>
          <w:sz w:val="24"/>
          <w:szCs w:val="24"/>
          <w:shd w:val="clear" w:color="auto" w:fill="FFFFFF"/>
        </w:rPr>
        <w:t xml:space="preserve"> un padomes vadītāju</w:t>
      </w:r>
      <w:r w:rsidRPr="00EF19C6">
        <w:rPr>
          <w:rFonts w:ascii="Times New Roman" w:hAnsi="Times New Roman" w:cs="Times New Roman"/>
          <w:color w:val="242424"/>
          <w:sz w:val="24"/>
          <w:szCs w:val="24"/>
          <w:shd w:val="clear" w:color="auto" w:fill="FFFFFF"/>
        </w:rPr>
        <w:t xml:space="preserve"> par konkursa atlases kritērijiem un veicamajiem </w:t>
      </w:r>
      <w:r w:rsidR="00EA3178">
        <w:rPr>
          <w:rFonts w:ascii="Times New Roman" w:hAnsi="Times New Roman" w:cs="Times New Roman"/>
          <w:color w:val="242424"/>
          <w:sz w:val="24"/>
          <w:szCs w:val="24"/>
          <w:shd w:val="clear" w:color="auto" w:fill="FFFFFF"/>
        </w:rPr>
        <w:t xml:space="preserve">tehniskajiem </w:t>
      </w:r>
      <w:r w:rsidRPr="00EF19C6">
        <w:rPr>
          <w:rFonts w:ascii="Times New Roman" w:hAnsi="Times New Roman" w:cs="Times New Roman"/>
          <w:color w:val="242424"/>
          <w:sz w:val="24"/>
          <w:szCs w:val="24"/>
          <w:shd w:val="clear" w:color="auto" w:fill="FFFFFF"/>
        </w:rPr>
        <w:t xml:space="preserve">grozījumiem Ministru kabineta noteikumos </w:t>
      </w:r>
      <w:r w:rsidRPr="00EF19C6">
        <w:rPr>
          <w:rStyle w:val="normaltextrun"/>
          <w:rFonts w:ascii="Times New Roman" w:hAnsi="Times New Roman" w:cs="Times New Roman"/>
          <w:color w:val="000000"/>
          <w:sz w:val="24"/>
          <w:szCs w:val="24"/>
          <w:shd w:val="clear" w:color="auto" w:fill="FFFFFF"/>
        </w:rPr>
        <w:t>Nr.205</w:t>
      </w:r>
      <w:r w:rsidR="00EA3178">
        <w:rPr>
          <w:rStyle w:val="normaltextrun"/>
          <w:rFonts w:ascii="Times New Roman" w:hAnsi="Times New Roman" w:cs="Times New Roman"/>
          <w:color w:val="000000"/>
          <w:sz w:val="24"/>
          <w:szCs w:val="24"/>
          <w:shd w:val="clear" w:color="auto" w:fill="FFFFFF"/>
        </w:rPr>
        <w:t xml:space="preserve">, kā arī </w:t>
      </w:r>
      <w:r w:rsidR="21DE21B7">
        <w:rPr>
          <w:rStyle w:val="normaltextrun"/>
          <w:rFonts w:ascii="Times New Roman" w:hAnsi="Times New Roman" w:cs="Times New Roman"/>
          <w:color w:val="000000"/>
          <w:sz w:val="24"/>
          <w:szCs w:val="24"/>
          <w:shd w:val="clear" w:color="auto" w:fill="FFFFFF"/>
        </w:rPr>
        <w:t xml:space="preserve">lai </w:t>
      </w:r>
      <w:r w:rsidR="08CBD16F">
        <w:rPr>
          <w:rStyle w:val="normaltextrun"/>
          <w:rFonts w:ascii="Times New Roman" w:hAnsi="Times New Roman" w:cs="Times New Roman"/>
          <w:color w:val="000000"/>
          <w:sz w:val="24"/>
          <w:szCs w:val="24"/>
          <w:shd w:val="clear" w:color="auto" w:fill="FFFFFF"/>
        </w:rPr>
        <w:t>skaidrot</w:t>
      </w:r>
      <w:r w:rsidR="270F0239">
        <w:rPr>
          <w:rStyle w:val="normaltextrun"/>
          <w:rFonts w:ascii="Times New Roman" w:hAnsi="Times New Roman" w:cs="Times New Roman"/>
          <w:color w:val="000000"/>
          <w:sz w:val="24"/>
          <w:szCs w:val="24"/>
          <w:shd w:val="clear" w:color="auto" w:fill="FFFFFF"/>
        </w:rPr>
        <w:t>u</w:t>
      </w:r>
      <w:r w:rsidR="08CBD16F">
        <w:rPr>
          <w:rStyle w:val="normaltextrun"/>
          <w:rFonts w:ascii="Times New Roman" w:hAnsi="Times New Roman" w:cs="Times New Roman"/>
          <w:color w:val="000000"/>
          <w:sz w:val="24"/>
          <w:szCs w:val="24"/>
          <w:shd w:val="clear" w:color="auto" w:fill="FFFFFF"/>
        </w:rPr>
        <w:t xml:space="preserve"> Fonda padomes pieņemto lēmumu</w:t>
      </w:r>
      <w:r w:rsidR="00EA3178">
        <w:rPr>
          <w:rStyle w:val="normaltextrun"/>
          <w:rFonts w:ascii="Times New Roman" w:hAnsi="Times New Roman" w:cs="Times New Roman"/>
          <w:color w:val="000000"/>
          <w:sz w:val="24"/>
          <w:szCs w:val="24"/>
          <w:shd w:val="clear" w:color="auto" w:fill="FFFFFF"/>
        </w:rPr>
        <w:t>.</w:t>
      </w:r>
    </w:p>
    <w:p w14:paraId="1092D6DA" w14:textId="56BD2F98" w:rsidR="00071A32" w:rsidRPr="00A5113E" w:rsidRDefault="00A5113E" w:rsidP="00EF19C6">
      <w:pPr>
        <w:spacing w:after="120"/>
        <w:jc w:val="both"/>
      </w:pPr>
      <w:r>
        <w:t xml:space="preserve">K. Ploka ierosina 5.darba kārtības punktu izskatīt kā </w:t>
      </w:r>
      <w:r w:rsidR="00FD261A">
        <w:t>3.darba kārtības punktu</w:t>
      </w:r>
      <w:r>
        <w:t>.</w:t>
      </w:r>
      <w:r w:rsidR="00FD261A">
        <w:t xml:space="preserve"> Padomes locekļi vienojas par 5.darba kārtības jautājuma izskatīšanu kā trešo.</w:t>
      </w:r>
    </w:p>
    <w:p w14:paraId="2A4DE423" w14:textId="77777777" w:rsidR="00A5113E" w:rsidRPr="00AA74A4" w:rsidRDefault="00A5113E" w:rsidP="00A5113E">
      <w:pPr>
        <w:pStyle w:val="ListParagraph"/>
        <w:numPr>
          <w:ilvl w:val="0"/>
          <w:numId w:val="13"/>
        </w:numPr>
        <w:spacing w:after="120" w:line="240" w:lineRule="auto"/>
        <w:ind w:left="397" w:hanging="397"/>
        <w:jc w:val="both"/>
        <w:rPr>
          <w:rStyle w:val="normaltextrun"/>
          <w:rFonts w:ascii="Times New Roman" w:eastAsia="Times New Roman" w:hAnsi="Times New Roman" w:cs="Times New Roman"/>
          <w:color w:val="000000" w:themeColor="text1"/>
          <w:sz w:val="24"/>
          <w:szCs w:val="24"/>
        </w:rPr>
      </w:pPr>
      <w:r w:rsidRPr="00FE7D76">
        <w:rPr>
          <w:rFonts w:ascii="Times New Roman" w:eastAsia="Times New Roman" w:hAnsi="Times New Roman" w:cs="Times New Roman"/>
          <w:color w:val="000000" w:themeColor="text1"/>
          <w:sz w:val="24"/>
          <w:szCs w:val="24"/>
        </w:rPr>
        <w:t xml:space="preserve">Par </w:t>
      </w:r>
      <w:r w:rsidRPr="00FE7D76">
        <w:rPr>
          <w:rStyle w:val="normaltextrun"/>
          <w:rFonts w:ascii="Times New Roman" w:hAnsi="Times New Roman" w:cs="Times New Roman"/>
          <w:color w:val="000000"/>
          <w:sz w:val="24"/>
          <w:szCs w:val="24"/>
          <w:bdr w:val="none" w:sz="0" w:space="0" w:color="auto" w:frame="1"/>
        </w:rPr>
        <w:t>Sabiedrības integrācijas fonda sekretariāta direktora amata konkursu.</w:t>
      </w:r>
    </w:p>
    <w:p w14:paraId="64C038DF" w14:textId="47CBD720" w:rsidR="00AA74A4" w:rsidRPr="00AA74A4" w:rsidRDefault="00AA74A4" w:rsidP="00AA74A4">
      <w:pPr>
        <w:spacing w:after="120"/>
        <w:jc w:val="both"/>
        <w:rPr>
          <w:i/>
          <w:iCs/>
          <w:color w:val="000000" w:themeColor="text1"/>
        </w:rPr>
      </w:pPr>
      <w:r>
        <w:rPr>
          <w:i/>
          <w:iCs/>
          <w:color w:val="000000" w:themeColor="text1"/>
        </w:rPr>
        <w:t xml:space="preserve">Tehniskas problēmas ar interneta </w:t>
      </w:r>
      <w:proofErr w:type="spellStart"/>
      <w:r>
        <w:rPr>
          <w:i/>
          <w:iCs/>
          <w:color w:val="000000" w:themeColor="text1"/>
        </w:rPr>
        <w:t>pieslēgumu</w:t>
      </w:r>
      <w:proofErr w:type="spellEnd"/>
      <w:r>
        <w:rPr>
          <w:i/>
          <w:iCs/>
          <w:color w:val="000000" w:themeColor="text1"/>
        </w:rPr>
        <w:t>.</w:t>
      </w:r>
    </w:p>
    <w:p w14:paraId="0935D135" w14:textId="77777777" w:rsidR="00A5113E" w:rsidRDefault="00A5113E" w:rsidP="00A5113E">
      <w:pPr>
        <w:spacing w:after="120"/>
        <w:jc w:val="both"/>
        <w:rPr>
          <w:color w:val="000000" w:themeColor="text1"/>
          <w:u w:val="single"/>
        </w:rPr>
      </w:pPr>
      <w:r>
        <w:rPr>
          <w:color w:val="000000" w:themeColor="text1"/>
          <w:u w:val="single"/>
        </w:rPr>
        <w:t>Ziņo: Māris Spilve</w:t>
      </w:r>
    </w:p>
    <w:p w14:paraId="73BA19F5" w14:textId="026D40AC" w:rsidR="00A863C7" w:rsidRDefault="00A863C7" w:rsidP="00A5113E">
      <w:pPr>
        <w:spacing w:after="120"/>
        <w:jc w:val="both"/>
        <w:rPr>
          <w:color w:val="000000" w:themeColor="text1"/>
        </w:rPr>
      </w:pPr>
      <w:r>
        <w:rPr>
          <w:color w:val="000000" w:themeColor="text1"/>
        </w:rPr>
        <w:lastRenderedPageBreak/>
        <w:t xml:space="preserve">A. Lāce komentē </w:t>
      </w:r>
      <w:r w:rsidR="00F07281">
        <w:rPr>
          <w:color w:val="000000" w:themeColor="text1"/>
        </w:rPr>
        <w:t xml:space="preserve">Padomes locekļu iesaisti sekretariāta direktora amata konkursā, norādot uz </w:t>
      </w:r>
      <w:r>
        <w:rPr>
          <w:color w:val="000000" w:themeColor="text1"/>
        </w:rPr>
        <w:t>Fonda direktora a</w:t>
      </w:r>
      <w:r w:rsidR="00CE0DC0">
        <w:rPr>
          <w:color w:val="000000" w:themeColor="text1"/>
        </w:rPr>
        <w:t>m</w:t>
      </w:r>
      <w:r>
        <w:rPr>
          <w:color w:val="000000" w:themeColor="text1"/>
        </w:rPr>
        <w:t>ata konkursa nolikum</w:t>
      </w:r>
      <w:r w:rsidR="00CE0DC0">
        <w:rPr>
          <w:color w:val="000000" w:themeColor="text1"/>
        </w:rPr>
        <w:t xml:space="preserve">a 36.punktu </w:t>
      </w:r>
      <w:r w:rsidR="00CE0DC0">
        <w:rPr>
          <w:i/>
          <w:iCs/>
          <w:color w:val="000000" w:themeColor="text1"/>
        </w:rPr>
        <w:t>“</w:t>
      </w:r>
      <w:r w:rsidR="00CE0DC0" w:rsidRPr="00CE0DC0">
        <w:rPr>
          <w:i/>
          <w:iCs/>
        </w:rPr>
        <w:t>Saskaņā ar šī konkursa rezultātiem Fonda sekretariāta direktora amatā Fonda padome ieceļ pretendentu, kurš, balstoties uz vērtējumu visās atlases kārtās, saņēmis visaugstāko vērtējumu</w:t>
      </w:r>
      <w:r w:rsidR="00CE0DC0">
        <w:rPr>
          <w:i/>
          <w:iCs/>
        </w:rPr>
        <w:t>”</w:t>
      </w:r>
      <w:r>
        <w:rPr>
          <w:color w:val="000000" w:themeColor="text1"/>
        </w:rPr>
        <w:t>, norādot</w:t>
      </w:r>
      <w:r w:rsidR="00CE0DC0">
        <w:rPr>
          <w:color w:val="000000" w:themeColor="text1"/>
        </w:rPr>
        <w:t xml:space="preserve"> uz</w:t>
      </w:r>
      <w:r w:rsidR="00817F8F">
        <w:rPr>
          <w:color w:val="000000" w:themeColor="text1"/>
        </w:rPr>
        <w:t xml:space="preserve"> varbūtēju</w:t>
      </w:r>
      <w:r w:rsidR="00CE0DC0">
        <w:rPr>
          <w:color w:val="000000" w:themeColor="text1"/>
        </w:rPr>
        <w:t xml:space="preserve"> iespēju Padomes locekļiem intervēt 2 līdz 3 izvirzītos </w:t>
      </w:r>
      <w:r w:rsidR="009903D6">
        <w:rPr>
          <w:color w:val="000000" w:themeColor="text1"/>
        </w:rPr>
        <w:t>pretendentus, lai arī no savas puses izvērtētu kandidāta atbilstību</w:t>
      </w:r>
      <w:r w:rsidR="0038609C">
        <w:rPr>
          <w:color w:val="000000" w:themeColor="text1"/>
        </w:rPr>
        <w:t xml:space="preserve">, </w:t>
      </w:r>
      <w:r w:rsidR="00817F8F">
        <w:rPr>
          <w:color w:val="000000" w:themeColor="text1"/>
        </w:rPr>
        <w:t xml:space="preserve">kā piemēru minot, </w:t>
      </w:r>
      <w:r w:rsidR="0038609C">
        <w:rPr>
          <w:color w:val="000000" w:themeColor="text1"/>
        </w:rPr>
        <w:t>ikdienas savstarpējo sadarbību starp sekretariāta direktoru un Padomes locekļiem.</w:t>
      </w:r>
    </w:p>
    <w:p w14:paraId="32FC6092" w14:textId="3E611DBB" w:rsidR="00EF732A" w:rsidRDefault="00EF732A" w:rsidP="00A5113E">
      <w:pPr>
        <w:spacing w:after="120"/>
        <w:jc w:val="both"/>
        <w:rPr>
          <w:color w:val="000000" w:themeColor="text1"/>
        </w:rPr>
      </w:pPr>
      <w:r>
        <w:rPr>
          <w:color w:val="000000" w:themeColor="text1"/>
        </w:rPr>
        <w:t>K. Ploka sniedz priekšlikumu par konkursa nolikumu izmaiņām</w:t>
      </w:r>
      <w:r w:rsidR="00C96845">
        <w:rPr>
          <w:color w:val="000000" w:themeColor="text1"/>
        </w:rPr>
        <w:t>,</w:t>
      </w:r>
      <w:r>
        <w:rPr>
          <w:color w:val="000000" w:themeColor="text1"/>
        </w:rPr>
        <w:t xml:space="preserve"> t.i.</w:t>
      </w:r>
      <w:r w:rsidR="00C96845">
        <w:rPr>
          <w:color w:val="000000" w:themeColor="text1"/>
        </w:rPr>
        <w:t>,</w:t>
      </w:r>
      <w:r>
        <w:rPr>
          <w:color w:val="000000" w:themeColor="text1"/>
        </w:rPr>
        <w:t xml:space="preserve"> Fonda sekretariāta direktora amata konkursa komisijas sastāvs netiek mainīts, </w:t>
      </w:r>
      <w:r w:rsidR="00D64A8E">
        <w:rPr>
          <w:color w:val="000000" w:themeColor="text1"/>
        </w:rPr>
        <w:t xml:space="preserve">bet </w:t>
      </w:r>
      <w:r>
        <w:rPr>
          <w:color w:val="000000" w:themeColor="text1"/>
        </w:rPr>
        <w:t>papildus piemin</w:t>
      </w:r>
      <w:r w:rsidR="00D64A8E">
        <w:rPr>
          <w:color w:val="000000" w:themeColor="text1"/>
        </w:rPr>
        <w:t>ē</w:t>
      </w:r>
      <w:r>
        <w:rPr>
          <w:color w:val="000000" w:themeColor="text1"/>
        </w:rPr>
        <w:t>t, ka tiek virzīts viens līdz divi pretendenti ar visaugstāko vērtējumu.</w:t>
      </w:r>
    </w:p>
    <w:p w14:paraId="558DED24" w14:textId="4B38E12C" w:rsidR="005F6F3A" w:rsidRDefault="003D684E" w:rsidP="00A5113E">
      <w:pPr>
        <w:spacing w:after="120"/>
        <w:jc w:val="both"/>
        <w:rPr>
          <w:color w:val="000000" w:themeColor="text1"/>
        </w:rPr>
      </w:pPr>
      <w:r>
        <w:rPr>
          <w:color w:val="000000" w:themeColor="text1"/>
        </w:rPr>
        <w:t>Arī L. Paegļkalna piekrīt K. Plokas priekšlikumam par izmaiņām sekretariāta direktora amata konkursa nolikumam.</w:t>
      </w:r>
    </w:p>
    <w:p w14:paraId="41663F36" w14:textId="487F33CA" w:rsidR="00AA74A4" w:rsidRPr="00A36507" w:rsidRDefault="00DD3776" w:rsidP="00A5113E">
      <w:pPr>
        <w:spacing w:after="120"/>
        <w:jc w:val="both"/>
        <w:rPr>
          <w:color w:val="000000" w:themeColor="text1"/>
        </w:rPr>
      </w:pPr>
      <w:r>
        <w:rPr>
          <w:color w:val="000000" w:themeColor="text1"/>
        </w:rPr>
        <w:t xml:space="preserve">Tāpat L. Paegļkalna komentē Darba likumā norādīto </w:t>
      </w:r>
      <w:r>
        <w:rPr>
          <w:i/>
          <w:iCs/>
          <w:color w:val="000000" w:themeColor="text1"/>
        </w:rPr>
        <w:t>diskrimināciju pēc politiskās vai citas pārliecības</w:t>
      </w:r>
      <w:r w:rsidR="00A36507">
        <w:rPr>
          <w:i/>
          <w:iCs/>
          <w:color w:val="000000" w:themeColor="text1"/>
        </w:rPr>
        <w:t xml:space="preserve"> </w:t>
      </w:r>
      <w:r w:rsidR="00EB075D">
        <w:rPr>
          <w:color w:val="000000" w:themeColor="text1"/>
        </w:rPr>
        <w:t xml:space="preserve">nav pielīdzināms ierobežojumam, kad kandidāts nevar būt kādas politiskās partijas vai organizācijas </w:t>
      </w:r>
      <w:r w:rsidR="0099273B">
        <w:rPr>
          <w:color w:val="000000" w:themeColor="text1"/>
        </w:rPr>
        <w:t>biedram, norādot, ka politiskā pārliecība pieder katram cilvēkam.</w:t>
      </w:r>
      <w:r w:rsidR="00514802">
        <w:rPr>
          <w:color w:val="000000" w:themeColor="text1"/>
        </w:rPr>
        <w:t xml:space="preserve"> Papildus piekrītot M. </w:t>
      </w:r>
      <w:proofErr w:type="spellStart"/>
      <w:r w:rsidR="00514802">
        <w:rPr>
          <w:color w:val="000000" w:themeColor="text1"/>
        </w:rPr>
        <w:t>Muižarājam</w:t>
      </w:r>
      <w:proofErr w:type="spellEnd"/>
      <w:r w:rsidR="00514802">
        <w:rPr>
          <w:color w:val="000000" w:themeColor="text1"/>
        </w:rPr>
        <w:t xml:space="preserve"> par nosakāmiem ierobežojumiem stājoties sekretariāta direktora amatā</w:t>
      </w:r>
      <w:r w:rsidR="00072D9A">
        <w:rPr>
          <w:color w:val="000000" w:themeColor="text1"/>
        </w:rPr>
        <w:t xml:space="preserve">, bet tie nebūtu politiskās pārliecības ierobežojumi. </w:t>
      </w:r>
    </w:p>
    <w:p w14:paraId="3E737A6A" w14:textId="4D6FAD9A" w:rsidR="17E7E2EE" w:rsidRDefault="17E7E2EE" w:rsidP="3E04BA1A">
      <w:pPr>
        <w:spacing w:after="120" w:line="259" w:lineRule="auto"/>
        <w:jc w:val="both"/>
        <w:rPr>
          <w:color w:val="000000" w:themeColor="text1"/>
        </w:rPr>
      </w:pPr>
      <w:proofErr w:type="spellStart"/>
      <w:r w:rsidRPr="3E04BA1A">
        <w:rPr>
          <w:color w:val="000000" w:themeColor="text1"/>
        </w:rPr>
        <w:t>J</w:t>
      </w:r>
      <w:r w:rsidR="7CB416BE" w:rsidRPr="3E04BA1A">
        <w:rPr>
          <w:color w:val="000000" w:themeColor="text1"/>
        </w:rPr>
        <w:t>.Millere</w:t>
      </w:r>
      <w:proofErr w:type="spellEnd"/>
      <w:r w:rsidR="7CB416BE" w:rsidRPr="3E04BA1A">
        <w:rPr>
          <w:color w:val="000000" w:themeColor="text1"/>
        </w:rPr>
        <w:t xml:space="preserve"> </w:t>
      </w:r>
      <w:r w:rsidR="1E4AF9A3" w:rsidRPr="3E04BA1A">
        <w:rPr>
          <w:color w:val="000000" w:themeColor="text1"/>
        </w:rPr>
        <w:t>vērš uzmanību uz to</w:t>
      </w:r>
      <w:r w:rsidR="7CB416BE" w:rsidRPr="3E04BA1A">
        <w:rPr>
          <w:color w:val="000000" w:themeColor="text1"/>
        </w:rPr>
        <w:t>, ka ierobežojums attiecībā uz darbību politiskajās organizācijās var noteikt ar likumu.</w:t>
      </w:r>
    </w:p>
    <w:p w14:paraId="19D53379" w14:textId="5BDF1465" w:rsidR="005F6F3A" w:rsidRDefault="005F6F3A" w:rsidP="3E04BA1A">
      <w:pPr>
        <w:spacing w:after="120"/>
        <w:jc w:val="both"/>
      </w:pPr>
      <w:r w:rsidRPr="3E04BA1A">
        <w:t xml:space="preserve">Noslēgumā K. </w:t>
      </w:r>
      <w:r w:rsidR="00A5113E" w:rsidRPr="3E04BA1A">
        <w:t xml:space="preserve">Ploka </w:t>
      </w:r>
      <w:r w:rsidR="7768FA72" w:rsidRPr="3E04BA1A">
        <w:t>uzdod</w:t>
      </w:r>
      <w:r w:rsidR="00A5113E" w:rsidRPr="3E04BA1A">
        <w:t xml:space="preserve"> </w:t>
      </w:r>
      <w:r w:rsidR="00464FFB" w:rsidRPr="3E04BA1A">
        <w:t>sekretariātam</w:t>
      </w:r>
      <w:r w:rsidR="27D09BD2" w:rsidRPr="3E04BA1A">
        <w:t>,</w:t>
      </w:r>
      <w:r w:rsidR="00A5113E" w:rsidRPr="3E04BA1A">
        <w:t xml:space="preserve"> </w:t>
      </w:r>
      <w:r w:rsidR="008F54AB" w:rsidRPr="69F91944">
        <w:t>sadarb</w:t>
      </w:r>
      <w:r w:rsidR="7889A65F" w:rsidRPr="69F91944">
        <w:t xml:space="preserve">ībā </w:t>
      </w:r>
      <w:r w:rsidR="008F54AB" w:rsidRPr="69F91944">
        <w:t>ar</w:t>
      </w:r>
      <w:r w:rsidR="008F54AB" w:rsidRPr="3E04BA1A">
        <w:t xml:space="preserve"> Valsts kanceleju</w:t>
      </w:r>
      <w:r w:rsidR="1BD188E4" w:rsidRPr="3E04BA1A">
        <w:t xml:space="preserve"> noskaidrot, vai konkursa nolikumā var paplašināt kritērijus</w:t>
      </w:r>
      <w:r w:rsidR="16BFC7E6" w:rsidRPr="3E04BA1A">
        <w:t xml:space="preserve"> attiecībā uz politisko piederību, ja var tad </w:t>
      </w:r>
      <w:r w:rsidR="312139E5" w:rsidRPr="413A61A3">
        <w:t>nolikumu</w:t>
      </w:r>
      <w:r w:rsidR="16BFC7E6" w:rsidRPr="1DE84B9C">
        <w:t xml:space="preserve"> </w:t>
      </w:r>
      <w:r w:rsidR="16BFC7E6" w:rsidRPr="3E04BA1A">
        <w:t>precizēt elektroniski rakstiskā procedūrā.</w:t>
      </w:r>
    </w:p>
    <w:p w14:paraId="6A5D2446" w14:textId="5336E00C" w:rsidR="00A5113E" w:rsidRPr="00307D2E" w:rsidRDefault="00A5113E" w:rsidP="00A5113E">
      <w:pPr>
        <w:spacing w:after="120"/>
        <w:jc w:val="both"/>
        <w:rPr>
          <w:rStyle w:val="normaltextrun"/>
          <w:b/>
          <w:bCs/>
          <w:color w:val="000000"/>
          <w:bdr w:val="none" w:sz="0" w:space="0" w:color="auto" w:frame="1"/>
        </w:rPr>
      </w:pPr>
      <w:r>
        <w:rPr>
          <w:b/>
          <w:bCs/>
          <w:color w:val="000000" w:themeColor="text1"/>
        </w:rPr>
        <w:t>Nolēma (</w:t>
      </w:r>
      <w:r>
        <w:rPr>
          <w:color w:val="000000" w:themeColor="text1"/>
        </w:rPr>
        <w:t xml:space="preserve">ar </w:t>
      </w:r>
      <w:r w:rsidRPr="00871B94">
        <w:rPr>
          <w:b/>
          <w:bCs/>
          <w:color w:val="000000" w:themeColor="text1"/>
        </w:rPr>
        <w:t>8</w:t>
      </w:r>
      <w:r>
        <w:rPr>
          <w:color w:val="000000" w:themeColor="text1"/>
        </w:rPr>
        <w:t xml:space="preserve"> </w:t>
      </w:r>
      <w:r>
        <w:rPr>
          <w:b/>
          <w:bCs/>
          <w:color w:val="000000" w:themeColor="text1"/>
        </w:rPr>
        <w:t xml:space="preserve">balsīm “Par” </w:t>
      </w:r>
      <w:r w:rsidRPr="00BE6CA8">
        <w:rPr>
          <w:rFonts w:eastAsia="Calibri"/>
        </w:rPr>
        <w:t xml:space="preserve">K. Ploka, </w:t>
      </w:r>
      <w:proofErr w:type="spellStart"/>
      <w:r w:rsidR="6ABBAC9D" w:rsidRPr="00BE6CA8">
        <w:rPr>
          <w:rFonts w:eastAsia="Calibri"/>
        </w:rPr>
        <w:t>I.Bērziņa</w:t>
      </w:r>
      <w:proofErr w:type="spellEnd"/>
      <w:r w:rsidRPr="00BE6CA8">
        <w:rPr>
          <w:rFonts w:eastAsia="Calibri"/>
        </w:rPr>
        <w:t xml:space="preserve">, I. Vekteris, S. Reinberga, M. Muižarājs, </w:t>
      </w:r>
      <w:r>
        <w:rPr>
          <w:rFonts w:eastAsia="Calibri"/>
        </w:rPr>
        <w:t xml:space="preserve">A. Lāce, </w:t>
      </w:r>
      <w:r w:rsidRPr="00BE6CA8">
        <w:rPr>
          <w:rFonts w:eastAsia="Calibri"/>
        </w:rPr>
        <w:t>M. Lācis</w:t>
      </w:r>
      <w:r>
        <w:rPr>
          <w:rFonts w:eastAsia="Calibri"/>
        </w:rPr>
        <w:t>, L. Paegļkalna</w:t>
      </w:r>
      <w:r w:rsidRPr="00307D2E">
        <w:rPr>
          <w:b/>
          <w:bCs/>
          <w:color w:val="000000" w:themeColor="text1"/>
        </w:rPr>
        <w:t xml:space="preserve">) </w:t>
      </w:r>
      <w:r w:rsidRPr="00307D2E">
        <w:rPr>
          <w:rStyle w:val="normaltextrun"/>
          <w:b/>
          <w:bCs/>
          <w:color w:val="000000"/>
          <w:bdr w:val="none" w:sz="0" w:space="0" w:color="auto" w:frame="1"/>
        </w:rPr>
        <w:t>apstiprināt :</w:t>
      </w:r>
    </w:p>
    <w:p w14:paraId="0CF47EF3" w14:textId="7535FA95" w:rsidR="00A5113E" w:rsidRPr="00871B94" w:rsidRDefault="00A863C7" w:rsidP="00A5113E">
      <w:pPr>
        <w:pStyle w:val="ListParagraph"/>
        <w:numPr>
          <w:ilvl w:val="1"/>
          <w:numId w:val="13"/>
        </w:numPr>
        <w:spacing w:after="120"/>
        <w:jc w:val="both"/>
        <w:rPr>
          <w:rFonts w:ascii="Times New Roman" w:eastAsia="Times New Roman" w:hAnsi="Times New Roman" w:cs="Times New Roman"/>
          <w:sz w:val="24"/>
          <w:szCs w:val="24"/>
          <w:shd w:val="clear" w:color="auto" w:fill="FFFFFF"/>
        </w:rPr>
      </w:pPr>
      <w:r>
        <w:rPr>
          <w:rStyle w:val="normaltextrun"/>
          <w:rFonts w:ascii="Times New Roman" w:hAnsi="Times New Roman" w:cs="Times New Roman"/>
          <w:b/>
          <w:bCs/>
          <w:color w:val="000000"/>
          <w:sz w:val="24"/>
          <w:szCs w:val="24"/>
          <w:shd w:val="clear" w:color="auto" w:fill="FFFFFF"/>
        </w:rPr>
        <w:t>A</w:t>
      </w:r>
      <w:r w:rsidR="00A5113E" w:rsidRPr="00871B94">
        <w:rPr>
          <w:rStyle w:val="normaltextrun"/>
          <w:rFonts w:ascii="Times New Roman" w:hAnsi="Times New Roman" w:cs="Times New Roman"/>
          <w:b/>
          <w:bCs/>
          <w:color w:val="000000"/>
          <w:sz w:val="24"/>
          <w:szCs w:val="24"/>
          <w:shd w:val="clear" w:color="auto" w:fill="FFFFFF"/>
        </w:rPr>
        <w:t>tlases komisijas</w:t>
      </w:r>
      <w:r w:rsidR="199297D7" w:rsidRPr="00871B94">
        <w:rPr>
          <w:rStyle w:val="normaltextrun"/>
          <w:rFonts w:ascii="Times New Roman" w:hAnsi="Times New Roman" w:cs="Times New Roman"/>
          <w:b/>
          <w:bCs/>
          <w:color w:val="000000"/>
          <w:sz w:val="24"/>
          <w:szCs w:val="24"/>
          <w:shd w:val="clear" w:color="auto" w:fill="FFFFFF"/>
        </w:rPr>
        <w:t xml:space="preserve"> </w:t>
      </w:r>
      <w:r w:rsidR="00A5113E" w:rsidRPr="00871B94">
        <w:rPr>
          <w:rStyle w:val="normaltextrun"/>
          <w:rFonts w:ascii="Times New Roman" w:hAnsi="Times New Roman" w:cs="Times New Roman"/>
          <w:b/>
          <w:bCs/>
          <w:color w:val="000000"/>
          <w:sz w:val="24"/>
          <w:szCs w:val="24"/>
          <w:shd w:val="clear" w:color="auto" w:fill="FFFFFF"/>
        </w:rPr>
        <w:t xml:space="preserve"> personālsastāv</w:t>
      </w:r>
      <w:r w:rsidR="493BD123" w:rsidRPr="00871B94">
        <w:rPr>
          <w:rStyle w:val="normaltextrun"/>
          <w:rFonts w:ascii="Times New Roman" w:hAnsi="Times New Roman" w:cs="Times New Roman"/>
          <w:b/>
          <w:bCs/>
          <w:color w:val="000000"/>
          <w:sz w:val="24"/>
          <w:szCs w:val="24"/>
          <w:shd w:val="clear" w:color="auto" w:fill="FFFFFF"/>
        </w:rPr>
        <w:t>a</w:t>
      </w:r>
      <w:r w:rsidR="65F16E98" w:rsidRPr="00871B94">
        <w:rPr>
          <w:rStyle w:val="normaltextrun"/>
          <w:rFonts w:ascii="Times New Roman" w:hAnsi="Times New Roman" w:cs="Times New Roman"/>
          <w:b/>
          <w:bCs/>
          <w:color w:val="000000"/>
          <w:sz w:val="24"/>
          <w:szCs w:val="24"/>
          <w:shd w:val="clear" w:color="auto" w:fill="FFFFFF"/>
        </w:rPr>
        <w:t xml:space="preserve"> </w:t>
      </w:r>
      <w:r w:rsidR="4C2E832D" w:rsidRPr="00871B94">
        <w:rPr>
          <w:rStyle w:val="normaltextrun"/>
          <w:rFonts w:ascii="Times New Roman" w:hAnsi="Times New Roman" w:cs="Times New Roman"/>
          <w:b/>
          <w:bCs/>
          <w:color w:val="000000"/>
          <w:sz w:val="24"/>
          <w:szCs w:val="24"/>
          <w:shd w:val="clear" w:color="auto" w:fill="FFFFFF"/>
        </w:rPr>
        <w:t>jau</w:t>
      </w:r>
      <w:r w:rsidR="65F16E98" w:rsidRPr="00871B94">
        <w:rPr>
          <w:rStyle w:val="normaltextrun"/>
          <w:rFonts w:ascii="Times New Roman" w:hAnsi="Times New Roman" w:cs="Times New Roman"/>
          <w:b/>
          <w:bCs/>
          <w:color w:val="000000"/>
          <w:sz w:val="24"/>
          <w:szCs w:val="24"/>
          <w:shd w:val="clear" w:color="auto" w:fill="FFFFFF"/>
        </w:rPr>
        <w:t xml:space="preserve"> </w:t>
      </w:r>
      <w:r w:rsidR="65F16E98" w:rsidRPr="3E04BA1A">
        <w:rPr>
          <w:rStyle w:val="normaltextrun"/>
          <w:rFonts w:ascii="Times New Roman" w:hAnsi="Times New Roman" w:cs="Times New Roman"/>
          <w:b/>
          <w:bCs/>
          <w:color w:val="000000" w:themeColor="text1"/>
          <w:sz w:val="24"/>
          <w:szCs w:val="24"/>
        </w:rPr>
        <w:t>deleģētos pārstāvjus:</w:t>
      </w:r>
      <w:r>
        <w:br/>
      </w:r>
      <w:r>
        <w:br/>
      </w:r>
      <w:r w:rsidR="4E5963F0" w:rsidRPr="3F763D72">
        <w:rPr>
          <w:rStyle w:val="normaltextrun"/>
          <w:rFonts w:ascii="Times New Roman" w:hAnsi="Times New Roman" w:cs="Times New Roman"/>
          <w:b/>
          <w:bCs/>
          <w:color w:val="000000" w:themeColor="text1"/>
          <w:sz w:val="24"/>
          <w:szCs w:val="24"/>
        </w:rPr>
        <w:t xml:space="preserve">- </w:t>
      </w:r>
      <w:r w:rsidR="4E5963F0" w:rsidRPr="3F763D72">
        <w:rPr>
          <w:rStyle w:val="normaltextrun"/>
          <w:rFonts w:ascii="Times New Roman" w:hAnsi="Times New Roman" w:cs="Times New Roman"/>
          <w:color w:val="000000" w:themeColor="text1"/>
          <w:sz w:val="24"/>
          <w:szCs w:val="24"/>
        </w:rPr>
        <w:t>Ieva L</w:t>
      </w:r>
      <w:r w:rsidR="402DC99B" w:rsidRPr="3F763D72">
        <w:rPr>
          <w:rStyle w:val="normaltextrun"/>
          <w:rFonts w:ascii="Times New Roman" w:hAnsi="Times New Roman" w:cs="Times New Roman"/>
          <w:color w:val="000000" w:themeColor="text1"/>
          <w:sz w:val="24"/>
          <w:szCs w:val="24"/>
        </w:rPr>
        <w:t xml:space="preserve">ībķena. </w:t>
      </w:r>
      <w:r w:rsidR="402DC99B" w:rsidRPr="3F763D72">
        <w:rPr>
          <w:rFonts w:ascii="Times New Roman" w:eastAsia="Times New Roman" w:hAnsi="Times New Roman" w:cs="Times New Roman"/>
          <w:sz w:val="24"/>
          <w:szCs w:val="24"/>
        </w:rPr>
        <w:t>Valsts kancelejas direktora vietnieci valsts pārvaldes jautājumos, Valsts pārvaldes politikas departamenta vadītāja, Valsts kancelejas deleģētais pārstāvis;</w:t>
      </w:r>
      <w:r>
        <w:br/>
      </w:r>
      <w:r w:rsidR="34B3535F" w:rsidRPr="3FC224CD">
        <w:rPr>
          <w:rFonts w:ascii="Times New Roman" w:eastAsia="Times New Roman" w:hAnsi="Times New Roman" w:cs="Times New Roman"/>
          <w:sz w:val="24"/>
          <w:szCs w:val="24"/>
        </w:rPr>
        <w:t>-</w:t>
      </w:r>
      <w:r w:rsidR="34B3535F" w:rsidRPr="532CA823">
        <w:rPr>
          <w:rFonts w:ascii="Times New Roman" w:eastAsia="Times New Roman" w:hAnsi="Times New Roman" w:cs="Times New Roman"/>
          <w:sz w:val="24"/>
          <w:szCs w:val="24"/>
        </w:rPr>
        <w:t xml:space="preserve"> Dace Kļaviņa.</w:t>
      </w:r>
      <w:r w:rsidR="34B3535F" w:rsidRPr="767EBE2A">
        <w:rPr>
          <w:rFonts w:ascii="Times New Roman" w:eastAsia="Times New Roman" w:hAnsi="Times New Roman" w:cs="Times New Roman"/>
          <w:sz w:val="24"/>
          <w:szCs w:val="24"/>
        </w:rPr>
        <w:t xml:space="preserve"> </w:t>
      </w:r>
      <w:r w:rsidR="34B3535F" w:rsidRPr="56FE10D4">
        <w:rPr>
          <w:rFonts w:ascii="Times New Roman" w:eastAsia="Times New Roman" w:hAnsi="Times New Roman" w:cs="Times New Roman"/>
          <w:sz w:val="24"/>
          <w:szCs w:val="24"/>
        </w:rPr>
        <w:t>Ministru</w:t>
      </w:r>
      <w:r w:rsidR="34B3535F" w:rsidRPr="6652348A">
        <w:rPr>
          <w:rFonts w:ascii="Times New Roman" w:eastAsia="Times New Roman" w:hAnsi="Times New Roman" w:cs="Times New Roman"/>
          <w:sz w:val="24"/>
          <w:szCs w:val="24"/>
        </w:rPr>
        <w:t xml:space="preserve"> prezidenta parlamentārā sekretāre, Ministru prezidenta deleģētais pārstāvis</w:t>
      </w:r>
      <w:r w:rsidR="34B3535F" w:rsidRPr="56FE10D4">
        <w:rPr>
          <w:rFonts w:ascii="Times New Roman" w:eastAsia="Times New Roman" w:hAnsi="Times New Roman" w:cs="Times New Roman"/>
          <w:sz w:val="24"/>
          <w:szCs w:val="24"/>
        </w:rPr>
        <w:t>;</w:t>
      </w:r>
      <w:r>
        <w:br/>
      </w:r>
      <w:r w:rsidR="0A7C5027" w:rsidRPr="48A27473">
        <w:rPr>
          <w:rFonts w:ascii="Times New Roman" w:eastAsia="Times New Roman" w:hAnsi="Times New Roman" w:cs="Times New Roman"/>
          <w:sz w:val="24"/>
          <w:szCs w:val="24"/>
        </w:rPr>
        <w:t>- Liene Kupča.</w:t>
      </w:r>
      <w:r w:rsidR="0A7C5027" w:rsidRPr="380C488F">
        <w:rPr>
          <w:rFonts w:ascii="Times New Roman" w:eastAsia="Times New Roman" w:hAnsi="Times New Roman" w:cs="Times New Roman"/>
          <w:sz w:val="24"/>
          <w:szCs w:val="24"/>
        </w:rPr>
        <w:t xml:space="preserve"> </w:t>
      </w:r>
      <w:r w:rsidR="0A7C5027" w:rsidRPr="6F9EB725">
        <w:rPr>
          <w:rFonts w:ascii="Times New Roman" w:eastAsia="Times New Roman" w:hAnsi="Times New Roman" w:cs="Times New Roman"/>
          <w:sz w:val="24"/>
          <w:szCs w:val="24"/>
        </w:rPr>
        <w:t>Kultūras</w:t>
      </w:r>
      <w:r w:rsidR="0A7C5027" w:rsidRPr="380C488F">
        <w:rPr>
          <w:rFonts w:ascii="Times New Roman" w:eastAsia="Times New Roman" w:hAnsi="Times New Roman" w:cs="Times New Roman"/>
          <w:sz w:val="24"/>
          <w:szCs w:val="24"/>
        </w:rPr>
        <w:t xml:space="preserve"> ministres padomniece pārmaiņu vadības jautājumos, Kultūras ministrijas deleģētais pārstāvis</w:t>
      </w:r>
      <w:r w:rsidR="0A7C5027" w:rsidRPr="6F9EB725">
        <w:rPr>
          <w:rFonts w:ascii="Times New Roman" w:eastAsia="Times New Roman" w:hAnsi="Times New Roman" w:cs="Times New Roman"/>
          <w:sz w:val="24"/>
          <w:szCs w:val="24"/>
        </w:rPr>
        <w:t>.</w:t>
      </w:r>
    </w:p>
    <w:p w14:paraId="23C17E21" w14:textId="2B9CD125" w:rsidR="158BCA88" w:rsidRDefault="158BCA88" w:rsidP="3E04BA1A">
      <w:pPr>
        <w:spacing w:after="120"/>
        <w:jc w:val="both"/>
      </w:pPr>
      <w:r w:rsidRPr="3E04BA1A">
        <w:t>Savukārt Memoranda padomes locekļus apstiprināt</w:t>
      </w:r>
      <w:r w:rsidR="40D3C7E6" w:rsidRPr="3E04BA1A">
        <w:t xml:space="preserve"> atlases komisijas personālsastāvā </w:t>
      </w:r>
      <w:r w:rsidR="4B18216C" w:rsidRPr="3E04BA1A">
        <w:t xml:space="preserve">Padomes locekļiem </w:t>
      </w:r>
      <w:r w:rsidR="40D3C7E6" w:rsidRPr="3E04BA1A">
        <w:t xml:space="preserve">nosūtot balsojumu </w:t>
      </w:r>
      <w:r w:rsidR="40D3C7E6" w:rsidRPr="3E04BA1A">
        <w:rPr>
          <w:i/>
          <w:iCs/>
        </w:rPr>
        <w:t xml:space="preserve">elektroniski rakstiskajā procedūrā </w:t>
      </w:r>
      <w:r w:rsidR="40D3C7E6" w:rsidRPr="3E04BA1A">
        <w:t>vai ap</w:t>
      </w:r>
      <w:r w:rsidR="2CD239A6" w:rsidRPr="3E04BA1A">
        <w:t>stiprināt izvirzītos pārstāvju Padomes sēdē, š.g. 7.jūnijā.</w:t>
      </w:r>
    </w:p>
    <w:p w14:paraId="1AB6D79E" w14:textId="064592CA" w:rsidR="00A5113E" w:rsidRPr="00D70FD1" w:rsidRDefault="023DF9A1" w:rsidP="00A5113E">
      <w:pPr>
        <w:pStyle w:val="ListParagraph"/>
        <w:numPr>
          <w:ilvl w:val="1"/>
          <w:numId w:val="13"/>
        </w:numPr>
        <w:spacing w:after="120"/>
        <w:jc w:val="both"/>
        <w:rPr>
          <w:rStyle w:val="normaltextrun"/>
          <w:rFonts w:ascii="Times New Roman" w:hAnsi="Times New Roman" w:cs="Times New Roman"/>
          <w:color w:val="000000"/>
          <w:sz w:val="24"/>
          <w:szCs w:val="24"/>
          <w:shd w:val="clear" w:color="auto" w:fill="FFFFFF"/>
        </w:rPr>
      </w:pPr>
      <w:r w:rsidRPr="00307D2E">
        <w:rPr>
          <w:rStyle w:val="normaltextrun"/>
          <w:rFonts w:ascii="Times New Roman" w:hAnsi="Times New Roman" w:cs="Times New Roman"/>
          <w:color w:val="000000"/>
          <w:sz w:val="24"/>
          <w:szCs w:val="24"/>
          <w:bdr w:val="none" w:sz="0" w:space="0" w:color="auto" w:frame="1"/>
        </w:rPr>
        <w:t>Precizēt</w:t>
      </w:r>
      <w:r w:rsidR="732F4EB4" w:rsidRPr="00307D2E">
        <w:rPr>
          <w:rStyle w:val="normaltextrun"/>
          <w:rFonts w:ascii="Times New Roman" w:hAnsi="Times New Roman" w:cs="Times New Roman"/>
          <w:color w:val="000000"/>
          <w:sz w:val="24"/>
          <w:szCs w:val="24"/>
          <w:bdr w:val="none" w:sz="0" w:space="0" w:color="auto" w:frame="1"/>
        </w:rPr>
        <w:t xml:space="preserve"> un apstiprināt</w:t>
      </w:r>
      <w:r w:rsidRPr="00307D2E">
        <w:rPr>
          <w:rStyle w:val="normaltextrun"/>
          <w:rFonts w:ascii="Times New Roman" w:hAnsi="Times New Roman" w:cs="Times New Roman"/>
          <w:color w:val="000000"/>
          <w:sz w:val="24"/>
          <w:szCs w:val="24"/>
          <w:bdr w:val="none" w:sz="0" w:space="0" w:color="auto" w:frame="1"/>
        </w:rPr>
        <w:t xml:space="preserve"> </w:t>
      </w:r>
      <w:r w:rsidR="00A5113E" w:rsidRPr="00307D2E">
        <w:rPr>
          <w:rStyle w:val="normaltextrun"/>
          <w:rFonts w:ascii="Times New Roman" w:hAnsi="Times New Roman" w:cs="Times New Roman"/>
          <w:color w:val="000000"/>
          <w:sz w:val="24"/>
          <w:szCs w:val="24"/>
          <w:bdr w:val="none" w:sz="0" w:space="0" w:color="auto" w:frame="1"/>
        </w:rPr>
        <w:t>sekretariāta direktora atlases konkursa norises kārtību un sekretariāta direktora amata kandidātu atlases kritērijus (amata pretendentu atlases nolikum</w:t>
      </w:r>
      <w:r w:rsidR="3E58F1A3" w:rsidRPr="00307D2E">
        <w:rPr>
          <w:rStyle w:val="normaltextrun"/>
          <w:rFonts w:ascii="Times New Roman" w:hAnsi="Times New Roman" w:cs="Times New Roman"/>
          <w:color w:val="000000"/>
          <w:sz w:val="24"/>
          <w:szCs w:val="24"/>
          <w:bdr w:val="none" w:sz="0" w:space="0" w:color="auto" w:frame="1"/>
        </w:rPr>
        <w:t>u</w:t>
      </w:r>
      <w:r w:rsidR="00A5113E" w:rsidRPr="00307D2E">
        <w:rPr>
          <w:rStyle w:val="normaltextrun"/>
          <w:rFonts w:ascii="Times New Roman" w:hAnsi="Times New Roman" w:cs="Times New Roman"/>
          <w:color w:val="000000"/>
          <w:sz w:val="24"/>
          <w:szCs w:val="24"/>
          <w:bdr w:val="none" w:sz="0" w:space="0" w:color="auto" w:frame="1"/>
        </w:rPr>
        <w:t>).</w:t>
      </w:r>
      <w:r w:rsidR="00A5113E">
        <w:rPr>
          <w:rStyle w:val="normaltextrun"/>
          <w:rFonts w:ascii="Times New Roman" w:hAnsi="Times New Roman" w:cs="Times New Roman"/>
          <w:color w:val="000000"/>
          <w:sz w:val="24"/>
          <w:szCs w:val="24"/>
          <w:bdr w:val="none" w:sz="0" w:space="0" w:color="auto" w:frame="1"/>
        </w:rPr>
        <w:t xml:space="preserve"> </w:t>
      </w:r>
      <w:r w:rsidR="00D70FD1">
        <w:rPr>
          <w:rStyle w:val="normaltextrun"/>
          <w:rFonts w:ascii="Times New Roman" w:hAnsi="Times New Roman" w:cs="Times New Roman"/>
          <w:color w:val="000000"/>
          <w:sz w:val="24"/>
          <w:szCs w:val="24"/>
          <w:bdr w:val="none" w:sz="0" w:space="0" w:color="auto" w:frame="1"/>
        </w:rPr>
        <w:br/>
      </w:r>
    </w:p>
    <w:p w14:paraId="72693DF9" w14:textId="4974B4AA" w:rsidR="00D70FD1" w:rsidRPr="00D70FD1" w:rsidRDefault="00D70FD1" w:rsidP="00D70FD1">
      <w:pPr>
        <w:spacing w:after="120"/>
        <w:jc w:val="both"/>
        <w:rPr>
          <w:rStyle w:val="normaltextrun"/>
        </w:rPr>
      </w:pPr>
      <w:r>
        <w:t>K. Ploka ierosina 8.darba kārtības punktu izskatīt kā 4.darba kārtības punktu. Padomes locekļi vienojas par 8.darba kārtības jautājuma izskatīšanu kā ceturto.</w:t>
      </w:r>
    </w:p>
    <w:p w14:paraId="03B776BF" w14:textId="7A505345" w:rsidR="72C35B21" w:rsidRDefault="72C35B21" w:rsidP="72C35B21">
      <w:pPr>
        <w:spacing w:after="120"/>
        <w:jc w:val="both"/>
      </w:pPr>
    </w:p>
    <w:p w14:paraId="241DA088" w14:textId="77777777" w:rsidR="00D84856" w:rsidRDefault="00D84856" w:rsidP="72C35B21">
      <w:pPr>
        <w:spacing w:after="120"/>
        <w:jc w:val="both"/>
      </w:pPr>
    </w:p>
    <w:p w14:paraId="79B5D1F6" w14:textId="77777777" w:rsidR="00D84856" w:rsidRDefault="00D84856" w:rsidP="72C35B21">
      <w:pPr>
        <w:spacing w:after="120"/>
        <w:jc w:val="both"/>
      </w:pPr>
    </w:p>
    <w:p w14:paraId="1A30833B" w14:textId="1FB1967C" w:rsidR="00D70FD1" w:rsidRPr="00C70D22" w:rsidRDefault="00D70FD1" w:rsidP="3E04BA1A">
      <w:pPr>
        <w:pStyle w:val="ListParagraph"/>
        <w:numPr>
          <w:ilvl w:val="0"/>
          <w:numId w:val="13"/>
        </w:numPr>
        <w:spacing w:after="120" w:line="240" w:lineRule="auto"/>
        <w:ind w:left="397" w:hanging="397"/>
        <w:jc w:val="both"/>
        <w:rPr>
          <w:rFonts w:ascii="Times New Roman" w:eastAsia="Times New Roman" w:hAnsi="Times New Roman" w:cs="Times New Roman"/>
          <w:sz w:val="24"/>
          <w:szCs w:val="24"/>
        </w:rPr>
      </w:pPr>
      <w:r w:rsidRPr="3E04BA1A">
        <w:rPr>
          <w:rFonts w:ascii="Times New Roman" w:eastAsia="Times New Roman" w:hAnsi="Times New Roman" w:cs="Times New Roman"/>
          <w:sz w:val="24"/>
          <w:szCs w:val="24"/>
        </w:rPr>
        <w:lastRenderedPageBreak/>
        <w:t>Par projektu gala atskaites izvērtēšanu.</w:t>
      </w:r>
      <w:r w:rsidR="2E334DC8" w:rsidRPr="3E04BA1A">
        <w:rPr>
          <w:rFonts w:ascii="Times New Roman" w:eastAsia="Times New Roman" w:hAnsi="Times New Roman" w:cs="Times New Roman"/>
          <w:sz w:val="24"/>
          <w:szCs w:val="24"/>
        </w:rPr>
        <w:t xml:space="preserve"> </w:t>
      </w:r>
    </w:p>
    <w:p w14:paraId="038DF6F7" w14:textId="093641F5" w:rsidR="00D70FD1" w:rsidRPr="00C70D22" w:rsidRDefault="2E334DC8" w:rsidP="3E04BA1A">
      <w:pPr>
        <w:spacing w:after="120"/>
        <w:jc w:val="both"/>
      </w:pPr>
      <w:r w:rsidRPr="3E04BA1A">
        <w:rPr>
          <w:b/>
          <w:bCs/>
          <w:color w:val="FF0000"/>
        </w:rPr>
        <w:t>IEROBEŽOTAS PIEEJAMĪBAS INFORMĀCIJA</w:t>
      </w:r>
      <w:r w:rsidR="24FA75F8" w:rsidRPr="3E04BA1A">
        <w:rPr>
          <w:color w:val="FF0000"/>
        </w:rPr>
        <w:t xml:space="preserve">, </w:t>
      </w:r>
      <w:r w:rsidR="24FA75F8" w:rsidRPr="3E04BA1A">
        <w:t xml:space="preserve">saskaņā ar </w:t>
      </w:r>
      <w:r w:rsidR="1A71EB1B" w:rsidRPr="3E04BA1A">
        <w:t xml:space="preserve">Informācijas atklātības likuma 5.panta </w:t>
      </w:r>
      <w:r w:rsidR="00037970">
        <w:t>pirm</w:t>
      </w:r>
      <w:r w:rsidR="00E67EE8">
        <w:t xml:space="preserve">o daļu, </w:t>
      </w:r>
      <w:r w:rsidR="1A71EB1B" w:rsidRPr="3E04BA1A">
        <w:t xml:space="preserve">otrās daļas 2.punktu un 6.panta pirmo </w:t>
      </w:r>
      <w:r w:rsidR="00E20E85">
        <w:t xml:space="preserve">un </w:t>
      </w:r>
      <w:r w:rsidR="00D16189">
        <w:t xml:space="preserve">trešo </w:t>
      </w:r>
      <w:r w:rsidR="1A71EB1B" w:rsidRPr="3E04BA1A">
        <w:t>daļu.</w:t>
      </w:r>
    </w:p>
    <w:p w14:paraId="784804A5" w14:textId="77777777" w:rsidR="00D70FD1" w:rsidRDefault="00D70FD1" w:rsidP="00D70FD1">
      <w:pPr>
        <w:spacing w:after="120"/>
        <w:jc w:val="both"/>
        <w:rPr>
          <w:u w:val="single"/>
        </w:rPr>
      </w:pPr>
      <w:r w:rsidRPr="00C70D22">
        <w:rPr>
          <w:u w:val="single"/>
        </w:rPr>
        <w:t xml:space="preserve">Ziņo: </w:t>
      </w:r>
      <w:r>
        <w:rPr>
          <w:u w:val="single"/>
        </w:rPr>
        <w:t>Karina Ploka</w:t>
      </w:r>
    </w:p>
    <w:p w14:paraId="060BB16B" w14:textId="7994F742" w:rsidR="00D70FD1" w:rsidRDefault="00D70FD1" w:rsidP="00D70FD1">
      <w:pPr>
        <w:spacing w:after="120"/>
        <w:jc w:val="both"/>
      </w:pPr>
      <w:r>
        <w:t xml:space="preserve">K. Ploka </w:t>
      </w:r>
      <w:r w:rsidR="00131322">
        <w:t>norāda, ka tika izvērtēt</w:t>
      </w:r>
      <w:r w:rsidR="00242324">
        <w:t>a</w:t>
      </w:r>
      <w:r w:rsidR="00131322">
        <w:t xml:space="preserve"> konkrētā projekta </w:t>
      </w:r>
      <w:r w:rsidR="00242324">
        <w:t xml:space="preserve">gala atskaite un tika konstatēts, ka </w:t>
      </w:r>
      <w:proofErr w:type="spellStart"/>
      <w:r w:rsidR="00242324">
        <w:t>Re:Baltica</w:t>
      </w:r>
      <w:proofErr w:type="spellEnd"/>
      <w:r w:rsidR="00242324">
        <w:t xml:space="preserve"> projekta  gala rezultāts neatbilst konkursa nolikumam</w:t>
      </w:r>
      <w:r w:rsidR="0033607F">
        <w:t xml:space="preserve"> vai atbilst daļēji</w:t>
      </w:r>
      <w:r w:rsidR="009F2038">
        <w:t>.</w:t>
      </w:r>
      <w:r w:rsidR="00BD182B">
        <w:t xml:space="preserve"> </w:t>
      </w:r>
      <w:r w:rsidR="000C2891">
        <w:t>Ņ</w:t>
      </w:r>
      <w:r w:rsidR="00BD182B">
        <w:t xml:space="preserve">emot vērā, ka </w:t>
      </w:r>
      <w:r w:rsidR="000C2891">
        <w:t xml:space="preserve">šāds precedents ir pirmo reizi, ka </w:t>
      </w:r>
      <w:r w:rsidR="004A7415">
        <w:t>projekta rezultāts</w:t>
      </w:r>
      <w:r w:rsidR="006B0F6C">
        <w:t xml:space="preserve"> </w:t>
      </w:r>
      <w:r w:rsidR="004A7415">
        <w:t>daļēji neat</w:t>
      </w:r>
      <w:r w:rsidR="006B0F6C">
        <w:t>bils</w:t>
      </w:r>
      <w:r w:rsidR="004A7415">
        <w:t xml:space="preserve">t </w:t>
      </w:r>
      <w:r w:rsidR="3F10217F">
        <w:t>programmas</w:t>
      </w:r>
      <w:r w:rsidR="004A7415">
        <w:t xml:space="preserve"> mērķim</w:t>
      </w:r>
      <w:r w:rsidR="00AD2CDF">
        <w:t xml:space="preserve">, tad </w:t>
      </w:r>
      <w:r w:rsidR="00BD182B">
        <w:t>Fonda padomei nav vadlīniju kā vērtēt neattiecināmās izmaksas</w:t>
      </w:r>
      <w:r w:rsidR="00F93CE9">
        <w:t xml:space="preserve"> šādā situācijā</w:t>
      </w:r>
      <w:r w:rsidR="00BD182B">
        <w:t xml:space="preserve">, tāpēc ir būtiski </w:t>
      </w:r>
      <w:r w:rsidR="000D0E28">
        <w:t>vērsties,</w:t>
      </w:r>
      <w:r w:rsidR="00BD182B">
        <w:t xml:space="preserve"> sagatav</w:t>
      </w:r>
      <w:r w:rsidR="000D0E28">
        <w:t>ojot</w:t>
      </w:r>
      <w:r w:rsidR="00BD182B">
        <w:t xml:space="preserve"> vēstules</w:t>
      </w:r>
      <w:r w:rsidR="000D0E28">
        <w:t>, pie</w:t>
      </w:r>
      <w:r w:rsidR="00BD182B">
        <w:t xml:space="preserve"> Valsts kontrole</w:t>
      </w:r>
      <w:r w:rsidR="000D0E28">
        <w:t>s</w:t>
      </w:r>
      <w:r w:rsidR="00BD182B">
        <w:t>, NEPLP un CFLA un noskaidrot viedokli, kā rīkoties  situācijā</w:t>
      </w:r>
      <w:r w:rsidR="00684153">
        <w:t xml:space="preserve">, ja </w:t>
      </w:r>
      <w:r w:rsidR="00090992">
        <w:t>projekta rezultāts daļēji</w:t>
      </w:r>
      <w:r w:rsidR="00DD5C3F">
        <w:t xml:space="preserve"> neatbilst projekta mērķim</w:t>
      </w:r>
      <w:r w:rsidR="00D3574E">
        <w:t xml:space="preserve">, noskaidrojot </w:t>
      </w:r>
      <w:r w:rsidR="00E374DA">
        <w:t xml:space="preserve">šo institūciju viedokli par </w:t>
      </w:r>
      <w:r w:rsidR="00D470C6">
        <w:t xml:space="preserve">izmantojamo </w:t>
      </w:r>
      <w:r w:rsidR="000D0CB8">
        <w:t>attiec</w:t>
      </w:r>
      <w:r w:rsidR="007848DB">
        <w:t>ināmo (neattiecināmo) izmaksu metodik</w:t>
      </w:r>
      <w:r w:rsidR="00D470C6">
        <w:t>u</w:t>
      </w:r>
      <w:r w:rsidR="00BD182B">
        <w:t>.</w:t>
      </w:r>
      <w:r w:rsidR="000D0E28">
        <w:t xml:space="preserve"> Papildus, K. Ploka norāda, ka Fonda sekretariātam būtu jāizstrādā metodika par neattiecināmo izmaksu vērtēšanu.</w:t>
      </w:r>
    </w:p>
    <w:p w14:paraId="3FD97739" w14:textId="36C85D89" w:rsidR="006806FE" w:rsidRDefault="00FE6646" w:rsidP="757E120A">
      <w:pPr>
        <w:pStyle w:val="Title"/>
        <w:spacing w:before="240" w:after="120"/>
        <w:jc w:val="both"/>
        <w:rPr>
          <w:rStyle w:val="normaltextrun"/>
          <w:b w:val="0"/>
          <w:bCs w:val="0"/>
          <w:sz w:val="24"/>
        </w:rPr>
      </w:pPr>
      <w:r w:rsidRPr="757E120A">
        <w:rPr>
          <w:rStyle w:val="normaltextrun"/>
          <w:b w:val="0"/>
          <w:bCs w:val="0"/>
          <w:sz w:val="24"/>
        </w:rPr>
        <w:t xml:space="preserve">Padome </w:t>
      </w:r>
      <w:r w:rsidRPr="757E120A">
        <w:rPr>
          <w:rStyle w:val="normaltextrun"/>
          <w:sz w:val="24"/>
        </w:rPr>
        <w:t xml:space="preserve">pieņem zināšanai </w:t>
      </w:r>
      <w:r w:rsidRPr="757E120A">
        <w:rPr>
          <w:rStyle w:val="normaltextrun"/>
          <w:b w:val="0"/>
          <w:bCs w:val="0"/>
          <w:sz w:val="24"/>
        </w:rPr>
        <w:t xml:space="preserve">informāciju par projektu gala atskaites izvērtēšanu. </w:t>
      </w:r>
      <w:r w:rsidRPr="757E120A">
        <w:rPr>
          <w:rStyle w:val="normaltextrun"/>
          <w:sz w:val="24"/>
        </w:rPr>
        <w:t xml:space="preserve">Uzdod </w:t>
      </w:r>
      <w:r w:rsidRPr="757E120A">
        <w:rPr>
          <w:rStyle w:val="normaltextrun"/>
          <w:b w:val="0"/>
          <w:bCs w:val="0"/>
          <w:sz w:val="24"/>
        </w:rPr>
        <w:t>sekretariātam sagatavot vēstules Valsts kontrolei, NEPLP un CLFA ar lūgumu sniegt viedokli</w:t>
      </w:r>
      <w:r w:rsidR="00E008C5" w:rsidRPr="757E120A">
        <w:rPr>
          <w:rStyle w:val="normaltextrun"/>
          <w:b w:val="0"/>
          <w:bCs w:val="0"/>
          <w:sz w:val="24"/>
        </w:rPr>
        <w:t xml:space="preserve"> par izmaksu </w:t>
      </w:r>
      <w:proofErr w:type="spellStart"/>
      <w:r w:rsidR="00E008C5" w:rsidRPr="757E120A">
        <w:rPr>
          <w:rStyle w:val="normaltextrun"/>
          <w:b w:val="0"/>
          <w:bCs w:val="0"/>
          <w:sz w:val="24"/>
        </w:rPr>
        <w:t>attiecināmības</w:t>
      </w:r>
      <w:proofErr w:type="spellEnd"/>
      <w:r w:rsidR="00E008C5" w:rsidRPr="757E120A">
        <w:rPr>
          <w:rStyle w:val="normaltextrun"/>
          <w:b w:val="0"/>
          <w:bCs w:val="0"/>
          <w:sz w:val="24"/>
        </w:rPr>
        <w:t xml:space="preserve"> metodiku</w:t>
      </w:r>
      <w:r w:rsidRPr="757E120A">
        <w:rPr>
          <w:rStyle w:val="normaltextrun"/>
          <w:b w:val="0"/>
          <w:bCs w:val="0"/>
          <w:sz w:val="24"/>
        </w:rPr>
        <w:t>.</w:t>
      </w:r>
    </w:p>
    <w:p w14:paraId="777FAB72" w14:textId="77777777" w:rsidR="008C66A8" w:rsidRPr="00FE6646" w:rsidRDefault="008C66A8" w:rsidP="00E41B31">
      <w:pPr>
        <w:pStyle w:val="Title"/>
        <w:tabs>
          <w:tab w:val="left" w:pos="360"/>
        </w:tabs>
        <w:spacing w:before="240"/>
        <w:jc w:val="both"/>
        <w:rPr>
          <w:rStyle w:val="normaltextrun"/>
          <w:b w:val="0"/>
          <w:bCs w:val="0"/>
          <w:sz w:val="24"/>
        </w:rPr>
      </w:pPr>
    </w:p>
    <w:p w14:paraId="352979ED" w14:textId="7EDE2680" w:rsidR="00413020" w:rsidRPr="00F27AFA" w:rsidRDefault="40919C8C" w:rsidP="00413020">
      <w:pPr>
        <w:pStyle w:val="ListParagraph"/>
        <w:numPr>
          <w:ilvl w:val="0"/>
          <w:numId w:val="13"/>
        </w:numPr>
        <w:spacing w:after="120" w:line="240" w:lineRule="auto"/>
        <w:ind w:left="397" w:hanging="397"/>
        <w:jc w:val="both"/>
        <w:rPr>
          <w:rStyle w:val="normaltextrun"/>
          <w:rFonts w:ascii="Times New Roman" w:eastAsia="Times New Roman" w:hAnsi="Times New Roman" w:cs="Times New Roman"/>
          <w:color w:val="000000" w:themeColor="text1"/>
          <w:sz w:val="24"/>
          <w:szCs w:val="24"/>
        </w:rPr>
      </w:pPr>
      <w:r w:rsidRPr="006806FE">
        <w:rPr>
          <w:rFonts w:ascii="Times New Roman" w:eastAsia="Times New Roman" w:hAnsi="Times New Roman" w:cs="Times New Roman"/>
          <w:color w:val="000000" w:themeColor="text1"/>
          <w:sz w:val="24"/>
          <w:szCs w:val="24"/>
        </w:rPr>
        <w:t xml:space="preserve">Par </w:t>
      </w:r>
      <w:r w:rsidR="006806FE" w:rsidRPr="006806FE">
        <w:rPr>
          <w:rStyle w:val="normaltextrun"/>
          <w:rFonts w:ascii="Times New Roman" w:hAnsi="Times New Roman" w:cs="Times New Roman"/>
          <w:color w:val="000000"/>
          <w:sz w:val="24"/>
          <w:szCs w:val="24"/>
          <w:bdr w:val="none" w:sz="0" w:space="0" w:color="auto" w:frame="1"/>
        </w:rPr>
        <w:t>priekšlikumiem prioritārajiem pasākumiem 2025.gada budžetam.</w:t>
      </w:r>
    </w:p>
    <w:p w14:paraId="565F66BC" w14:textId="3A0AACA2" w:rsidR="00F27AFA" w:rsidRDefault="00F27AFA" w:rsidP="00F27AFA">
      <w:pPr>
        <w:spacing w:after="120"/>
        <w:jc w:val="both"/>
        <w:rPr>
          <w:color w:val="000000" w:themeColor="text1"/>
          <w:u w:val="single"/>
        </w:rPr>
      </w:pPr>
      <w:r>
        <w:rPr>
          <w:color w:val="000000" w:themeColor="text1"/>
          <w:u w:val="single"/>
        </w:rPr>
        <w:t xml:space="preserve">Ziņo: </w:t>
      </w:r>
      <w:r w:rsidR="005A296E">
        <w:rPr>
          <w:color w:val="000000" w:themeColor="text1"/>
          <w:u w:val="single"/>
        </w:rPr>
        <w:t>Māris Spilve</w:t>
      </w:r>
    </w:p>
    <w:p w14:paraId="35D2EB42" w14:textId="53122F9C" w:rsidR="00D13CB3" w:rsidRPr="00D13CB3" w:rsidRDefault="00A26D12" w:rsidP="00F27AFA">
      <w:pPr>
        <w:spacing w:after="120"/>
        <w:jc w:val="both"/>
        <w:rPr>
          <w:i/>
          <w:iCs/>
          <w:color w:val="000000" w:themeColor="text1"/>
        </w:rPr>
      </w:pPr>
      <w:r>
        <w:rPr>
          <w:color w:val="000000" w:themeColor="text1"/>
        </w:rPr>
        <w:t xml:space="preserve">I. </w:t>
      </w:r>
      <w:r w:rsidR="005A296E">
        <w:rPr>
          <w:color w:val="000000" w:themeColor="text1"/>
        </w:rPr>
        <w:t>Vekteris</w:t>
      </w:r>
      <w:r>
        <w:rPr>
          <w:color w:val="000000" w:themeColor="text1"/>
        </w:rPr>
        <w:t xml:space="preserve"> norāda uz nepieciešamību veikt labojumus prioritārajā pasākumā nr. 1, kur </w:t>
      </w:r>
      <w:r>
        <w:rPr>
          <w:i/>
          <w:iCs/>
          <w:color w:val="000000" w:themeColor="text1"/>
        </w:rPr>
        <w:t xml:space="preserve">krievvalodīgie </w:t>
      </w:r>
      <w:r>
        <w:rPr>
          <w:color w:val="000000" w:themeColor="text1"/>
        </w:rPr>
        <w:t xml:space="preserve">jāaizstāj ar </w:t>
      </w:r>
      <w:r w:rsidR="00F0560A" w:rsidRPr="00F0560A">
        <w:rPr>
          <w:i/>
          <w:iCs/>
          <w:color w:val="000000" w:themeColor="text1"/>
        </w:rPr>
        <w:t>mazākumtautību un</w:t>
      </w:r>
      <w:r w:rsidR="00F0560A">
        <w:rPr>
          <w:color w:val="000000" w:themeColor="text1"/>
        </w:rPr>
        <w:t xml:space="preserve"> </w:t>
      </w:r>
      <w:r w:rsidR="005A296E" w:rsidRPr="00A26D12">
        <w:rPr>
          <w:i/>
          <w:iCs/>
          <w:color w:val="000000" w:themeColor="text1"/>
        </w:rPr>
        <w:t xml:space="preserve">jaukto </w:t>
      </w:r>
      <w:r w:rsidRPr="00A26D12">
        <w:rPr>
          <w:i/>
          <w:iCs/>
          <w:color w:val="000000" w:themeColor="text1"/>
        </w:rPr>
        <w:t>ģimeņu pārstāvjiem</w:t>
      </w:r>
      <w:r w:rsidR="00D13CB3" w:rsidRPr="00D13CB3">
        <w:rPr>
          <w:color w:val="000000" w:themeColor="text1"/>
        </w:rPr>
        <w:t>.</w:t>
      </w:r>
    </w:p>
    <w:p w14:paraId="228D847A" w14:textId="71C76057" w:rsidR="00D13CB3" w:rsidRDefault="000610D7" w:rsidP="00F27AFA">
      <w:pPr>
        <w:spacing w:after="120"/>
        <w:jc w:val="both"/>
        <w:rPr>
          <w:color w:val="000000" w:themeColor="text1"/>
        </w:rPr>
      </w:pPr>
      <w:r>
        <w:rPr>
          <w:color w:val="000000" w:themeColor="text1"/>
        </w:rPr>
        <w:t xml:space="preserve">S. Reinberga norāda, ka Kultūras ministrija, Sabiedrības integrācijas fonds un Izglītības un Zinātnes ministrija strādā pie jaunās sistēmas pārskata un veidošanas </w:t>
      </w:r>
      <w:r w:rsidR="004F190E">
        <w:rPr>
          <w:color w:val="000000" w:themeColor="text1"/>
        </w:rPr>
        <w:t xml:space="preserve">attiecībā uz latviešu valodas </w:t>
      </w:r>
      <w:r w:rsidR="00402FCE">
        <w:rPr>
          <w:color w:val="000000" w:themeColor="text1"/>
        </w:rPr>
        <w:t xml:space="preserve">apguves </w:t>
      </w:r>
      <w:r w:rsidR="004F190E">
        <w:rPr>
          <w:color w:val="000000" w:themeColor="text1"/>
        </w:rPr>
        <w:t>kursu nodrošināšanu pieaugušajiem</w:t>
      </w:r>
      <w:r w:rsidR="009A4F6B">
        <w:rPr>
          <w:color w:val="000000" w:themeColor="text1"/>
        </w:rPr>
        <w:t xml:space="preserve">, norādot, ka šī būs viena Izglītības un Zinātnes ministrijas 2025.gada prioritātēm. </w:t>
      </w:r>
    </w:p>
    <w:p w14:paraId="43C09872" w14:textId="4D3D0DD6" w:rsidR="00D13CB3" w:rsidRPr="007A4E1F" w:rsidRDefault="005A296E" w:rsidP="00F27AFA">
      <w:pPr>
        <w:spacing w:after="120"/>
        <w:jc w:val="both"/>
        <w:rPr>
          <w:color w:val="000000" w:themeColor="text1"/>
        </w:rPr>
      </w:pPr>
      <w:r w:rsidRPr="3E04BA1A">
        <w:rPr>
          <w:color w:val="000000" w:themeColor="text1"/>
        </w:rPr>
        <w:t>Z</w:t>
      </w:r>
      <w:r w:rsidR="00327EB8" w:rsidRPr="3E04BA1A">
        <w:rPr>
          <w:color w:val="000000" w:themeColor="text1"/>
        </w:rPr>
        <w:t xml:space="preserve">. Pūce norāda uz </w:t>
      </w:r>
      <w:r w:rsidR="00D55D16" w:rsidRPr="3E04BA1A">
        <w:rPr>
          <w:color w:val="000000" w:themeColor="text1"/>
        </w:rPr>
        <w:t xml:space="preserve">Fonda 2025.gada </w:t>
      </w:r>
      <w:r w:rsidR="00327EB8" w:rsidRPr="3E04BA1A">
        <w:rPr>
          <w:color w:val="000000" w:themeColor="text1"/>
        </w:rPr>
        <w:t xml:space="preserve">prioritāro pasākumu papildināšanu </w:t>
      </w:r>
      <w:r w:rsidR="00177B2E" w:rsidRPr="3E04BA1A">
        <w:rPr>
          <w:color w:val="000000" w:themeColor="text1"/>
        </w:rPr>
        <w:t xml:space="preserve">ar </w:t>
      </w:r>
      <w:r w:rsidR="7DE002C6" w:rsidRPr="3E04BA1A">
        <w:rPr>
          <w:i/>
          <w:iCs/>
          <w:color w:val="000000" w:themeColor="text1"/>
        </w:rPr>
        <w:t>L</w:t>
      </w:r>
      <w:r w:rsidR="00177B2E" w:rsidRPr="3E04BA1A">
        <w:rPr>
          <w:i/>
          <w:iCs/>
          <w:color w:val="000000" w:themeColor="text1"/>
        </w:rPr>
        <w:t>atviešu valodas apmācības atbalsta programmas īstenošan</w:t>
      </w:r>
      <w:r w:rsidR="00CD19F9" w:rsidRPr="3E04BA1A">
        <w:rPr>
          <w:i/>
          <w:iCs/>
          <w:color w:val="000000" w:themeColor="text1"/>
        </w:rPr>
        <w:t>u</w:t>
      </w:r>
      <w:r w:rsidR="007A4E1F" w:rsidRPr="3E04BA1A">
        <w:rPr>
          <w:color w:val="000000" w:themeColor="text1"/>
        </w:rPr>
        <w:t>.</w:t>
      </w:r>
    </w:p>
    <w:p w14:paraId="427BDB91" w14:textId="07634CBE" w:rsidR="005A296E" w:rsidRPr="00BD4F2D" w:rsidRDefault="009301BF" w:rsidP="00F27AFA">
      <w:pPr>
        <w:spacing w:after="120"/>
        <w:jc w:val="both"/>
        <w:rPr>
          <w:color w:val="000000" w:themeColor="text1"/>
        </w:rPr>
      </w:pPr>
      <w:r>
        <w:rPr>
          <w:color w:val="000000" w:themeColor="text1"/>
        </w:rPr>
        <w:t xml:space="preserve">L. Paegļkalna </w:t>
      </w:r>
      <w:r w:rsidR="00BD4F2D">
        <w:rPr>
          <w:color w:val="000000" w:themeColor="text1"/>
        </w:rPr>
        <w:t xml:space="preserve">komentē prioritāro pasākumu </w:t>
      </w:r>
      <w:proofErr w:type="spellStart"/>
      <w:r w:rsidR="00BD4F2D">
        <w:rPr>
          <w:color w:val="000000" w:themeColor="text1"/>
        </w:rPr>
        <w:t>ranžēšanu</w:t>
      </w:r>
      <w:proofErr w:type="spellEnd"/>
      <w:r w:rsidR="00BD4F2D">
        <w:rPr>
          <w:color w:val="000000" w:themeColor="text1"/>
        </w:rPr>
        <w:t xml:space="preserve">, norādot, ka punktam par </w:t>
      </w:r>
      <w:r w:rsidR="00BD4F2D">
        <w:rPr>
          <w:i/>
          <w:iCs/>
          <w:color w:val="000000" w:themeColor="text1"/>
        </w:rPr>
        <w:t>L</w:t>
      </w:r>
      <w:r w:rsidR="00BD4F2D" w:rsidRPr="00CD19F9">
        <w:rPr>
          <w:i/>
          <w:iCs/>
          <w:color w:val="000000" w:themeColor="text1"/>
        </w:rPr>
        <w:t>atviešu valodas apmācības atbalsta programmas īstenošan</w:t>
      </w:r>
      <w:r w:rsidR="00BD4F2D">
        <w:rPr>
          <w:i/>
          <w:iCs/>
          <w:color w:val="000000" w:themeColor="text1"/>
        </w:rPr>
        <w:t xml:space="preserve">a, </w:t>
      </w:r>
      <w:r w:rsidR="00BD4F2D">
        <w:rPr>
          <w:color w:val="000000" w:themeColor="text1"/>
        </w:rPr>
        <w:t xml:space="preserve">jābūt kā </w:t>
      </w:r>
      <w:r w:rsidR="001D5963">
        <w:rPr>
          <w:color w:val="000000" w:themeColor="text1"/>
        </w:rPr>
        <w:t xml:space="preserve">pirmajai </w:t>
      </w:r>
      <w:r w:rsidR="00BD4F2D">
        <w:rPr>
          <w:color w:val="000000" w:themeColor="text1"/>
        </w:rPr>
        <w:t>prioritātei.</w:t>
      </w:r>
    </w:p>
    <w:p w14:paraId="6665A745" w14:textId="40AA032D" w:rsidR="007A6576" w:rsidRDefault="004B721A" w:rsidP="00F27AFA">
      <w:pPr>
        <w:spacing w:after="120"/>
        <w:jc w:val="both"/>
        <w:rPr>
          <w:b/>
          <w:bCs/>
          <w:color w:val="000000" w:themeColor="text1"/>
        </w:rPr>
      </w:pPr>
      <w:r>
        <w:rPr>
          <w:b/>
          <w:bCs/>
          <w:color w:val="000000" w:themeColor="text1"/>
        </w:rPr>
        <w:t>Nolēma (</w:t>
      </w:r>
      <w:r>
        <w:rPr>
          <w:color w:val="000000" w:themeColor="text1"/>
        </w:rPr>
        <w:t>ar</w:t>
      </w:r>
      <w:r w:rsidR="002A65DE">
        <w:rPr>
          <w:color w:val="000000" w:themeColor="text1"/>
        </w:rPr>
        <w:t xml:space="preserve"> </w:t>
      </w:r>
      <w:r w:rsidR="001D0E8D">
        <w:rPr>
          <w:b/>
          <w:bCs/>
          <w:color w:val="000000" w:themeColor="text1"/>
        </w:rPr>
        <w:t>7</w:t>
      </w:r>
      <w:r>
        <w:rPr>
          <w:color w:val="000000" w:themeColor="text1"/>
        </w:rPr>
        <w:t xml:space="preserve"> </w:t>
      </w:r>
      <w:r>
        <w:rPr>
          <w:b/>
          <w:bCs/>
          <w:color w:val="000000" w:themeColor="text1"/>
        </w:rPr>
        <w:t xml:space="preserve">balsīm “Par” </w:t>
      </w:r>
      <w:r w:rsidR="00B85010">
        <w:rPr>
          <w:rFonts w:eastAsia="Calibri"/>
        </w:rPr>
        <w:t>M.</w:t>
      </w:r>
      <w:r w:rsidR="001D0E8D">
        <w:rPr>
          <w:rFonts w:eastAsia="Calibri"/>
        </w:rPr>
        <w:t xml:space="preserve"> </w:t>
      </w:r>
      <w:r w:rsidR="00B85010">
        <w:rPr>
          <w:rFonts w:eastAsia="Calibri"/>
        </w:rPr>
        <w:t>Laurs</w:t>
      </w:r>
      <w:r w:rsidR="00B85010" w:rsidRPr="00BE6CA8">
        <w:rPr>
          <w:rFonts w:eastAsia="Calibri"/>
        </w:rPr>
        <w:t xml:space="preserve">, I. Vekteris, S. Reinberga, M. Muižarājs, </w:t>
      </w:r>
      <w:r w:rsidR="00B85010">
        <w:rPr>
          <w:rFonts w:eastAsia="Calibri"/>
        </w:rPr>
        <w:t xml:space="preserve">A. Lāce, </w:t>
      </w:r>
      <w:r w:rsidR="00B85010" w:rsidRPr="00BE6CA8">
        <w:rPr>
          <w:rFonts w:eastAsia="Calibri"/>
        </w:rPr>
        <w:t>M. Lācis</w:t>
      </w:r>
      <w:r w:rsidR="00B85010">
        <w:rPr>
          <w:rFonts w:eastAsia="Calibri"/>
        </w:rPr>
        <w:t>, L. Paegļkalna</w:t>
      </w:r>
      <w:r>
        <w:rPr>
          <w:b/>
          <w:bCs/>
          <w:color w:val="000000" w:themeColor="text1"/>
        </w:rPr>
        <w:t>) apstiprināt</w:t>
      </w:r>
      <w:r w:rsidR="007A6576">
        <w:rPr>
          <w:b/>
          <w:bCs/>
          <w:color w:val="000000" w:themeColor="text1"/>
        </w:rPr>
        <w:t>:</w:t>
      </w:r>
    </w:p>
    <w:p w14:paraId="79751072" w14:textId="6AAF5211" w:rsidR="00FE02A7" w:rsidRPr="004D4D3B" w:rsidRDefault="00FC04FD" w:rsidP="004D4D3B">
      <w:pPr>
        <w:pStyle w:val="ListParagraph"/>
        <w:numPr>
          <w:ilvl w:val="1"/>
          <w:numId w:val="13"/>
        </w:numPr>
        <w:spacing w:after="120"/>
        <w:jc w:val="both"/>
        <w:rPr>
          <w:rStyle w:val="normaltextrun"/>
          <w:rFonts w:ascii="Times New Roman" w:hAnsi="Times New Roman" w:cs="Times New Roman"/>
          <w:color w:val="000000"/>
          <w:sz w:val="24"/>
          <w:szCs w:val="24"/>
          <w:bdr w:val="none" w:sz="0" w:space="0" w:color="auto" w:frame="1"/>
        </w:rPr>
      </w:pPr>
      <w:r w:rsidRPr="004D4D3B">
        <w:rPr>
          <w:rStyle w:val="normaltextrun"/>
          <w:rFonts w:ascii="Times New Roman" w:hAnsi="Times New Roman" w:cs="Times New Roman"/>
          <w:color w:val="000000"/>
          <w:sz w:val="24"/>
          <w:szCs w:val="24"/>
          <w:bdr w:val="none" w:sz="0" w:space="0" w:color="auto" w:frame="1"/>
        </w:rPr>
        <w:t>T</w:t>
      </w:r>
      <w:r w:rsidR="00C577C1" w:rsidRPr="004D4D3B">
        <w:rPr>
          <w:rStyle w:val="normaltextrun"/>
          <w:rFonts w:ascii="Times New Roman" w:hAnsi="Times New Roman" w:cs="Times New Roman"/>
          <w:color w:val="000000"/>
          <w:sz w:val="24"/>
          <w:szCs w:val="24"/>
          <w:bdr w:val="none" w:sz="0" w:space="0" w:color="auto" w:frame="1"/>
        </w:rPr>
        <w:t>ālākai virzībai šādus prioritāros pasākumus</w:t>
      </w:r>
      <w:r w:rsidR="00B22D70" w:rsidRPr="004D4D3B">
        <w:rPr>
          <w:rStyle w:val="normaltextrun"/>
          <w:rFonts w:ascii="Times New Roman" w:hAnsi="Times New Roman" w:cs="Times New Roman"/>
          <w:color w:val="000000"/>
          <w:sz w:val="24"/>
          <w:szCs w:val="24"/>
          <w:bdr w:val="none" w:sz="0" w:space="0" w:color="auto" w:frame="1"/>
        </w:rPr>
        <w:t>:</w:t>
      </w:r>
    </w:p>
    <w:p w14:paraId="083BB65B" w14:textId="3E61C7C2" w:rsidR="00DC3BFF" w:rsidRPr="004D4D3B" w:rsidRDefault="003C6D06" w:rsidP="004D4D3B">
      <w:pPr>
        <w:pStyle w:val="ListParagraph"/>
        <w:numPr>
          <w:ilvl w:val="1"/>
          <w:numId w:val="29"/>
        </w:numPr>
        <w:spacing w:after="120"/>
        <w:jc w:val="both"/>
        <w:rPr>
          <w:i/>
          <w:iCs/>
          <w:color w:val="000000"/>
          <w:bdr w:val="none" w:sz="0" w:space="0" w:color="auto" w:frame="1"/>
        </w:rPr>
      </w:pPr>
      <w:r w:rsidRPr="004D4D3B">
        <w:rPr>
          <w:i/>
          <w:iCs/>
        </w:rPr>
        <w:t>Sabiedrības saliedētības veicināšana Latgales reģionā</w:t>
      </w:r>
      <w:r w:rsidR="00BB7DBA" w:rsidRPr="004D4D3B">
        <w:rPr>
          <w:i/>
          <w:iCs/>
        </w:rPr>
        <w:t>.</w:t>
      </w:r>
    </w:p>
    <w:p w14:paraId="4B6F00A4" w14:textId="125D6A66" w:rsidR="003C6D06" w:rsidRPr="004D4D3B" w:rsidRDefault="007A375E" w:rsidP="004D4D3B">
      <w:pPr>
        <w:pStyle w:val="ListParagraph"/>
        <w:numPr>
          <w:ilvl w:val="1"/>
          <w:numId w:val="29"/>
        </w:numPr>
        <w:spacing w:after="120"/>
        <w:jc w:val="both"/>
        <w:rPr>
          <w:rStyle w:val="normaltextrun"/>
          <w:rFonts w:ascii="Times New Roman" w:hAnsi="Times New Roman" w:cs="Times New Roman"/>
          <w:i/>
          <w:iCs/>
          <w:color w:val="000000"/>
          <w:sz w:val="24"/>
          <w:szCs w:val="24"/>
          <w:bdr w:val="none" w:sz="0" w:space="0" w:color="auto" w:frame="1"/>
        </w:rPr>
      </w:pPr>
      <w:r w:rsidRPr="004D4D3B">
        <w:rPr>
          <w:rStyle w:val="normaltextrun"/>
          <w:rFonts w:ascii="Times New Roman" w:hAnsi="Times New Roman" w:cs="Times New Roman"/>
          <w:i/>
          <w:iCs/>
          <w:color w:val="000000"/>
          <w:sz w:val="24"/>
          <w:szCs w:val="24"/>
          <w:bdr w:val="none" w:sz="0" w:space="0" w:color="auto" w:frame="1"/>
        </w:rPr>
        <w:t xml:space="preserve">Mazākumtautību un saliedētas sabiedrības programmas </w:t>
      </w:r>
      <w:r w:rsidR="00736EAF" w:rsidRPr="004D4D3B">
        <w:rPr>
          <w:rStyle w:val="normaltextrun"/>
          <w:rFonts w:ascii="Times New Roman" w:hAnsi="Times New Roman" w:cs="Times New Roman"/>
          <w:i/>
          <w:iCs/>
          <w:color w:val="000000"/>
          <w:sz w:val="24"/>
          <w:szCs w:val="24"/>
          <w:bdr w:val="none" w:sz="0" w:space="0" w:color="auto" w:frame="1"/>
        </w:rPr>
        <w:t>attīstība</w:t>
      </w:r>
      <w:r w:rsidRPr="004D4D3B">
        <w:rPr>
          <w:rStyle w:val="normaltextrun"/>
          <w:rFonts w:ascii="Times New Roman" w:hAnsi="Times New Roman" w:cs="Times New Roman"/>
          <w:i/>
          <w:iCs/>
          <w:color w:val="000000"/>
          <w:sz w:val="24"/>
          <w:szCs w:val="24"/>
          <w:bdr w:val="none" w:sz="0" w:space="0" w:color="auto" w:frame="1"/>
        </w:rPr>
        <w:t>.</w:t>
      </w:r>
    </w:p>
    <w:p w14:paraId="426F3E30" w14:textId="6A6F52BF" w:rsidR="0071212A" w:rsidRPr="004D4D3B" w:rsidRDefault="007A375E" w:rsidP="004D4D3B">
      <w:pPr>
        <w:pStyle w:val="ListParagraph"/>
        <w:numPr>
          <w:ilvl w:val="1"/>
          <w:numId w:val="29"/>
        </w:numPr>
        <w:spacing w:after="120"/>
        <w:jc w:val="both"/>
        <w:rPr>
          <w:rStyle w:val="normaltextrun"/>
          <w:rFonts w:ascii="Times New Roman" w:hAnsi="Times New Roman" w:cs="Times New Roman"/>
          <w:i/>
          <w:iCs/>
          <w:color w:val="000000"/>
          <w:sz w:val="24"/>
          <w:szCs w:val="24"/>
          <w:bdr w:val="none" w:sz="0" w:space="0" w:color="auto" w:frame="1"/>
        </w:rPr>
      </w:pPr>
      <w:r w:rsidRPr="004D4D3B">
        <w:rPr>
          <w:rStyle w:val="normaltextrun"/>
          <w:rFonts w:ascii="Times New Roman" w:hAnsi="Times New Roman" w:cs="Times New Roman"/>
          <w:i/>
          <w:iCs/>
          <w:color w:val="000000"/>
          <w:sz w:val="24"/>
          <w:szCs w:val="24"/>
          <w:bdr w:val="none" w:sz="0" w:space="0" w:color="auto" w:frame="1"/>
        </w:rPr>
        <w:t>Vienas pieturas aģ</w:t>
      </w:r>
      <w:r w:rsidR="0071212A" w:rsidRPr="004D4D3B">
        <w:rPr>
          <w:rStyle w:val="normaltextrun"/>
          <w:rFonts w:ascii="Times New Roman" w:hAnsi="Times New Roman" w:cs="Times New Roman"/>
          <w:i/>
          <w:iCs/>
          <w:color w:val="000000"/>
          <w:sz w:val="24"/>
          <w:szCs w:val="24"/>
          <w:bdr w:val="none" w:sz="0" w:space="0" w:color="auto" w:frame="1"/>
        </w:rPr>
        <w:t>entūras pakalpojuma sniegšana ES pilsoņiem.</w:t>
      </w:r>
    </w:p>
    <w:p w14:paraId="598DE295" w14:textId="604CDC2C" w:rsidR="004B721A" w:rsidRPr="004D4D3B" w:rsidRDefault="00BC1F9F" w:rsidP="004D4D3B">
      <w:pPr>
        <w:pStyle w:val="ListParagraph"/>
        <w:numPr>
          <w:ilvl w:val="0"/>
          <w:numId w:val="29"/>
        </w:numPr>
        <w:spacing w:after="120"/>
        <w:ind w:left="1134"/>
        <w:jc w:val="both"/>
        <w:rPr>
          <w:color w:val="000000"/>
          <w:bdr w:val="none" w:sz="0" w:space="0" w:color="auto" w:frame="1"/>
        </w:rPr>
      </w:pPr>
      <w:r w:rsidRPr="004D4D3B">
        <w:rPr>
          <w:rStyle w:val="normaltextrun"/>
          <w:rFonts w:ascii="Times New Roman" w:hAnsi="Times New Roman" w:cs="Times New Roman"/>
          <w:color w:val="000000"/>
          <w:sz w:val="24"/>
          <w:szCs w:val="24"/>
          <w:shd w:val="clear" w:color="auto" w:fill="FFFFFF"/>
        </w:rPr>
        <w:t>Fonda sekretariātam nodrošināt prioritāro pasākumu priekšlikumu un to īstenošanai nepieciešamā finansējuma iesniegšanu Finanšu ministrijā un Valsts kancelejā.</w:t>
      </w:r>
    </w:p>
    <w:p w14:paraId="7419662A" w14:textId="25A4BF77" w:rsidR="19445429" w:rsidRPr="001D5963" w:rsidRDefault="007726D2" w:rsidP="19445429">
      <w:pPr>
        <w:spacing w:after="120"/>
        <w:jc w:val="both"/>
        <w:rPr>
          <w:color w:val="000000" w:themeColor="text1"/>
        </w:rPr>
      </w:pPr>
      <w:r>
        <w:rPr>
          <w:color w:val="000000" w:themeColor="text1"/>
        </w:rPr>
        <w:t>F</w:t>
      </w:r>
      <w:r w:rsidR="001D0E8D">
        <w:rPr>
          <w:color w:val="000000" w:themeColor="text1"/>
        </w:rPr>
        <w:t xml:space="preserve">onda sekretariātam </w:t>
      </w:r>
      <w:r w:rsidR="001D0E8D" w:rsidRPr="0056133A">
        <w:rPr>
          <w:b/>
          <w:bCs/>
          <w:color w:val="000000" w:themeColor="text1"/>
        </w:rPr>
        <w:t>papildināt</w:t>
      </w:r>
      <w:r w:rsidR="001D0E8D">
        <w:rPr>
          <w:color w:val="000000" w:themeColor="text1"/>
        </w:rPr>
        <w:t xml:space="preserve"> 2025.gada prioritāro pasākumu sarakstu ar punktu </w:t>
      </w:r>
      <w:r w:rsidR="00BD4F2D">
        <w:rPr>
          <w:color w:val="000000" w:themeColor="text1"/>
        </w:rPr>
        <w:t xml:space="preserve">par </w:t>
      </w:r>
      <w:r w:rsidR="001D0E8D">
        <w:rPr>
          <w:color w:val="000000" w:themeColor="text1"/>
        </w:rPr>
        <w:t xml:space="preserve"> </w:t>
      </w:r>
      <w:r w:rsidR="001D0E8D">
        <w:rPr>
          <w:i/>
          <w:iCs/>
          <w:color w:val="000000" w:themeColor="text1"/>
        </w:rPr>
        <w:t>L</w:t>
      </w:r>
      <w:r w:rsidR="001D0E8D" w:rsidRPr="00CD19F9">
        <w:rPr>
          <w:i/>
          <w:iCs/>
          <w:color w:val="000000" w:themeColor="text1"/>
        </w:rPr>
        <w:t>atviešu valodas apmācības atbalsta programmas īstenošan</w:t>
      </w:r>
      <w:r w:rsidR="001D0E8D">
        <w:rPr>
          <w:i/>
          <w:iCs/>
          <w:color w:val="000000" w:themeColor="text1"/>
        </w:rPr>
        <w:t>a</w:t>
      </w:r>
      <w:r w:rsidR="001D5963">
        <w:rPr>
          <w:color w:val="000000" w:themeColor="text1"/>
        </w:rPr>
        <w:t xml:space="preserve"> un </w:t>
      </w:r>
      <w:r w:rsidR="001D5963">
        <w:rPr>
          <w:b/>
          <w:bCs/>
          <w:color w:val="000000" w:themeColor="text1"/>
        </w:rPr>
        <w:t xml:space="preserve">labot </w:t>
      </w:r>
      <w:r w:rsidR="001D5963">
        <w:rPr>
          <w:color w:val="000000" w:themeColor="text1"/>
        </w:rPr>
        <w:t xml:space="preserve">prioritāro secību, augšgalā liekot </w:t>
      </w:r>
      <w:r w:rsidR="001D5963">
        <w:rPr>
          <w:i/>
          <w:iCs/>
          <w:color w:val="000000" w:themeColor="text1"/>
        </w:rPr>
        <w:t>L</w:t>
      </w:r>
      <w:r w:rsidR="001D5963" w:rsidRPr="00CD19F9">
        <w:rPr>
          <w:i/>
          <w:iCs/>
          <w:color w:val="000000" w:themeColor="text1"/>
        </w:rPr>
        <w:t>atviešu valodas apmācības atbalsta programmas īstenošan</w:t>
      </w:r>
      <w:r w:rsidR="001D5963">
        <w:rPr>
          <w:i/>
          <w:iCs/>
          <w:color w:val="000000" w:themeColor="text1"/>
        </w:rPr>
        <w:t xml:space="preserve">a </w:t>
      </w:r>
      <w:r w:rsidR="001D5963">
        <w:rPr>
          <w:color w:val="000000" w:themeColor="text1"/>
        </w:rPr>
        <w:t xml:space="preserve">kā pirmo prioritāri. </w:t>
      </w:r>
    </w:p>
    <w:p w14:paraId="44217C5C" w14:textId="343C2307" w:rsidR="00A5113E" w:rsidRPr="00E41B31" w:rsidRDefault="00A5113E" w:rsidP="004D4D3B">
      <w:pPr>
        <w:pStyle w:val="Title"/>
        <w:numPr>
          <w:ilvl w:val="0"/>
          <w:numId w:val="13"/>
        </w:numPr>
        <w:tabs>
          <w:tab w:val="left" w:pos="360"/>
        </w:tabs>
        <w:spacing w:before="240"/>
        <w:ind w:left="284"/>
        <w:jc w:val="both"/>
        <w:rPr>
          <w:rStyle w:val="normaltextrun"/>
          <w:b w:val="0"/>
          <w:bCs w:val="0"/>
          <w:sz w:val="24"/>
        </w:rPr>
      </w:pPr>
      <w:r w:rsidRPr="3E04BA1A">
        <w:rPr>
          <w:rStyle w:val="normaltextrun"/>
          <w:b w:val="0"/>
          <w:bCs w:val="0"/>
          <w:color w:val="000000"/>
          <w:sz w:val="24"/>
          <w:shd w:val="clear" w:color="auto" w:fill="FFFFFF"/>
        </w:rPr>
        <w:t xml:space="preserve">Par </w:t>
      </w:r>
      <w:r w:rsidRPr="3E04BA1A">
        <w:rPr>
          <w:rStyle w:val="normaltextrun"/>
          <w:b w:val="0"/>
          <w:bCs w:val="0"/>
          <w:color w:val="000000"/>
          <w:sz w:val="24"/>
          <w:bdr w:val="none" w:sz="0" w:space="0" w:color="auto" w:frame="1"/>
        </w:rPr>
        <w:t>Sabiedrības integrācijas fonda 2023.gada pārskatu</w:t>
      </w:r>
      <w:r w:rsidRPr="3E04BA1A">
        <w:rPr>
          <w:rStyle w:val="normaltextrun"/>
          <w:b w:val="0"/>
          <w:bCs w:val="0"/>
          <w:color w:val="000000"/>
          <w:sz w:val="24"/>
          <w:shd w:val="clear" w:color="auto" w:fill="FFFFFF"/>
        </w:rPr>
        <w:t>.</w:t>
      </w:r>
    </w:p>
    <w:p w14:paraId="53AC9DE0" w14:textId="77777777" w:rsidR="00A5113E" w:rsidRDefault="00A5113E" w:rsidP="00A5113E">
      <w:pPr>
        <w:pStyle w:val="Title"/>
        <w:tabs>
          <w:tab w:val="left" w:pos="360"/>
        </w:tabs>
        <w:spacing w:before="240"/>
        <w:jc w:val="both"/>
        <w:rPr>
          <w:rStyle w:val="normaltextrun"/>
          <w:b w:val="0"/>
          <w:bCs w:val="0"/>
          <w:color w:val="000000"/>
          <w:sz w:val="24"/>
          <w:u w:val="single"/>
          <w:shd w:val="clear" w:color="auto" w:fill="FFFFFF"/>
        </w:rPr>
      </w:pPr>
      <w:r w:rsidRPr="00E41B31">
        <w:rPr>
          <w:rStyle w:val="normaltextrun"/>
          <w:b w:val="0"/>
          <w:bCs w:val="0"/>
          <w:color w:val="000000"/>
          <w:sz w:val="24"/>
          <w:u w:val="single"/>
          <w:shd w:val="clear" w:color="auto" w:fill="FFFFFF"/>
        </w:rPr>
        <w:lastRenderedPageBreak/>
        <w:t xml:space="preserve">Ziņo: </w:t>
      </w:r>
      <w:r>
        <w:rPr>
          <w:rStyle w:val="normaltextrun"/>
          <w:b w:val="0"/>
          <w:bCs w:val="0"/>
          <w:color w:val="000000"/>
          <w:sz w:val="24"/>
          <w:u w:val="single"/>
          <w:shd w:val="clear" w:color="auto" w:fill="FFFFFF"/>
        </w:rPr>
        <w:t>Māris Spilve</w:t>
      </w:r>
    </w:p>
    <w:p w14:paraId="20318D04" w14:textId="77777777" w:rsidR="00A5113E" w:rsidRDefault="00A5113E" w:rsidP="00A5113E">
      <w:pPr>
        <w:pStyle w:val="Title"/>
        <w:tabs>
          <w:tab w:val="left" w:pos="360"/>
        </w:tabs>
        <w:spacing w:before="240"/>
        <w:jc w:val="both"/>
        <w:rPr>
          <w:rStyle w:val="normaltextrun"/>
          <w:b w:val="0"/>
          <w:bCs w:val="0"/>
          <w:color w:val="000000"/>
          <w:sz w:val="24"/>
          <w:bdr w:val="none" w:sz="0" w:space="0" w:color="auto" w:frame="1"/>
        </w:rPr>
      </w:pPr>
      <w:r>
        <w:rPr>
          <w:rStyle w:val="normaltextrun"/>
          <w:b w:val="0"/>
          <w:bCs w:val="0"/>
          <w:color w:val="000000"/>
          <w:sz w:val="24"/>
          <w:shd w:val="clear" w:color="auto" w:fill="FFFFFF"/>
        </w:rPr>
        <w:t xml:space="preserve">Padomes </w:t>
      </w:r>
      <w:r w:rsidRPr="00ED45D7">
        <w:rPr>
          <w:rStyle w:val="normaltextrun"/>
          <w:b w:val="0"/>
          <w:bCs w:val="0"/>
          <w:color w:val="000000"/>
          <w:sz w:val="24"/>
          <w:shd w:val="clear" w:color="auto" w:fill="FFFFFF"/>
        </w:rPr>
        <w:t xml:space="preserve">locekļi </w:t>
      </w:r>
      <w:r w:rsidRPr="00ED45D7">
        <w:rPr>
          <w:rStyle w:val="normaltextrun"/>
          <w:color w:val="000000"/>
          <w:sz w:val="24"/>
          <w:shd w:val="clear" w:color="auto" w:fill="FFFFFF"/>
        </w:rPr>
        <w:t>pieņem zināšanai</w:t>
      </w:r>
      <w:r w:rsidRPr="00ED45D7">
        <w:rPr>
          <w:rStyle w:val="normaltextrun"/>
          <w:b w:val="0"/>
          <w:bCs w:val="0"/>
          <w:color w:val="000000"/>
          <w:sz w:val="24"/>
          <w:shd w:val="clear" w:color="auto" w:fill="FFFFFF"/>
        </w:rPr>
        <w:t xml:space="preserve"> </w:t>
      </w:r>
      <w:r w:rsidRPr="00ED45D7">
        <w:rPr>
          <w:rStyle w:val="normaltextrun"/>
          <w:b w:val="0"/>
          <w:bCs w:val="0"/>
          <w:color w:val="000000"/>
          <w:sz w:val="24"/>
          <w:bdr w:val="none" w:sz="0" w:space="0" w:color="auto" w:frame="1"/>
        </w:rPr>
        <w:t>Sabiedrības integrācijas fonda 2023.gada pārskatu un Valsts kontroles ziņojumu</w:t>
      </w:r>
      <w:r>
        <w:rPr>
          <w:rStyle w:val="normaltextrun"/>
          <w:b w:val="0"/>
          <w:bCs w:val="0"/>
          <w:color w:val="000000"/>
          <w:sz w:val="24"/>
          <w:bdr w:val="none" w:sz="0" w:space="0" w:color="auto" w:frame="1"/>
        </w:rPr>
        <w:t>.</w:t>
      </w:r>
    </w:p>
    <w:p w14:paraId="0C845118" w14:textId="77777777" w:rsidR="00C96926" w:rsidRDefault="00C96926" w:rsidP="00A5113E">
      <w:pPr>
        <w:pStyle w:val="Title"/>
        <w:tabs>
          <w:tab w:val="left" w:pos="360"/>
        </w:tabs>
        <w:spacing w:before="240"/>
        <w:jc w:val="both"/>
        <w:rPr>
          <w:rStyle w:val="normaltextrun"/>
          <w:b w:val="0"/>
          <w:bCs w:val="0"/>
          <w:color w:val="000000"/>
          <w:sz w:val="24"/>
          <w:bdr w:val="none" w:sz="0" w:space="0" w:color="auto" w:frame="1"/>
        </w:rPr>
      </w:pPr>
    </w:p>
    <w:p w14:paraId="70B0753E" w14:textId="5913FB7D" w:rsidR="00A92D2C" w:rsidRPr="00824E2E" w:rsidRDefault="00A92D2C" w:rsidP="004D4D3B">
      <w:pPr>
        <w:pStyle w:val="ListParagraph"/>
        <w:numPr>
          <w:ilvl w:val="0"/>
          <w:numId w:val="13"/>
        </w:numPr>
        <w:spacing w:after="120" w:line="240" w:lineRule="auto"/>
        <w:ind w:left="397" w:hanging="397"/>
        <w:jc w:val="both"/>
        <w:rPr>
          <w:rFonts w:ascii="Times New Roman" w:hAnsi="Times New Roman" w:cs="Times New Roman"/>
          <w:sz w:val="24"/>
          <w:szCs w:val="24"/>
        </w:rPr>
      </w:pPr>
      <w:r w:rsidRPr="00824E2E">
        <w:rPr>
          <w:rFonts w:ascii="Times New Roman" w:eastAsia="Times New Roman" w:hAnsi="Times New Roman" w:cs="Times New Roman"/>
          <w:color w:val="000000" w:themeColor="text1"/>
          <w:sz w:val="24"/>
          <w:szCs w:val="24"/>
        </w:rPr>
        <w:t>Par</w:t>
      </w:r>
      <w:r w:rsidRPr="00824E2E">
        <w:rPr>
          <w:rFonts w:ascii="Times New Roman" w:eastAsia="Times New Roman" w:hAnsi="Times New Roman" w:cs="Times New Roman"/>
          <w:sz w:val="24"/>
          <w:szCs w:val="24"/>
        </w:rPr>
        <w:t xml:space="preserve"> </w:t>
      </w:r>
      <w:r w:rsidRPr="00824E2E">
        <w:rPr>
          <w:rStyle w:val="normaltextrun"/>
          <w:rFonts w:ascii="Times New Roman" w:hAnsi="Times New Roman" w:cs="Times New Roman"/>
          <w:color w:val="000000"/>
          <w:sz w:val="24"/>
          <w:szCs w:val="24"/>
          <w:shd w:val="clear" w:color="auto" w:fill="FFFFFF"/>
        </w:rPr>
        <w:t>Latvijas valsts budžeta finansētās programmas “Mazākumtautību un sabiedrības saliedētības programma” konkursa nolikuma un vērtēšanas komisijas nolikuma apstiprināšanu.</w:t>
      </w:r>
      <w:r>
        <w:rPr>
          <w:rStyle w:val="normaltextrun"/>
          <w:rFonts w:ascii="Times New Roman" w:hAnsi="Times New Roman" w:cs="Times New Roman"/>
          <w:color w:val="000000"/>
          <w:sz w:val="24"/>
          <w:szCs w:val="24"/>
          <w:shd w:val="clear" w:color="auto" w:fill="FFFFFF"/>
        </w:rPr>
        <w:t xml:space="preserve"> </w:t>
      </w:r>
    </w:p>
    <w:p w14:paraId="3C8EBADE" w14:textId="77777777" w:rsidR="00A92D2C" w:rsidRDefault="00A92D2C" w:rsidP="00A92D2C">
      <w:pPr>
        <w:spacing w:before="240" w:after="120"/>
        <w:jc w:val="both"/>
        <w:rPr>
          <w:u w:val="single"/>
        </w:rPr>
      </w:pPr>
      <w:r w:rsidRPr="00204F05">
        <w:rPr>
          <w:u w:val="single"/>
        </w:rPr>
        <w:t xml:space="preserve">Ziņo: </w:t>
      </w:r>
      <w:r>
        <w:rPr>
          <w:u w:val="single"/>
        </w:rPr>
        <w:t>Dace Spaliņa</w:t>
      </w:r>
    </w:p>
    <w:p w14:paraId="4AA3AD7D" w14:textId="268A30C1" w:rsidR="00A92D2C" w:rsidRDefault="00A92D2C" w:rsidP="00A92D2C">
      <w:pPr>
        <w:spacing w:before="240" w:after="120"/>
        <w:jc w:val="both"/>
      </w:pPr>
      <w:r>
        <w:t>M</w:t>
      </w:r>
      <w:r w:rsidR="008C66A8">
        <w:t xml:space="preserve">. Muižarājs norāda uz </w:t>
      </w:r>
      <w:r w:rsidR="00C60928">
        <w:t xml:space="preserve">konkursa </w:t>
      </w:r>
      <w:r w:rsidR="00C60928" w:rsidRPr="00824E2E">
        <w:rPr>
          <w:rStyle w:val="normaltextrun"/>
          <w:color w:val="000000"/>
          <w:shd w:val="clear" w:color="auto" w:fill="FFFFFF"/>
        </w:rPr>
        <w:t>“Mazākumtautību un sabiedrības saliedētības programma”</w:t>
      </w:r>
      <w:r w:rsidR="00C60928">
        <w:t xml:space="preserve"> salīdzinoši īso (6 līdz 7 mēneši) </w:t>
      </w:r>
      <w:proofErr w:type="spellStart"/>
      <w:r w:rsidR="00C60928">
        <w:t>attiecināmības</w:t>
      </w:r>
      <w:proofErr w:type="spellEnd"/>
      <w:r w:rsidR="00C60928">
        <w:t xml:space="preserve"> periodu, </w:t>
      </w:r>
      <w:r w:rsidR="00A41F7C">
        <w:t>jautājot par iespējām šo</w:t>
      </w:r>
      <w:r w:rsidR="00C60928">
        <w:t xml:space="preserve"> period</w:t>
      </w:r>
      <w:r w:rsidR="00A41F7C">
        <w:t xml:space="preserve">u </w:t>
      </w:r>
      <w:r w:rsidR="00C60928">
        <w:t>pagarinā</w:t>
      </w:r>
      <w:r w:rsidR="00A41F7C">
        <w:t>t.</w:t>
      </w:r>
      <w:r w:rsidR="007603C6">
        <w:t xml:space="preserve"> Tāpat,</w:t>
      </w:r>
      <w:r w:rsidR="00B878EB">
        <w:t xml:space="preserve"> M. Muižarājs norāda, ka</w:t>
      </w:r>
      <w:r w:rsidR="007603C6">
        <w:t xml:space="preserve"> šim konkursam, salīdzinot ar citiem konkursiem, </w:t>
      </w:r>
      <w:r w:rsidR="6E900CE0">
        <w:t xml:space="preserve">ir </w:t>
      </w:r>
      <w:r w:rsidR="007603C6">
        <w:t>strikti definēt</w:t>
      </w:r>
      <w:r w:rsidR="00A47CE0">
        <w:t>s procentuālais izlietojums</w:t>
      </w:r>
      <w:r w:rsidR="009F32EA">
        <w:t xml:space="preserve"> finansēm</w:t>
      </w:r>
      <w:r w:rsidR="00B878EB">
        <w:t>.</w:t>
      </w:r>
    </w:p>
    <w:p w14:paraId="00323396" w14:textId="453EFAAA" w:rsidR="00193707" w:rsidRDefault="00193707" w:rsidP="00A92D2C">
      <w:pPr>
        <w:spacing w:before="240" w:after="120"/>
        <w:jc w:val="both"/>
      </w:pPr>
      <w:r>
        <w:t>A. Lāce komentē par finanšu procentuālo sadalījumu, norādot, ka</w:t>
      </w:r>
      <w:r w:rsidR="000C5FC7">
        <w:t xml:space="preserve"> šāds sadalījuma izklāsts ir definēts vairumam </w:t>
      </w:r>
      <w:r w:rsidR="00C92CE2">
        <w:t>nometņu projektiem</w:t>
      </w:r>
      <w:r w:rsidR="000C5FC7">
        <w:t xml:space="preserve">. </w:t>
      </w:r>
    </w:p>
    <w:p w14:paraId="04438242" w14:textId="5F966C78" w:rsidR="00A92D2C" w:rsidRPr="00C86959" w:rsidRDefault="00193707" w:rsidP="00A92D2C">
      <w:pPr>
        <w:spacing w:before="240" w:after="120"/>
        <w:jc w:val="both"/>
      </w:pPr>
      <w:r>
        <w:t xml:space="preserve">D. Spaliņa komentē, ka šī projekta </w:t>
      </w:r>
      <w:proofErr w:type="spellStart"/>
      <w:r>
        <w:t>attiecināmības</w:t>
      </w:r>
      <w:proofErr w:type="spellEnd"/>
      <w:r>
        <w:t xml:space="preserve"> periods ir garāks nekā 2023.gadā</w:t>
      </w:r>
      <w:r w:rsidR="00C92CE2">
        <w:t xml:space="preserve"> (1.novembris līdz 31.maijs), šogad 1.oktobris līdz 31.maijam.</w:t>
      </w:r>
      <w:r w:rsidR="00C86959">
        <w:t xml:space="preserve"> Papildinot</w:t>
      </w:r>
      <w:r w:rsidR="007F7FE8">
        <w:t xml:space="preserve"> par </w:t>
      </w:r>
      <w:proofErr w:type="spellStart"/>
      <w:r w:rsidR="007F7FE8">
        <w:t>attiecināmības</w:t>
      </w:r>
      <w:proofErr w:type="spellEnd"/>
      <w:r w:rsidR="007F7FE8">
        <w:t xml:space="preserve"> periodu, norāda</w:t>
      </w:r>
      <w:r w:rsidR="00C86959">
        <w:t xml:space="preserve">, ka ārpus </w:t>
      </w:r>
      <w:r w:rsidR="00C86959" w:rsidRPr="72C35B21">
        <w:rPr>
          <w:i/>
          <w:iCs/>
        </w:rPr>
        <w:t>skolas perioda</w:t>
      </w:r>
      <w:r w:rsidR="00C86959">
        <w:t xml:space="preserve"> šādas aktivitātes nav aktuālas.</w:t>
      </w:r>
    </w:p>
    <w:p w14:paraId="2CE8DC65" w14:textId="6EA3DC60" w:rsidR="00A92D2C" w:rsidRPr="008E2959" w:rsidRDefault="00A92D2C" w:rsidP="00A92D2C">
      <w:pPr>
        <w:spacing w:line="257" w:lineRule="auto"/>
        <w:jc w:val="both"/>
        <w:rPr>
          <w:b/>
          <w:bCs/>
        </w:rPr>
      </w:pPr>
      <w:r w:rsidRPr="008E2959">
        <w:rPr>
          <w:b/>
          <w:bCs/>
        </w:rPr>
        <w:t>Nolēma (</w:t>
      </w:r>
      <w:r w:rsidRPr="008E2959">
        <w:t>ar</w:t>
      </w:r>
      <w:r>
        <w:t xml:space="preserve"> </w:t>
      </w:r>
      <w:r w:rsidRPr="0023085D">
        <w:rPr>
          <w:b/>
          <w:bCs/>
        </w:rPr>
        <w:t>7</w:t>
      </w:r>
      <w:r w:rsidRPr="008E2959">
        <w:rPr>
          <w:b/>
          <w:bCs/>
        </w:rPr>
        <w:t xml:space="preserve"> balsīm “Par”</w:t>
      </w:r>
      <w:r w:rsidRPr="008E2959">
        <w:rPr>
          <w:rFonts w:eastAsia="Calibri"/>
        </w:rPr>
        <w:t xml:space="preserve"> </w:t>
      </w:r>
      <w:r w:rsidRPr="00BE6CA8">
        <w:rPr>
          <w:rFonts w:eastAsia="Calibri"/>
        </w:rPr>
        <w:t xml:space="preserve"> </w:t>
      </w:r>
      <w:r>
        <w:rPr>
          <w:rFonts w:eastAsia="Calibri"/>
        </w:rPr>
        <w:t>M.</w:t>
      </w:r>
      <w:r w:rsidR="00641D61">
        <w:rPr>
          <w:rFonts w:eastAsia="Calibri"/>
        </w:rPr>
        <w:t xml:space="preserve"> </w:t>
      </w:r>
      <w:r>
        <w:rPr>
          <w:rFonts w:eastAsia="Calibri"/>
        </w:rPr>
        <w:t>Laurs</w:t>
      </w:r>
      <w:r w:rsidRPr="00BE6CA8">
        <w:rPr>
          <w:rFonts w:eastAsia="Calibri"/>
        </w:rPr>
        <w:t xml:space="preserve">, I. Vekteris, S. Reinberga, M. Muižarājs, </w:t>
      </w:r>
      <w:r>
        <w:rPr>
          <w:rFonts w:eastAsia="Calibri"/>
        </w:rPr>
        <w:t xml:space="preserve">A. Lāce, </w:t>
      </w:r>
      <w:r w:rsidRPr="00BE6CA8">
        <w:rPr>
          <w:rFonts w:eastAsia="Calibri"/>
        </w:rPr>
        <w:t>M. Lācis</w:t>
      </w:r>
      <w:r>
        <w:rPr>
          <w:rFonts w:eastAsia="Calibri"/>
        </w:rPr>
        <w:t>, L. Paegļkalna</w:t>
      </w:r>
      <w:r w:rsidRPr="008E2959">
        <w:rPr>
          <w:b/>
          <w:bCs/>
        </w:rPr>
        <w:t>)</w:t>
      </w:r>
      <w:r>
        <w:rPr>
          <w:b/>
          <w:bCs/>
        </w:rPr>
        <w:t xml:space="preserve"> apstiprināt </w:t>
      </w:r>
      <w:r>
        <w:rPr>
          <w:rStyle w:val="normaltextrun"/>
          <w:color w:val="000000"/>
          <w:bdr w:val="none" w:sz="0" w:space="0" w:color="auto" w:frame="1"/>
        </w:rPr>
        <w:t>programmas “Mazākumtautību un sabiedrības saliedētības programma” atklāta projektu pieteikumu konkursa nolikumu ar pielikumiem un vērtēšanas komisijas nolikumu.</w:t>
      </w:r>
    </w:p>
    <w:p w14:paraId="45B96FF6" w14:textId="77777777" w:rsidR="00CB5409" w:rsidRPr="00BE6CA8" w:rsidRDefault="00CB5409" w:rsidP="005F2E8A">
      <w:pPr>
        <w:spacing w:after="120"/>
        <w:jc w:val="both"/>
        <w:rPr>
          <w:color w:val="000000" w:themeColor="text1"/>
          <w:lang w:eastAsia="en-US"/>
        </w:rPr>
      </w:pPr>
    </w:p>
    <w:p w14:paraId="138EA297" w14:textId="1D443516" w:rsidR="4BD4BEBF" w:rsidRPr="00C432C1" w:rsidRDefault="233D4324" w:rsidP="004D4D3B">
      <w:pPr>
        <w:pStyle w:val="ListParagraph"/>
        <w:numPr>
          <w:ilvl w:val="0"/>
          <w:numId w:val="13"/>
        </w:numPr>
        <w:spacing w:after="120" w:line="240" w:lineRule="auto"/>
        <w:ind w:left="397" w:hanging="397"/>
        <w:jc w:val="both"/>
        <w:rPr>
          <w:rFonts w:ascii="Times New Roman" w:eastAsia="Times New Roman" w:hAnsi="Times New Roman" w:cs="Times New Roman"/>
          <w:sz w:val="24"/>
          <w:szCs w:val="24"/>
        </w:rPr>
      </w:pPr>
      <w:r w:rsidRPr="00C432C1">
        <w:rPr>
          <w:rFonts w:ascii="Times New Roman" w:eastAsia="Times New Roman" w:hAnsi="Times New Roman" w:cs="Times New Roman"/>
          <w:sz w:val="24"/>
          <w:szCs w:val="24"/>
        </w:rPr>
        <w:t xml:space="preserve">Par </w:t>
      </w:r>
      <w:r w:rsidR="00C432C1" w:rsidRPr="00C432C1">
        <w:rPr>
          <w:rStyle w:val="normaltextrun"/>
          <w:rFonts w:ascii="Times New Roman" w:hAnsi="Times New Roman" w:cs="Times New Roman"/>
          <w:color w:val="000000"/>
          <w:sz w:val="24"/>
          <w:szCs w:val="24"/>
          <w:bdr w:val="none" w:sz="0" w:space="0" w:color="auto" w:frame="1"/>
        </w:rPr>
        <w:t>Sabiedrības integrācijas fonda stratēģijas 2025.-2027.gadam izstrādi.</w:t>
      </w:r>
    </w:p>
    <w:p w14:paraId="0D7363FA" w14:textId="0112B51B" w:rsidR="02FB647D" w:rsidRDefault="02FB647D" w:rsidP="3E182900">
      <w:pPr>
        <w:spacing w:after="120"/>
        <w:jc w:val="both"/>
        <w:rPr>
          <w:u w:val="single"/>
        </w:rPr>
      </w:pPr>
      <w:r w:rsidRPr="00BE6CA8">
        <w:rPr>
          <w:u w:val="single"/>
        </w:rPr>
        <w:t>Ziņo:</w:t>
      </w:r>
      <w:r w:rsidR="17BFCD50" w:rsidRPr="00BE6CA8">
        <w:rPr>
          <w:u w:val="single"/>
        </w:rPr>
        <w:t xml:space="preserve"> Māris Spilve</w:t>
      </w:r>
    </w:p>
    <w:p w14:paraId="3CB19878" w14:textId="228D016B" w:rsidR="00237E35" w:rsidRDefault="00A93F99" w:rsidP="00F74BDF">
      <w:pPr>
        <w:pStyle w:val="Title"/>
        <w:tabs>
          <w:tab w:val="left" w:pos="360"/>
        </w:tabs>
        <w:spacing w:before="240"/>
        <w:jc w:val="both"/>
        <w:rPr>
          <w:color w:val="000000" w:themeColor="text1"/>
          <w:sz w:val="24"/>
        </w:rPr>
      </w:pPr>
      <w:r w:rsidRPr="00A93F99">
        <w:rPr>
          <w:color w:val="000000" w:themeColor="text1"/>
          <w:sz w:val="24"/>
        </w:rPr>
        <w:t>Nolēma</w:t>
      </w:r>
      <w:r w:rsidRPr="00A93F99">
        <w:rPr>
          <w:b w:val="0"/>
          <w:bCs w:val="0"/>
          <w:color w:val="000000" w:themeColor="text1"/>
          <w:sz w:val="24"/>
        </w:rPr>
        <w:t xml:space="preserve"> </w:t>
      </w:r>
      <w:r w:rsidRPr="00771383">
        <w:rPr>
          <w:b w:val="0"/>
          <w:bCs w:val="0"/>
          <w:color w:val="000000" w:themeColor="text1"/>
          <w:sz w:val="24"/>
        </w:rPr>
        <w:t>(</w:t>
      </w:r>
      <w:r w:rsidRPr="00E6501F">
        <w:rPr>
          <w:b w:val="0"/>
          <w:bCs w:val="0"/>
          <w:color w:val="000000" w:themeColor="text1"/>
          <w:sz w:val="24"/>
        </w:rPr>
        <w:t>ar</w:t>
      </w:r>
      <w:r w:rsidRPr="00771383">
        <w:rPr>
          <w:color w:val="000000" w:themeColor="text1"/>
          <w:sz w:val="24"/>
        </w:rPr>
        <w:t xml:space="preserve"> </w:t>
      </w:r>
      <w:r w:rsidR="00E6501F">
        <w:rPr>
          <w:color w:val="000000" w:themeColor="text1"/>
          <w:sz w:val="24"/>
        </w:rPr>
        <w:t xml:space="preserve">7 </w:t>
      </w:r>
      <w:r w:rsidRPr="00771383">
        <w:rPr>
          <w:color w:val="000000" w:themeColor="text1"/>
          <w:sz w:val="24"/>
        </w:rPr>
        <w:t>balsīm “Par”</w:t>
      </w:r>
      <w:r w:rsidRPr="00771383">
        <w:rPr>
          <w:b w:val="0"/>
          <w:bCs w:val="0"/>
          <w:color w:val="000000" w:themeColor="text1"/>
          <w:sz w:val="24"/>
        </w:rPr>
        <w:t xml:space="preserve"> </w:t>
      </w:r>
      <w:r w:rsidR="00771383" w:rsidRPr="00771383">
        <w:rPr>
          <w:rFonts w:eastAsia="Calibri"/>
          <w:b w:val="0"/>
          <w:bCs w:val="0"/>
          <w:sz w:val="24"/>
        </w:rPr>
        <w:t>M.</w:t>
      </w:r>
      <w:r w:rsidR="003C6AAC">
        <w:rPr>
          <w:rFonts w:eastAsia="Calibri"/>
          <w:b w:val="0"/>
          <w:bCs w:val="0"/>
          <w:sz w:val="24"/>
        </w:rPr>
        <w:t xml:space="preserve"> </w:t>
      </w:r>
      <w:r w:rsidR="00771383" w:rsidRPr="00771383">
        <w:rPr>
          <w:rFonts w:eastAsia="Calibri"/>
          <w:b w:val="0"/>
          <w:bCs w:val="0"/>
          <w:sz w:val="24"/>
        </w:rPr>
        <w:t>Laurs, I. Vekteris, S. Reinberga, M. Muižarājs, A. Lāce, M. Lācis, L. Paegļkalna</w:t>
      </w:r>
      <w:r w:rsidRPr="00A93F99">
        <w:rPr>
          <w:b w:val="0"/>
          <w:bCs w:val="0"/>
          <w:color w:val="000000" w:themeColor="text1"/>
          <w:sz w:val="24"/>
        </w:rPr>
        <w:t xml:space="preserve">) </w:t>
      </w:r>
      <w:r w:rsidRPr="00A93F99">
        <w:rPr>
          <w:color w:val="000000" w:themeColor="text1"/>
          <w:sz w:val="24"/>
        </w:rPr>
        <w:t>apstiprināt</w:t>
      </w:r>
      <w:r w:rsidR="00237E35">
        <w:rPr>
          <w:color w:val="000000" w:themeColor="text1"/>
          <w:sz w:val="24"/>
        </w:rPr>
        <w:t>:</w:t>
      </w:r>
    </w:p>
    <w:p w14:paraId="03CFCE9E" w14:textId="77777777" w:rsidR="00237E35" w:rsidRDefault="0082254C" w:rsidP="004D4D3B">
      <w:pPr>
        <w:pStyle w:val="Title"/>
        <w:numPr>
          <w:ilvl w:val="1"/>
          <w:numId w:val="13"/>
        </w:numPr>
        <w:tabs>
          <w:tab w:val="left" w:pos="360"/>
        </w:tabs>
        <w:spacing w:before="240"/>
        <w:jc w:val="both"/>
        <w:rPr>
          <w:rStyle w:val="normaltextrun"/>
          <w:b w:val="0"/>
          <w:bCs w:val="0"/>
          <w:color w:val="000000"/>
          <w:sz w:val="24"/>
          <w:bdr w:val="none" w:sz="0" w:space="0" w:color="auto" w:frame="1"/>
        </w:rPr>
      </w:pPr>
      <w:r w:rsidRPr="3E04BA1A">
        <w:rPr>
          <w:rStyle w:val="normaltextrun"/>
          <w:b w:val="0"/>
          <w:bCs w:val="0"/>
          <w:color w:val="000000"/>
          <w:sz w:val="24"/>
          <w:bdr w:val="none" w:sz="0" w:space="0" w:color="auto" w:frame="1"/>
        </w:rPr>
        <w:t>Fonda stratēģijas 2025.-2027.gadam izstrādes laika grafiku</w:t>
      </w:r>
      <w:r w:rsidR="00DE535B" w:rsidRPr="3E04BA1A">
        <w:rPr>
          <w:rStyle w:val="normaltextrun"/>
          <w:b w:val="0"/>
          <w:bCs w:val="0"/>
          <w:color w:val="000000"/>
          <w:sz w:val="24"/>
          <w:bdr w:val="none" w:sz="0" w:space="0" w:color="auto" w:frame="1"/>
        </w:rPr>
        <w:t>.</w:t>
      </w:r>
    </w:p>
    <w:p w14:paraId="1886A9BE" w14:textId="7F9BAE66" w:rsidR="00237E35" w:rsidRDefault="00933555" w:rsidP="004D4D3B">
      <w:pPr>
        <w:pStyle w:val="Title"/>
        <w:numPr>
          <w:ilvl w:val="1"/>
          <w:numId w:val="13"/>
        </w:numPr>
        <w:tabs>
          <w:tab w:val="left" w:pos="360"/>
        </w:tabs>
        <w:spacing w:before="240"/>
        <w:jc w:val="both"/>
        <w:rPr>
          <w:rStyle w:val="normaltextrun"/>
          <w:b w:val="0"/>
          <w:bCs w:val="0"/>
          <w:color w:val="000000"/>
          <w:sz w:val="24"/>
          <w:bdr w:val="none" w:sz="0" w:space="0" w:color="auto" w:frame="1"/>
        </w:rPr>
      </w:pPr>
      <w:r w:rsidRPr="3E04BA1A">
        <w:rPr>
          <w:rStyle w:val="normaltextrun"/>
          <w:b w:val="0"/>
          <w:bCs w:val="0"/>
          <w:color w:val="000000"/>
          <w:sz w:val="24"/>
          <w:bdr w:val="none" w:sz="0" w:space="0" w:color="auto" w:frame="1"/>
        </w:rPr>
        <w:t xml:space="preserve">Fonda </w:t>
      </w:r>
      <w:r w:rsidR="00BC25EA" w:rsidRPr="3E04BA1A">
        <w:rPr>
          <w:rStyle w:val="normaltextrun"/>
          <w:b w:val="0"/>
          <w:bCs w:val="0"/>
          <w:color w:val="000000"/>
          <w:sz w:val="24"/>
          <w:bdr w:val="none" w:sz="0" w:space="0" w:color="auto" w:frame="1"/>
        </w:rPr>
        <w:t>padomes locekļiem līdz 2024.gada 10.maijam pieteikties vai deleģēt pārstāvi dalībai Fonda stratēģijas 2025.-2027.gadam izstrādes darba grupā.</w:t>
      </w:r>
    </w:p>
    <w:p w14:paraId="6E923F52" w14:textId="66F2DFCF" w:rsidR="00246412" w:rsidRPr="00237E35" w:rsidRDefault="00C531A8" w:rsidP="004D4D3B">
      <w:pPr>
        <w:pStyle w:val="Title"/>
        <w:numPr>
          <w:ilvl w:val="1"/>
          <w:numId w:val="13"/>
        </w:numPr>
        <w:tabs>
          <w:tab w:val="left" w:pos="360"/>
        </w:tabs>
        <w:spacing w:before="240"/>
        <w:jc w:val="both"/>
        <w:rPr>
          <w:b w:val="0"/>
          <w:bCs w:val="0"/>
          <w:color w:val="000000"/>
          <w:sz w:val="24"/>
          <w:bdr w:val="none" w:sz="0" w:space="0" w:color="auto" w:frame="1"/>
        </w:rPr>
      </w:pPr>
      <w:r w:rsidRPr="3E04BA1A">
        <w:rPr>
          <w:rStyle w:val="normaltextrun"/>
          <w:b w:val="0"/>
          <w:bCs w:val="0"/>
          <w:color w:val="000000"/>
          <w:sz w:val="24"/>
          <w:bdr w:val="none" w:sz="0" w:space="0" w:color="auto" w:frame="1"/>
        </w:rPr>
        <w:t>Fonda sekretariātam organizēt Fonda stratēģijas 2025.-2027.gadam izstrādi un veikt darba grupas sekretariāta funkciju.</w:t>
      </w:r>
    </w:p>
    <w:p w14:paraId="4FB39257" w14:textId="77777777" w:rsidR="00C531A8" w:rsidRPr="00C70D22" w:rsidRDefault="00C531A8" w:rsidP="00C531A8">
      <w:pPr>
        <w:spacing w:after="120"/>
        <w:jc w:val="both"/>
        <w:rPr>
          <w:u w:val="single"/>
        </w:rPr>
      </w:pPr>
    </w:p>
    <w:p w14:paraId="319D18FB" w14:textId="1F3D797E" w:rsidR="00C23625" w:rsidRDefault="00C70D22" w:rsidP="004D4D3B">
      <w:pPr>
        <w:pStyle w:val="ListParagraph"/>
        <w:numPr>
          <w:ilvl w:val="0"/>
          <w:numId w:val="13"/>
        </w:numPr>
        <w:spacing w:after="120"/>
        <w:ind w:left="426"/>
        <w:jc w:val="both"/>
        <w:rPr>
          <w:rFonts w:ascii="Times New Roman" w:hAnsi="Times New Roman" w:cs="Times New Roman"/>
          <w:sz w:val="24"/>
          <w:szCs w:val="24"/>
        </w:rPr>
      </w:pPr>
      <w:r w:rsidRPr="3E04BA1A">
        <w:rPr>
          <w:rFonts w:ascii="Times New Roman" w:hAnsi="Times New Roman" w:cs="Times New Roman"/>
          <w:sz w:val="24"/>
          <w:szCs w:val="24"/>
        </w:rPr>
        <w:t>Dažādi.</w:t>
      </w:r>
    </w:p>
    <w:p w14:paraId="149D5442" w14:textId="39B97B4A" w:rsidR="00155A6F" w:rsidRPr="00A168DB" w:rsidRDefault="40C323DD" w:rsidP="72C35B21">
      <w:pPr>
        <w:pStyle w:val="ListParagraph"/>
        <w:spacing w:after="120"/>
        <w:jc w:val="both"/>
        <w:rPr>
          <w:rFonts w:ascii="Times New Roman" w:hAnsi="Times New Roman" w:cs="Times New Roman"/>
          <w:b/>
          <w:bCs/>
          <w:sz w:val="24"/>
          <w:szCs w:val="24"/>
        </w:rPr>
      </w:pPr>
      <w:r w:rsidRPr="72C35B21">
        <w:rPr>
          <w:rFonts w:ascii="Times New Roman" w:hAnsi="Times New Roman" w:cs="Times New Roman"/>
          <w:sz w:val="24"/>
          <w:szCs w:val="24"/>
        </w:rPr>
        <w:t xml:space="preserve">9.1. </w:t>
      </w:r>
      <w:r w:rsidR="00DA5D8E" w:rsidRPr="72C35B21">
        <w:rPr>
          <w:rFonts w:ascii="Times New Roman" w:hAnsi="Times New Roman" w:cs="Times New Roman"/>
          <w:sz w:val="24"/>
          <w:szCs w:val="24"/>
        </w:rPr>
        <w:t>Par konkursa “Ģimenei draudzīga pašvaldība”</w:t>
      </w:r>
      <w:r w:rsidR="00A168DB" w:rsidRPr="72C35B21">
        <w:rPr>
          <w:rFonts w:ascii="Times New Roman" w:hAnsi="Times New Roman" w:cs="Times New Roman"/>
          <w:sz w:val="24"/>
          <w:szCs w:val="24"/>
        </w:rPr>
        <w:t xml:space="preserve"> nolikuma konceptuālajām izmaiņām.</w:t>
      </w:r>
    </w:p>
    <w:p w14:paraId="64864756" w14:textId="08EB7711" w:rsidR="00A168DB" w:rsidRPr="00A168DB" w:rsidRDefault="00A168DB" w:rsidP="00A168DB">
      <w:pPr>
        <w:spacing w:after="120"/>
        <w:jc w:val="both"/>
        <w:rPr>
          <w:u w:val="single"/>
        </w:rPr>
      </w:pPr>
      <w:r>
        <w:rPr>
          <w:u w:val="single"/>
        </w:rPr>
        <w:t>Ziņo: Dace Spaliņa</w:t>
      </w:r>
    </w:p>
    <w:p w14:paraId="7C6EF899" w14:textId="2E13BAAE" w:rsidR="00452D77" w:rsidRDefault="00CC6A1B" w:rsidP="00200319">
      <w:pPr>
        <w:spacing w:after="120"/>
        <w:jc w:val="both"/>
      </w:pPr>
      <w:r>
        <w:t>D. Spaliņa norāda, ka</w:t>
      </w:r>
      <w:r w:rsidR="00B91116">
        <w:t>, ja</w:t>
      </w:r>
      <w:r>
        <w:t xml:space="preserve"> līdz šim naudas balva konkursa “Ģimenei draudzīga pašvaldība” uzvarētājs </w:t>
      </w:r>
      <w:r w:rsidR="00B91116">
        <w:t xml:space="preserve">(pašvaldība) </w:t>
      </w:r>
      <w:r>
        <w:t>ieguva naudas balvu</w:t>
      </w:r>
      <w:r w:rsidR="002E338C">
        <w:t xml:space="preserve"> 30 000</w:t>
      </w:r>
      <w:r w:rsidR="73DFD198">
        <w:t xml:space="preserve"> </w:t>
      </w:r>
      <w:r w:rsidR="002E338C">
        <w:t>EUR apmērā</w:t>
      </w:r>
      <w:r w:rsidR="00B91116">
        <w:t xml:space="preserve"> un pašvaldība iesaistot iedzīvotājus lēma, kur nauda balva tiks izlietota, tad 2024.gada konceptā paredzēts, ka naudas balva tiek sadalīta 2 daļās- </w:t>
      </w:r>
      <w:r w:rsidR="008317A2">
        <w:t>u</w:t>
      </w:r>
      <w:r w:rsidR="00B91116">
        <w:t xml:space="preserve">zvarētājs ar </w:t>
      </w:r>
      <w:r w:rsidR="008317A2">
        <w:t xml:space="preserve">vispārēju </w:t>
      </w:r>
      <w:r w:rsidR="00B91116">
        <w:t>naudas balvu 20 000</w:t>
      </w:r>
      <w:r w:rsidR="563570C6">
        <w:t xml:space="preserve"> </w:t>
      </w:r>
      <w:r w:rsidR="00B91116">
        <w:t>EUR apmērā</w:t>
      </w:r>
      <w:r w:rsidR="008317A2">
        <w:t>, savukārt atlikušie 10 000</w:t>
      </w:r>
      <w:r w:rsidR="53032E97">
        <w:t xml:space="preserve"> </w:t>
      </w:r>
      <w:r w:rsidR="008317A2">
        <w:t>EUR novirzīti jau konkrētai/aktuālai tēmai</w:t>
      </w:r>
      <w:r w:rsidR="007C7D0D">
        <w:t xml:space="preserve"> un konkrētās jomas stiprināša</w:t>
      </w:r>
      <w:r w:rsidR="005C71A1">
        <w:t xml:space="preserve">nai </w:t>
      </w:r>
      <w:r w:rsidR="005C71A1">
        <w:lastRenderedPageBreak/>
        <w:t>attiecīgajā pašvaldībā</w:t>
      </w:r>
      <w:r w:rsidR="00866928">
        <w:t>,</w:t>
      </w:r>
      <w:r w:rsidR="008317A2">
        <w:t xml:space="preserve"> kā piemēru minot, tēmu par </w:t>
      </w:r>
      <w:r w:rsidR="008317A2" w:rsidRPr="72C35B21">
        <w:rPr>
          <w:i/>
          <w:iCs/>
        </w:rPr>
        <w:t>vardarbības mazināšanu izglītības iestādēs un ģimenē</w:t>
      </w:r>
      <w:r w:rsidR="009C7F48">
        <w:t>.</w:t>
      </w:r>
    </w:p>
    <w:p w14:paraId="1FD89248" w14:textId="0B6E6FBF" w:rsidR="00452D77" w:rsidRDefault="00452D77" w:rsidP="757E120A">
      <w:pPr>
        <w:spacing w:after="120"/>
        <w:jc w:val="both"/>
      </w:pPr>
      <w:r>
        <w:t xml:space="preserve">D. Spaliņa papildinot L. </w:t>
      </w:r>
      <w:proofErr w:type="spellStart"/>
      <w:r>
        <w:t>Paegļkalnas</w:t>
      </w:r>
      <w:proofErr w:type="spellEnd"/>
      <w:r>
        <w:t xml:space="preserve"> komentāru par Uzturlīdzekļu garantijas fond</w:t>
      </w:r>
      <w:r w:rsidR="00302B52">
        <w:t>a dalību konkursa “Ģimenei draudzīga pašvaldība” vērtēšanas komisijā</w:t>
      </w:r>
      <w:r>
        <w:t xml:space="preserve"> min, ka </w:t>
      </w:r>
      <w:r w:rsidR="001F214E">
        <w:t>sekretariāt</w:t>
      </w:r>
      <w:r w:rsidR="00302B52">
        <w:t>am</w:t>
      </w:r>
      <w:r w:rsidR="001F214E">
        <w:t xml:space="preserve"> ir bijusi tikšanās ar Uzturlīdzekļu garantijas fonda pārstāvjiem</w:t>
      </w:r>
      <w:r w:rsidR="00920492">
        <w:t xml:space="preserve">, kur </w:t>
      </w:r>
      <w:r w:rsidR="00ED75EF">
        <w:t>diskutējuši par</w:t>
      </w:r>
      <w:r w:rsidR="00560075">
        <w:t xml:space="preserve"> 2024.gad</w:t>
      </w:r>
      <w:r w:rsidR="00ED75EF">
        <w:t>a</w:t>
      </w:r>
      <w:r w:rsidR="00560075">
        <w:t xml:space="preserve"> konkursa nolikumu</w:t>
      </w:r>
      <w:r w:rsidR="00302B52">
        <w:t xml:space="preserve"> ar kritērijiem kā piemēram, </w:t>
      </w:r>
      <w:r w:rsidR="00302B52" w:rsidRPr="757E120A">
        <w:rPr>
          <w:i/>
          <w:iCs/>
        </w:rPr>
        <w:t>uzturlīdzekļu nemaksātāju</w:t>
      </w:r>
      <w:r w:rsidR="00302B52">
        <w:t xml:space="preserve"> īpatsvars pašvaldīb</w:t>
      </w:r>
      <w:r w:rsidR="00ED75EF">
        <w:t>ā, papildināšanu.</w:t>
      </w:r>
      <w:r w:rsidR="007B5488">
        <w:t xml:space="preserve"> Tāpat, D. Spaliņa min, ka </w:t>
      </w:r>
      <w:r w:rsidR="008F4002">
        <w:t xml:space="preserve">Fonda </w:t>
      </w:r>
      <w:r w:rsidR="007B5488">
        <w:t>sekretariāts ir vienojies ar Uzturlīdzekļu garantijas fonda pārstāvjiem</w:t>
      </w:r>
      <w:r w:rsidR="00D0253B">
        <w:t xml:space="preserve"> par anketas papildināšanu ar jautājumiem</w:t>
      </w:r>
      <w:r w:rsidR="008F4002">
        <w:t xml:space="preserve"> no viņu puses, lai izvērtētu pašvaldības, kas pieteikušās konkursam</w:t>
      </w:r>
      <w:r w:rsidR="00150393">
        <w:t>, kā arī</w:t>
      </w:r>
      <w:r w:rsidR="009A14FD">
        <w:t xml:space="preserve"> šā gada konkursa nolikumā papildinās konkursa vērtēšanas komisiju ar </w:t>
      </w:r>
      <w:r w:rsidR="00986638">
        <w:t xml:space="preserve">Tieslietu ministrijas pārstāvi vai </w:t>
      </w:r>
      <w:r w:rsidR="00347D2C">
        <w:t xml:space="preserve">nozares resora </w:t>
      </w:r>
      <w:r w:rsidR="007B7549">
        <w:t>institūcijas pārstāvi</w:t>
      </w:r>
      <w:r w:rsidR="00402794">
        <w:t xml:space="preserve"> Tāpat arī tika </w:t>
      </w:r>
      <w:r w:rsidR="002C1519">
        <w:t>piedāvāts risinājums, ka šā gada konkursā netiks dal</w:t>
      </w:r>
      <w:r w:rsidR="00F24E19">
        <w:t>ītas pašvaldības</w:t>
      </w:r>
      <w:r w:rsidR="000F26CB">
        <w:t xml:space="preserve"> </w:t>
      </w:r>
      <w:r w:rsidR="00061C14">
        <w:t>pa</w:t>
      </w:r>
      <w:r w:rsidR="00B70B03">
        <w:t xml:space="preserve">r pašvaldības plānošanas reģioniem, bet visas pašvaldības sacentīsies savā starpā </w:t>
      </w:r>
      <w:r w:rsidR="00FF17A8">
        <w:t xml:space="preserve">bez </w:t>
      </w:r>
      <w:r w:rsidR="008B4876">
        <w:t>jebkāda plānošanas reģionu sadalījuma, tāpat arī šogad ierosinām vairāk</w:t>
      </w:r>
      <w:r w:rsidR="00064FF3">
        <w:t xml:space="preserve"> ņemt vērā iedzīvotāju balsojuma rezultātus, dodot iespēju iedzīvotāju balsojuma uzvarētāj</w:t>
      </w:r>
      <w:r w:rsidR="00255093">
        <w:t xml:space="preserve">ai, iegūt </w:t>
      </w:r>
      <w:r w:rsidR="00CA64EA">
        <w:t xml:space="preserve">automātisku iespēju iekļūt starp </w:t>
      </w:r>
      <w:r w:rsidR="0006448D">
        <w:t xml:space="preserve">piecām </w:t>
      </w:r>
      <w:proofErr w:type="spellStart"/>
      <w:r w:rsidR="0006448D">
        <w:t>finālpašvaldībām</w:t>
      </w:r>
      <w:proofErr w:type="spellEnd"/>
      <w:r w:rsidR="00AA1408">
        <w:t>, uz kurām dosies vērtēšanas komisija klātienes vizītēs</w:t>
      </w:r>
      <w:r w:rsidR="009440DD">
        <w:t>.</w:t>
      </w:r>
      <w:r w:rsidR="00990E90">
        <w:t xml:space="preserve"> </w:t>
      </w:r>
      <w:r w:rsidR="00AA037F">
        <w:t>Konkursa nolikums</w:t>
      </w:r>
      <w:r w:rsidR="00610B46">
        <w:t xml:space="preserve"> tiks virzīts apstiprināšanai </w:t>
      </w:r>
      <w:r w:rsidR="007311BD">
        <w:t xml:space="preserve">uz šā gada 7.jūnija </w:t>
      </w:r>
      <w:r w:rsidR="0090277A">
        <w:t>padomes sēdi.</w:t>
      </w:r>
    </w:p>
    <w:p w14:paraId="4467DA6B" w14:textId="77D65EDF" w:rsidR="1E979981" w:rsidRDefault="1E979981" w:rsidP="757E120A">
      <w:pPr>
        <w:spacing w:after="120"/>
        <w:jc w:val="both"/>
        <w:rPr>
          <w:b/>
          <w:bCs/>
        </w:rPr>
      </w:pPr>
      <w:r>
        <w:t>Padomes locekļi pieņem zināšanai informāciju par konkursa “Ģimenei draudzīga pašvaldība” nolikuma konceptuālajām izmaiņām</w:t>
      </w:r>
      <w:r w:rsidR="3FE2B985">
        <w:t>.</w:t>
      </w:r>
    </w:p>
    <w:p w14:paraId="77B2592F" w14:textId="5C7CEB89" w:rsidR="00200319" w:rsidRDefault="00200319" w:rsidP="757E120A">
      <w:pPr>
        <w:spacing w:after="120"/>
        <w:jc w:val="both"/>
      </w:pPr>
    </w:p>
    <w:p w14:paraId="1A007475" w14:textId="673AFBFD" w:rsidR="00200319" w:rsidRDefault="00200319" w:rsidP="00200319">
      <w:pPr>
        <w:pStyle w:val="paragraph"/>
        <w:spacing w:before="0" w:beforeAutospacing="0" w:after="0" w:afterAutospacing="0"/>
        <w:jc w:val="both"/>
        <w:textAlignment w:val="baseline"/>
        <w:rPr>
          <w:rFonts w:ascii="Segoe UI" w:hAnsi="Segoe UI" w:cs="Segoe UI"/>
          <w:sz w:val="18"/>
          <w:szCs w:val="18"/>
        </w:rPr>
      </w:pPr>
      <w:r>
        <w:rPr>
          <w:rStyle w:val="normaltextrun"/>
        </w:rPr>
        <w:t>Sēde beidzas: plkst.</w:t>
      </w:r>
      <w:r w:rsidR="00941955">
        <w:rPr>
          <w:rStyle w:val="normaltextrun"/>
        </w:rPr>
        <w:t xml:space="preserve"> 11:</w:t>
      </w:r>
      <w:r w:rsidR="003548C9">
        <w:rPr>
          <w:rStyle w:val="normaltextrun"/>
        </w:rPr>
        <w:t>42</w:t>
      </w:r>
    </w:p>
    <w:p w14:paraId="1E8066E0" w14:textId="4E50419F" w:rsidR="00200319" w:rsidRDefault="00200319" w:rsidP="00200319">
      <w:pPr>
        <w:pStyle w:val="paragraph"/>
        <w:spacing w:before="0" w:beforeAutospacing="0" w:after="0" w:afterAutospacing="0"/>
        <w:jc w:val="both"/>
        <w:textAlignment w:val="baseline"/>
        <w:rPr>
          <w:rFonts w:ascii="Segoe UI" w:hAnsi="Segoe UI" w:cs="Segoe UI"/>
          <w:sz w:val="18"/>
          <w:szCs w:val="18"/>
        </w:rPr>
      </w:pPr>
    </w:p>
    <w:p w14:paraId="3EF765F5" w14:textId="77777777" w:rsidR="00200319" w:rsidRDefault="00200319" w:rsidP="00200319">
      <w:pPr>
        <w:pStyle w:val="paragraph"/>
        <w:spacing w:before="0" w:beforeAutospacing="0" w:after="0" w:afterAutospacing="0"/>
        <w:jc w:val="both"/>
        <w:textAlignment w:val="baseline"/>
        <w:rPr>
          <w:rFonts w:ascii="Segoe UI" w:hAnsi="Segoe UI" w:cs="Segoe UI"/>
          <w:sz w:val="18"/>
          <w:szCs w:val="18"/>
        </w:rPr>
      </w:pPr>
      <w:r>
        <w:rPr>
          <w:rStyle w:val="normaltextrun"/>
        </w:rPr>
        <w:t>Sabiedrības integrācijas fonda Padomes priekšsēdētāja</w:t>
      </w: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Pr>
        <w:t>K. Ploka</w:t>
      </w:r>
      <w:r>
        <w:rPr>
          <w:rStyle w:val="eop"/>
        </w:rPr>
        <w:t> </w:t>
      </w:r>
    </w:p>
    <w:p w14:paraId="340F45E4" w14:textId="77777777" w:rsidR="00200319" w:rsidRDefault="00200319" w:rsidP="00200319">
      <w:pPr>
        <w:pStyle w:val="paragraph"/>
        <w:spacing w:before="0" w:beforeAutospacing="0" w:after="0" w:afterAutospacing="0"/>
        <w:ind w:left="345"/>
        <w:textAlignment w:val="baseline"/>
        <w:rPr>
          <w:rFonts w:ascii="Segoe UI" w:hAnsi="Segoe UI" w:cs="Segoe UI"/>
          <w:sz w:val="18"/>
          <w:szCs w:val="18"/>
        </w:rPr>
      </w:pPr>
      <w:r>
        <w:rPr>
          <w:rStyle w:val="eop"/>
        </w:rPr>
        <w:t> </w:t>
      </w:r>
    </w:p>
    <w:p w14:paraId="48F90628" w14:textId="77777777" w:rsidR="00200319" w:rsidRDefault="00200319" w:rsidP="00200319">
      <w:pPr>
        <w:pStyle w:val="paragraph"/>
        <w:spacing w:before="0" w:beforeAutospacing="0" w:after="0" w:afterAutospacing="0"/>
        <w:ind w:left="345"/>
        <w:textAlignment w:val="baseline"/>
        <w:rPr>
          <w:rFonts w:ascii="Segoe UI" w:hAnsi="Segoe UI" w:cs="Segoe UI"/>
          <w:sz w:val="18"/>
          <w:szCs w:val="18"/>
        </w:rPr>
      </w:pPr>
      <w:r>
        <w:rPr>
          <w:rStyle w:val="eop"/>
        </w:rPr>
        <w:t> </w:t>
      </w:r>
    </w:p>
    <w:p w14:paraId="146E0D91" w14:textId="77777777" w:rsidR="00200319" w:rsidRDefault="00200319" w:rsidP="00200319">
      <w:pPr>
        <w:pStyle w:val="paragraph"/>
        <w:spacing w:before="0" w:beforeAutospacing="0" w:after="0" w:afterAutospacing="0"/>
        <w:ind w:left="345"/>
        <w:textAlignment w:val="baseline"/>
        <w:rPr>
          <w:rFonts w:ascii="Segoe UI" w:hAnsi="Segoe UI" w:cs="Segoe UI"/>
          <w:sz w:val="18"/>
          <w:szCs w:val="18"/>
        </w:rPr>
      </w:pPr>
      <w:r>
        <w:rPr>
          <w:rStyle w:val="eop"/>
        </w:rPr>
        <w:t> </w:t>
      </w:r>
    </w:p>
    <w:p w14:paraId="5D0B2FC4" w14:textId="77777777" w:rsidR="00200319" w:rsidRDefault="00200319" w:rsidP="00200319">
      <w:pPr>
        <w:pStyle w:val="paragraph"/>
        <w:spacing w:before="0" w:beforeAutospacing="0" w:after="0" w:afterAutospacing="0"/>
        <w:textAlignment w:val="baseline"/>
        <w:rPr>
          <w:rFonts w:ascii="Segoe UI" w:hAnsi="Segoe UI" w:cs="Segoe UI"/>
          <w:sz w:val="18"/>
          <w:szCs w:val="18"/>
        </w:rPr>
      </w:pPr>
      <w:r>
        <w:rPr>
          <w:rStyle w:val="normaltextrun"/>
        </w:rPr>
        <w:t>Protokolēja</w:t>
      </w: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Pr>
        <w:t>G. Vagule</w:t>
      </w:r>
      <w:r>
        <w:rPr>
          <w:rStyle w:val="eop"/>
        </w:rPr>
        <w:t> </w:t>
      </w:r>
    </w:p>
    <w:p w14:paraId="293DCE70" w14:textId="77777777" w:rsidR="00200319" w:rsidRPr="00200319" w:rsidRDefault="00200319" w:rsidP="00200319">
      <w:pPr>
        <w:spacing w:after="120"/>
        <w:jc w:val="both"/>
      </w:pPr>
    </w:p>
    <w:sectPr w:rsidR="00200319" w:rsidRPr="00200319" w:rsidSect="00972CC2">
      <w:pgSz w:w="11906" w:h="16838"/>
      <w:pgMar w:top="851" w:right="1134" w:bottom="1134" w:left="1701" w:header="0" w:footer="851"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7F404" w14:textId="77777777" w:rsidR="00972CC2" w:rsidRDefault="00972CC2">
      <w:r>
        <w:separator/>
      </w:r>
    </w:p>
  </w:endnote>
  <w:endnote w:type="continuationSeparator" w:id="0">
    <w:p w14:paraId="116767CC" w14:textId="77777777" w:rsidR="00972CC2" w:rsidRDefault="00972CC2">
      <w:r>
        <w:continuationSeparator/>
      </w:r>
    </w:p>
  </w:endnote>
  <w:endnote w:type="continuationNotice" w:id="1">
    <w:p w14:paraId="3F31E93A" w14:textId="77777777" w:rsidR="00972CC2" w:rsidRDefault="00972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8D6F1" w14:textId="77777777" w:rsidR="00972CC2" w:rsidRDefault="00972CC2">
      <w:r>
        <w:separator/>
      </w:r>
    </w:p>
  </w:footnote>
  <w:footnote w:type="continuationSeparator" w:id="0">
    <w:p w14:paraId="72730846" w14:textId="77777777" w:rsidR="00972CC2" w:rsidRDefault="00972CC2">
      <w:r>
        <w:continuationSeparator/>
      </w:r>
    </w:p>
  </w:footnote>
  <w:footnote w:type="continuationNotice" w:id="1">
    <w:p w14:paraId="2D0AF0EA" w14:textId="77777777" w:rsidR="00972CC2" w:rsidRDefault="00972C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BAB0"/>
    <w:multiLevelType w:val="hybridMultilevel"/>
    <w:tmpl w:val="FFFFFFFF"/>
    <w:lvl w:ilvl="0" w:tplc="6C86A85C">
      <w:start w:val="1"/>
      <w:numFmt w:val="bullet"/>
      <w:lvlText w:val="·"/>
      <w:lvlJc w:val="left"/>
      <w:pPr>
        <w:ind w:left="720" w:hanging="360"/>
      </w:pPr>
      <w:rPr>
        <w:rFonts w:ascii="Symbol" w:hAnsi="Symbol" w:hint="default"/>
      </w:rPr>
    </w:lvl>
    <w:lvl w:ilvl="1" w:tplc="8068BA66">
      <w:start w:val="1"/>
      <w:numFmt w:val="bullet"/>
      <w:lvlText w:val="o"/>
      <w:lvlJc w:val="left"/>
      <w:pPr>
        <w:ind w:left="1440" w:hanging="360"/>
      </w:pPr>
      <w:rPr>
        <w:rFonts w:ascii="Courier New" w:hAnsi="Courier New" w:hint="default"/>
      </w:rPr>
    </w:lvl>
    <w:lvl w:ilvl="2" w:tplc="4E9E807E">
      <w:start w:val="1"/>
      <w:numFmt w:val="bullet"/>
      <w:lvlText w:val=""/>
      <w:lvlJc w:val="left"/>
      <w:pPr>
        <w:ind w:left="2160" w:hanging="360"/>
      </w:pPr>
      <w:rPr>
        <w:rFonts w:ascii="Wingdings" w:hAnsi="Wingdings" w:hint="default"/>
      </w:rPr>
    </w:lvl>
    <w:lvl w:ilvl="3" w:tplc="004241FC">
      <w:start w:val="1"/>
      <w:numFmt w:val="bullet"/>
      <w:lvlText w:val=""/>
      <w:lvlJc w:val="left"/>
      <w:pPr>
        <w:ind w:left="2880" w:hanging="360"/>
      </w:pPr>
      <w:rPr>
        <w:rFonts w:ascii="Symbol" w:hAnsi="Symbol" w:hint="default"/>
      </w:rPr>
    </w:lvl>
    <w:lvl w:ilvl="4" w:tplc="F210E96E">
      <w:start w:val="1"/>
      <w:numFmt w:val="bullet"/>
      <w:lvlText w:val="o"/>
      <w:lvlJc w:val="left"/>
      <w:pPr>
        <w:ind w:left="3600" w:hanging="360"/>
      </w:pPr>
      <w:rPr>
        <w:rFonts w:ascii="Courier New" w:hAnsi="Courier New" w:hint="default"/>
      </w:rPr>
    </w:lvl>
    <w:lvl w:ilvl="5" w:tplc="E1D8CF30">
      <w:start w:val="1"/>
      <w:numFmt w:val="bullet"/>
      <w:lvlText w:val=""/>
      <w:lvlJc w:val="left"/>
      <w:pPr>
        <w:ind w:left="4320" w:hanging="360"/>
      </w:pPr>
      <w:rPr>
        <w:rFonts w:ascii="Wingdings" w:hAnsi="Wingdings" w:hint="default"/>
      </w:rPr>
    </w:lvl>
    <w:lvl w:ilvl="6" w:tplc="F716C388">
      <w:start w:val="1"/>
      <w:numFmt w:val="bullet"/>
      <w:lvlText w:val=""/>
      <w:lvlJc w:val="left"/>
      <w:pPr>
        <w:ind w:left="5040" w:hanging="360"/>
      </w:pPr>
      <w:rPr>
        <w:rFonts w:ascii="Symbol" w:hAnsi="Symbol" w:hint="default"/>
      </w:rPr>
    </w:lvl>
    <w:lvl w:ilvl="7" w:tplc="DD96849E">
      <w:start w:val="1"/>
      <w:numFmt w:val="bullet"/>
      <w:lvlText w:val="o"/>
      <w:lvlJc w:val="left"/>
      <w:pPr>
        <w:ind w:left="5760" w:hanging="360"/>
      </w:pPr>
      <w:rPr>
        <w:rFonts w:ascii="Courier New" w:hAnsi="Courier New" w:hint="default"/>
      </w:rPr>
    </w:lvl>
    <w:lvl w:ilvl="8" w:tplc="13A61452">
      <w:start w:val="1"/>
      <w:numFmt w:val="bullet"/>
      <w:lvlText w:val=""/>
      <w:lvlJc w:val="left"/>
      <w:pPr>
        <w:ind w:left="6480" w:hanging="360"/>
      </w:pPr>
      <w:rPr>
        <w:rFonts w:ascii="Wingdings" w:hAnsi="Wingdings" w:hint="default"/>
      </w:rPr>
    </w:lvl>
  </w:abstractNum>
  <w:abstractNum w:abstractNumId="1" w15:restartNumberingAfterBreak="0">
    <w:nsid w:val="05092957"/>
    <w:multiLevelType w:val="hybridMultilevel"/>
    <w:tmpl w:val="F3CC9C1E"/>
    <w:lvl w:ilvl="0" w:tplc="944223C6">
      <w:start w:val="5"/>
      <w:numFmt w:val="decimal"/>
      <w:lvlText w:val="%1."/>
      <w:lvlJc w:val="left"/>
      <w:pPr>
        <w:ind w:left="720" w:hanging="360"/>
      </w:pPr>
    </w:lvl>
    <w:lvl w:ilvl="1" w:tplc="D59C5944">
      <w:start w:val="1"/>
      <w:numFmt w:val="lowerLetter"/>
      <w:lvlText w:val="%2."/>
      <w:lvlJc w:val="left"/>
      <w:pPr>
        <w:ind w:left="1440" w:hanging="360"/>
      </w:pPr>
    </w:lvl>
    <w:lvl w:ilvl="2" w:tplc="F952874A">
      <w:start w:val="1"/>
      <w:numFmt w:val="lowerRoman"/>
      <w:lvlText w:val="%3."/>
      <w:lvlJc w:val="right"/>
      <w:pPr>
        <w:ind w:left="2160" w:hanging="180"/>
      </w:pPr>
    </w:lvl>
    <w:lvl w:ilvl="3" w:tplc="BE3207F8">
      <w:start w:val="1"/>
      <w:numFmt w:val="decimal"/>
      <w:lvlText w:val="%4."/>
      <w:lvlJc w:val="left"/>
      <w:pPr>
        <w:ind w:left="2880" w:hanging="360"/>
      </w:pPr>
    </w:lvl>
    <w:lvl w:ilvl="4" w:tplc="1E7497F6">
      <w:start w:val="1"/>
      <w:numFmt w:val="lowerLetter"/>
      <w:lvlText w:val="%5."/>
      <w:lvlJc w:val="left"/>
      <w:pPr>
        <w:ind w:left="3600" w:hanging="360"/>
      </w:pPr>
    </w:lvl>
    <w:lvl w:ilvl="5" w:tplc="63C2A8E2">
      <w:start w:val="1"/>
      <w:numFmt w:val="lowerRoman"/>
      <w:lvlText w:val="%6."/>
      <w:lvlJc w:val="right"/>
      <w:pPr>
        <w:ind w:left="4320" w:hanging="180"/>
      </w:pPr>
    </w:lvl>
    <w:lvl w:ilvl="6" w:tplc="85C8B34C">
      <w:start w:val="1"/>
      <w:numFmt w:val="decimal"/>
      <w:lvlText w:val="%7."/>
      <w:lvlJc w:val="left"/>
      <w:pPr>
        <w:ind w:left="5040" w:hanging="360"/>
      </w:pPr>
    </w:lvl>
    <w:lvl w:ilvl="7" w:tplc="1BAA983C">
      <w:start w:val="1"/>
      <w:numFmt w:val="lowerLetter"/>
      <w:lvlText w:val="%8."/>
      <w:lvlJc w:val="left"/>
      <w:pPr>
        <w:ind w:left="5760" w:hanging="360"/>
      </w:pPr>
    </w:lvl>
    <w:lvl w:ilvl="8" w:tplc="D1C02EF4">
      <w:start w:val="1"/>
      <w:numFmt w:val="lowerRoman"/>
      <w:lvlText w:val="%9."/>
      <w:lvlJc w:val="right"/>
      <w:pPr>
        <w:ind w:left="6480" w:hanging="180"/>
      </w:pPr>
    </w:lvl>
  </w:abstractNum>
  <w:abstractNum w:abstractNumId="2" w15:restartNumberingAfterBreak="0">
    <w:nsid w:val="0817E6C3"/>
    <w:multiLevelType w:val="hybridMultilevel"/>
    <w:tmpl w:val="5B94BD6A"/>
    <w:lvl w:ilvl="0" w:tplc="30BAA592">
      <w:start w:val="8"/>
      <w:numFmt w:val="decimal"/>
      <w:lvlText w:val="%1."/>
      <w:lvlJc w:val="left"/>
      <w:pPr>
        <w:ind w:left="720" w:hanging="360"/>
      </w:pPr>
    </w:lvl>
    <w:lvl w:ilvl="1" w:tplc="768446C4">
      <w:start w:val="1"/>
      <w:numFmt w:val="lowerLetter"/>
      <w:lvlText w:val="%2."/>
      <w:lvlJc w:val="left"/>
      <w:pPr>
        <w:ind w:left="1440" w:hanging="360"/>
      </w:pPr>
    </w:lvl>
    <w:lvl w:ilvl="2" w:tplc="27C88D54">
      <w:start w:val="1"/>
      <w:numFmt w:val="lowerRoman"/>
      <w:lvlText w:val="%3."/>
      <w:lvlJc w:val="right"/>
      <w:pPr>
        <w:ind w:left="2160" w:hanging="180"/>
      </w:pPr>
    </w:lvl>
    <w:lvl w:ilvl="3" w:tplc="37E85066">
      <w:start w:val="1"/>
      <w:numFmt w:val="decimal"/>
      <w:lvlText w:val="%4."/>
      <w:lvlJc w:val="left"/>
      <w:pPr>
        <w:ind w:left="2880" w:hanging="360"/>
      </w:pPr>
    </w:lvl>
    <w:lvl w:ilvl="4" w:tplc="D8B05044">
      <w:start w:val="1"/>
      <w:numFmt w:val="lowerLetter"/>
      <w:lvlText w:val="%5."/>
      <w:lvlJc w:val="left"/>
      <w:pPr>
        <w:ind w:left="3600" w:hanging="360"/>
      </w:pPr>
    </w:lvl>
    <w:lvl w:ilvl="5" w:tplc="97CCF840">
      <w:start w:val="1"/>
      <w:numFmt w:val="lowerRoman"/>
      <w:lvlText w:val="%6."/>
      <w:lvlJc w:val="right"/>
      <w:pPr>
        <w:ind w:left="4320" w:hanging="180"/>
      </w:pPr>
    </w:lvl>
    <w:lvl w:ilvl="6" w:tplc="71180C8E">
      <w:start w:val="1"/>
      <w:numFmt w:val="decimal"/>
      <w:lvlText w:val="%7."/>
      <w:lvlJc w:val="left"/>
      <w:pPr>
        <w:ind w:left="5040" w:hanging="360"/>
      </w:pPr>
    </w:lvl>
    <w:lvl w:ilvl="7" w:tplc="F77E40DA">
      <w:start w:val="1"/>
      <w:numFmt w:val="lowerLetter"/>
      <w:lvlText w:val="%8."/>
      <w:lvlJc w:val="left"/>
      <w:pPr>
        <w:ind w:left="5760" w:hanging="360"/>
      </w:pPr>
    </w:lvl>
    <w:lvl w:ilvl="8" w:tplc="3B827B6A">
      <w:start w:val="1"/>
      <w:numFmt w:val="lowerRoman"/>
      <w:lvlText w:val="%9."/>
      <w:lvlJc w:val="right"/>
      <w:pPr>
        <w:ind w:left="6480" w:hanging="180"/>
      </w:pPr>
    </w:lvl>
  </w:abstractNum>
  <w:abstractNum w:abstractNumId="3" w15:restartNumberingAfterBreak="0">
    <w:nsid w:val="0CA32120"/>
    <w:multiLevelType w:val="hybridMultilevel"/>
    <w:tmpl w:val="52E2255C"/>
    <w:lvl w:ilvl="0" w:tplc="AD809D8C">
      <w:start w:val="6"/>
      <w:numFmt w:val="decimal"/>
      <w:lvlText w:val="%1."/>
      <w:lvlJc w:val="left"/>
      <w:pPr>
        <w:ind w:left="720" w:hanging="360"/>
      </w:pPr>
    </w:lvl>
    <w:lvl w:ilvl="1" w:tplc="B1B61D42">
      <w:start w:val="1"/>
      <w:numFmt w:val="lowerLetter"/>
      <w:lvlText w:val="%2."/>
      <w:lvlJc w:val="left"/>
      <w:pPr>
        <w:ind w:left="1440" w:hanging="360"/>
      </w:pPr>
    </w:lvl>
    <w:lvl w:ilvl="2" w:tplc="E95AC14E">
      <w:start w:val="1"/>
      <w:numFmt w:val="lowerRoman"/>
      <w:lvlText w:val="%3."/>
      <w:lvlJc w:val="right"/>
      <w:pPr>
        <w:ind w:left="2160" w:hanging="180"/>
      </w:pPr>
    </w:lvl>
    <w:lvl w:ilvl="3" w:tplc="495CD8CE">
      <w:start w:val="1"/>
      <w:numFmt w:val="decimal"/>
      <w:lvlText w:val="%4."/>
      <w:lvlJc w:val="left"/>
      <w:pPr>
        <w:ind w:left="2880" w:hanging="360"/>
      </w:pPr>
    </w:lvl>
    <w:lvl w:ilvl="4" w:tplc="0484BF90">
      <w:start w:val="1"/>
      <w:numFmt w:val="lowerLetter"/>
      <w:lvlText w:val="%5."/>
      <w:lvlJc w:val="left"/>
      <w:pPr>
        <w:ind w:left="3600" w:hanging="360"/>
      </w:pPr>
    </w:lvl>
    <w:lvl w:ilvl="5" w:tplc="7CD4520E">
      <w:start w:val="1"/>
      <w:numFmt w:val="lowerRoman"/>
      <w:lvlText w:val="%6."/>
      <w:lvlJc w:val="right"/>
      <w:pPr>
        <w:ind w:left="4320" w:hanging="180"/>
      </w:pPr>
    </w:lvl>
    <w:lvl w:ilvl="6" w:tplc="4B045148">
      <w:start w:val="1"/>
      <w:numFmt w:val="decimal"/>
      <w:lvlText w:val="%7."/>
      <w:lvlJc w:val="left"/>
      <w:pPr>
        <w:ind w:left="5040" w:hanging="360"/>
      </w:pPr>
    </w:lvl>
    <w:lvl w:ilvl="7" w:tplc="B72EEA1C">
      <w:start w:val="1"/>
      <w:numFmt w:val="lowerLetter"/>
      <w:lvlText w:val="%8."/>
      <w:lvlJc w:val="left"/>
      <w:pPr>
        <w:ind w:left="5760" w:hanging="360"/>
      </w:pPr>
    </w:lvl>
    <w:lvl w:ilvl="8" w:tplc="D1BE091E">
      <w:start w:val="1"/>
      <w:numFmt w:val="lowerRoman"/>
      <w:lvlText w:val="%9."/>
      <w:lvlJc w:val="right"/>
      <w:pPr>
        <w:ind w:left="6480" w:hanging="180"/>
      </w:pPr>
    </w:lvl>
  </w:abstractNum>
  <w:abstractNum w:abstractNumId="4" w15:restartNumberingAfterBreak="0">
    <w:nsid w:val="10103D29"/>
    <w:multiLevelType w:val="hybridMultilevel"/>
    <w:tmpl w:val="FFFFFFFF"/>
    <w:lvl w:ilvl="0" w:tplc="F18C3230">
      <w:start w:val="1"/>
      <w:numFmt w:val="bullet"/>
      <w:lvlText w:val="·"/>
      <w:lvlJc w:val="left"/>
      <w:pPr>
        <w:ind w:left="720" w:hanging="360"/>
      </w:pPr>
      <w:rPr>
        <w:rFonts w:ascii="Symbol" w:hAnsi="Symbol" w:hint="default"/>
      </w:rPr>
    </w:lvl>
    <w:lvl w:ilvl="1" w:tplc="BEF8AFC0">
      <w:start w:val="1"/>
      <w:numFmt w:val="bullet"/>
      <w:lvlText w:val="o"/>
      <w:lvlJc w:val="left"/>
      <w:pPr>
        <w:ind w:left="1440" w:hanging="360"/>
      </w:pPr>
      <w:rPr>
        <w:rFonts w:ascii="Courier New" w:hAnsi="Courier New" w:hint="default"/>
      </w:rPr>
    </w:lvl>
    <w:lvl w:ilvl="2" w:tplc="CBDE8F9E">
      <w:start w:val="1"/>
      <w:numFmt w:val="bullet"/>
      <w:lvlText w:val=""/>
      <w:lvlJc w:val="left"/>
      <w:pPr>
        <w:ind w:left="2160" w:hanging="360"/>
      </w:pPr>
      <w:rPr>
        <w:rFonts w:ascii="Wingdings" w:hAnsi="Wingdings" w:hint="default"/>
      </w:rPr>
    </w:lvl>
    <w:lvl w:ilvl="3" w:tplc="1C24EE0C">
      <w:start w:val="1"/>
      <w:numFmt w:val="bullet"/>
      <w:lvlText w:val=""/>
      <w:lvlJc w:val="left"/>
      <w:pPr>
        <w:ind w:left="2880" w:hanging="360"/>
      </w:pPr>
      <w:rPr>
        <w:rFonts w:ascii="Symbol" w:hAnsi="Symbol" w:hint="default"/>
      </w:rPr>
    </w:lvl>
    <w:lvl w:ilvl="4" w:tplc="D5C20E42">
      <w:start w:val="1"/>
      <w:numFmt w:val="bullet"/>
      <w:lvlText w:val="o"/>
      <w:lvlJc w:val="left"/>
      <w:pPr>
        <w:ind w:left="3600" w:hanging="360"/>
      </w:pPr>
      <w:rPr>
        <w:rFonts w:ascii="Courier New" w:hAnsi="Courier New" w:hint="default"/>
      </w:rPr>
    </w:lvl>
    <w:lvl w:ilvl="5" w:tplc="44328F4E">
      <w:start w:val="1"/>
      <w:numFmt w:val="bullet"/>
      <w:lvlText w:val=""/>
      <w:lvlJc w:val="left"/>
      <w:pPr>
        <w:ind w:left="4320" w:hanging="360"/>
      </w:pPr>
      <w:rPr>
        <w:rFonts w:ascii="Wingdings" w:hAnsi="Wingdings" w:hint="default"/>
      </w:rPr>
    </w:lvl>
    <w:lvl w:ilvl="6" w:tplc="29BC64C6">
      <w:start w:val="1"/>
      <w:numFmt w:val="bullet"/>
      <w:lvlText w:val=""/>
      <w:lvlJc w:val="left"/>
      <w:pPr>
        <w:ind w:left="5040" w:hanging="360"/>
      </w:pPr>
      <w:rPr>
        <w:rFonts w:ascii="Symbol" w:hAnsi="Symbol" w:hint="default"/>
      </w:rPr>
    </w:lvl>
    <w:lvl w:ilvl="7" w:tplc="6998626A">
      <w:start w:val="1"/>
      <w:numFmt w:val="bullet"/>
      <w:lvlText w:val="o"/>
      <w:lvlJc w:val="left"/>
      <w:pPr>
        <w:ind w:left="5760" w:hanging="360"/>
      </w:pPr>
      <w:rPr>
        <w:rFonts w:ascii="Courier New" w:hAnsi="Courier New" w:hint="default"/>
      </w:rPr>
    </w:lvl>
    <w:lvl w:ilvl="8" w:tplc="F3F4A382">
      <w:start w:val="1"/>
      <w:numFmt w:val="bullet"/>
      <w:lvlText w:val=""/>
      <w:lvlJc w:val="left"/>
      <w:pPr>
        <w:ind w:left="6480" w:hanging="360"/>
      </w:pPr>
      <w:rPr>
        <w:rFonts w:ascii="Wingdings" w:hAnsi="Wingdings" w:hint="default"/>
      </w:rPr>
    </w:lvl>
  </w:abstractNum>
  <w:abstractNum w:abstractNumId="5" w15:restartNumberingAfterBreak="0">
    <w:nsid w:val="120D5FFE"/>
    <w:multiLevelType w:val="hybridMultilevel"/>
    <w:tmpl w:val="FFFFFFFF"/>
    <w:lvl w:ilvl="0" w:tplc="88467E5A">
      <w:start w:val="1"/>
      <w:numFmt w:val="bullet"/>
      <w:lvlText w:val="·"/>
      <w:lvlJc w:val="left"/>
      <w:pPr>
        <w:ind w:left="720" w:hanging="360"/>
      </w:pPr>
      <w:rPr>
        <w:rFonts w:ascii="Symbol" w:hAnsi="Symbol" w:hint="default"/>
      </w:rPr>
    </w:lvl>
    <w:lvl w:ilvl="1" w:tplc="9EFCB706">
      <w:start w:val="1"/>
      <w:numFmt w:val="bullet"/>
      <w:lvlText w:val="o"/>
      <w:lvlJc w:val="left"/>
      <w:pPr>
        <w:ind w:left="1440" w:hanging="360"/>
      </w:pPr>
      <w:rPr>
        <w:rFonts w:ascii="Courier New" w:hAnsi="Courier New" w:hint="default"/>
      </w:rPr>
    </w:lvl>
    <w:lvl w:ilvl="2" w:tplc="EC3676B4">
      <w:start w:val="1"/>
      <w:numFmt w:val="bullet"/>
      <w:lvlText w:val=""/>
      <w:lvlJc w:val="left"/>
      <w:pPr>
        <w:ind w:left="2160" w:hanging="360"/>
      </w:pPr>
      <w:rPr>
        <w:rFonts w:ascii="Wingdings" w:hAnsi="Wingdings" w:hint="default"/>
      </w:rPr>
    </w:lvl>
    <w:lvl w:ilvl="3" w:tplc="465809BC">
      <w:start w:val="1"/>
      <w:numFmt w:val="bullet"/>
      <w:lvlText w:val=""/>
      <w:lvlJc w:val="left"/>
      <w:pPr>
        <w:ind w:left="2880" w:hanging="360"/>
      </w:pPr>
      <w:rPr>
        <w:rFonts w:ascii="Symbol" w:hAnsi="Symbol" w:hint="default"/>
      </w:rPr>
    </w:lvl>
    <w:lvl w:ilvl="4" w:tplc="E7A8BBDE">
      <w:start w:val="1"/>
      <w:numFmt w:val="bullet"/>
      <w:lvlText w:val="o"/>
      <w:lvlJc w:val="left"/>
      <w:pPr>
        <w:ind w:left="3600" w:hanging="360"/>
      </w:pPr>
      <w:rPr>
        <w:rFonts w:ascii="Courier New" w:hAnsi="Courier New" w:hint="default"/>
      </w:rPr>
    </w:lvl>
    <w:lvl w:ilvl="5" w:tplc="BCD0108E">
      <w:start w:val="1"/>
      <w:numFmt w:val="bullet"/>
      <w:lvlText w:val=""/>
      <w:lvlJc w:val="left"/>
      <w:pPr>
        <w:ind w:left="4320" w:hanging="360"/>
      </w:pPr>
      <w:rPr>
        <w:rFonts w:ascii="Wingdings" w:hAnsi="Wingdings" w:hint="default"/>
      </w:rPr>
    </w:lvl>
    <w:lvl w:ilvl="6" w:tplc="7C2E507C">
      <w:start w:val="1"/>
      <w:numFmt w:val="bullet"/>
      <w:lvlText w:val=""/>
      <w:lvlJc w:val="left"/>
      <w:pPr>
        <w:ind w:left="5040" w:hanging="360"/>
      </w:pPr>
      <w:rPr>
        <w:rFonts w:ascii="Symbol" w:hAnsi="Symbol" w:hint="default"/>
      </w:rPr>
    </w:lvl>
    <w:lvl w:ilvl="7" w:tplc="29F4E5BC">
      <w:start w:val="1"/>
      <w:numFmt w:val="bullet"/>
      <w:lvlText w:val="o"/>
      <w:lvlJc w:val="left"/>
      <w:pPr>
        <w:ind w:left="5760" w:hanging="360"/>
      </w:pPr>
      <w:rPr>
        <w:rFonts w:ascii="Courier New" w:hAnsi="Courier New" w:hint="default"/>
      </w:rPr>
    </w:lvl>
    <w:lvl w:ilvl="8" w:tplc="15500DDC">
      <w:start w:val="1"/>
      <w:numFmt w:val="bullet"/>
      <w:lvlText w:val=""/>
      <w:lvlJc w:val="left"/>
      <w:pPr>
        <w:ind w:left="6480" w:hanging="360"/>
      </w:pPr>
      <w:rPr>
        <w:rFonts w:ascii="Wingdings" w:hAnsi="Wingdings" w:hint="default"/>
      </w:rPr>
    </w:lvl>
  </w:abstractNum>
  <w:abstractNum w:abstractNumId="6" w15:restartNumberingAfterBreak="0">
    <w:nsid w:val="1CB95F6A"/>
    <w:multiLevelType w:val="hybridMultilevel"/>
    <w:tmpl w:val="702E24C0"/>
    <w:lvl w:ilvl="0" w:tplc="4536B55A">
      <w:start w:val="2"/>
      <w:numFmt w:val="decimal"/>
      <w:lvlText w:val="%1."/>
      <w:lvlJc w:val="left"/>
      <w:pPr>
        <w:ind w:left="720" w:hanging="360"/>
      </w:pPr>
    </w:lvl>
    <w:lvl w:ilvl="1" w:tplc="EFC285FE">
      <w:start w:val="1"/>
      <w:numFmt w:val="lowerLetter"/>
      <w:lvlText w:val="%2."/>
      <w:lvlJc w:val="left"/>
      <w:pPr>
        <w:ind w:left="1440" w:hanging="360"/>
      </w:pPr>
    </w:lvl>
    <w:lvl w:ilvl="2" w:tplc="EBDACAC8">
      <w:start w:val="1"/>
      <w:numFmt w:val="lowerRoman"/>
      <w:lvlText w:val="%3."/>
      <w:lvlJc w:val="right"/>
      <w:pPr>
        <w:ind w:left="2160" w:hanging="180"/>
      </w:pPr>
    </w:lvl>
    <w:lvl w:ilvl="3" w:tplc="F544B352">
      <w:start w:val="1"/>
      <w:numFmt w:val="decimal"/>
      <w:lvlText w:val="%4."/>
      <w:lvlJc w:val="left"/>
      <w:pPr>
        <w:ind w:left="2880" w:hanging="360"/>
      </w:pPr>
    </w:lvl>
    <w:lvl w:ilvl="4" w:tplc="F8C096C0">
      <w:start w:val="1"/>
      <w:numFmt w:val="lowerLetter"/>
      <w:lvlText w:val="%5."/>
      <w:lvlJc w:val="left"/>
      <w:pPr>
        <w:ind w:left="3600" w:hanging="360"/>
      </w:pPr>
    </w:lvl>
    <w:lvl w:ilvl="5" w:tplc="C784B780">
      <w:start w:val="1"/>
      <w:numFmt w:val="lowerRoman"/>
      <w:lvlText w:val="%6."/>
      <w:lvlJc w:val="right"/>
      <w:pPr>
        <w:ind w:left="4320" w:hanging="180"/>
      </w:pPr>
    </w:lvl>
    <w:lvl w:ilvl="6" w:tplc="535A126E">
      <w:start w:val="1"/>
      <w:numFmt w:val="decimal"/>
      <w:lvlText w:val="%7."/>
      <w:lvlJc w:val="left"/>
      <w:pPr>
        <w:ind w:left="5040" w:hanging="360"/>
      </w:pPr>
    </w:lvl>
    <w:lvl w:ilvl="7" w:tplc="4EA685B2">
      <w:start w:val="1"/>
      <w:numFmt w:val="lowerLetter"/>
      <w:lvlText w:val="%8."/>
      <w:lvlJc w:val="left"/>
      <w:pPr>
        <w:ind w:left="5760" w:hanging="360"/>
      </w:pPr>
    </w:lvl>
    <w:lvl w:ilvl="8" w:tplc="78E429B8">
      <w:start w:val="1"/>
      <w:numFmt w:val="lowerRoman"/>
      <w:lvlText w:val="%9."/>
      <w:lvlJc w:val="right"/>
      <w:pPr>
        <w:ind w:left="6480" w:hanging="180"/>
      </w:pPr>
    </w:lvl>
  </w:abstractNum>
  <w:abstractNum w:abstractNumId="7" w15:restartNumberingAfterBreak="0">
    <w:nsid w:val="2ACD3A00"/>
    <w:multiLevelType w:val="multilevel"/>
    <w:tmpl w:val="E59A0B2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2."/>
      <w:lvlJc w:val="left"/>
      <w:pPr>
        <w:ind w:left="1164" w:hanging="444"/>
      </w:pPr>
      <w:rPr>
        <w:rFonts w:ascii="Times New Roman" w:hAnsi="Times New Roman" w:hint="default"/>
        <w:b/>
        <w:bCs/>
        <w:color w:val="auto"/>
        <w:sz w:val="24"/>
        <w:szCs w:val="24"/>
      </w:rPr>
    </w:lvl>
    <w:lvl w:ilvl="2">
      <w:start w:val="1"/>
      <w:numFmt w:val="decimal"/>
      <w:lvlText w:val="%1.%2.%3."/>
      <w:lvlJc w:val="left"/>
      <w:pPr>
        <w:ind w:left="1800" w:hanging="720"/>
      </w:pPr>
      <w:rPr>
        <w:rFonts w:ascii="Times New Roman" w:hAnsi="Times New Roman" w:hint="default"/>
        <w:b/>
        <w:bCs/>
        <w:sz w:val="24"/>
        <w:szCs w:val="28"/>
      </w:rPr>
    </w:lvl>
    <w:lvl w:ilvl="3">
      <w:start w:val="1"/>
      <w:numFmt w:val="decimal"/>
      <w:lvlText w:val="%1.%2.%3.%4."/>
      <w:lvlJc w:val="left"/>
      <w:pPr>
        <w:ind w:left="2160" w:hanging="720"/>
      </w:pPr>
      <w:rPr>
        <w:rFonts w:ascii="Times New Roman" w:hAnsi="Times New Roman" w:hint="default"/>
        <w:sz w:val="24"/>
        <w:szCs w:val="24"/>
      </w:rPr>
    </w:lvl>
    <w:lvl w:ilvl="4">
      <w:start w:val="1"/>
      <w:numFmt w:val="decimal"/>
      <w:lvlText w:val="%1.%2.%3.%4.%5."/>
      <w:lvlJc w:val="left"/>
      <w:pPr>
        <w:ind w:left="2880" w:hanging="1080"/>
      </w:pPr>
      <w:rPr>
        <w:rFonts w:ascii="Calibri" w:hAnsi="Calibri" w:hint="default"/>
        <w:sz w:val="22"/>
      </w:rPr>
    </w:lvl>
    <w:lvl w:ilvl="5">
      <w:start w:val="1"/>
      <w:numFmt w:val="decimal"/>
      <w:lvlText w:val="%1.%2.%3.%4.%5.%6."/>
      <w:lvlJc w:val="left"/>
      <w:pPr>
        <w:ind w:left="3240" w:hanging="1080"/>
      </w:pPr>
      <w:rPr>
        <w:rFonts w:ascii="Calibri" w:hAnsi="Calibri" w:hint="default"/>
        <w:sz w:val="22"/>
      </w:rPr>
    </w:lvl>
    <w:lvl w:ilvl="6">
      <w:start w:val="1"/>
      <w:numFmt w:val="decimal"/>
      <w:lvlText w:val="%1.%2.%3.%4.%5.%6.%7."/>
      <w:lvlJc w:val="left"/>
      <w:pPr>
        <w:ind w:left="3960" w:hanging="1440"/>
      </w:pPr>
      <w:rPr>
        <w:rFonts w:ascii="Calibri" w:hAnsi="Calibri" w:hint="default"/>
        <w:sz w:val="22"/>
      </w:rPr>
    </w:lvl>
    <w:lvl w:ilvl="7">
      <w:start w:val="1"/>
      <w:numFmt w:val="decimal"/>
      <w:lvlText w:val="%1.%2.%3.%4.%5.%6.%7.%8."/>
      <w:lvlJc w:val="left"/>
      <w:pPr>
        <w:ind w:left="4320" w:hanging="1440"/>
      </w:pPr>
      <w:rPr>
        <w:rFonts w:ascii="Calibri" w:hAnsi="Calibri" w:hint="default"/>
        <w:sz w:val="22"/>
      </w:rPr>
    </w:lvl>
    <w:lvl w:ilvl="8">
      <w:start w:val="1"/>
      <w:numFmt w:val="decimal"/>
      <w:lvlText w:val="%1.%2.%3.%4.%5.%6.%7.%8.%9."/>
      <w:lvlJc w:val="left"/>
      <w:pPr>
        <w:ind w:left="5040" w:hanging="1800"/>
      </w:pPr>
      <w:rPr>
        <w:rFonts w:ascii="Calibri" w:hAnsi="Calibri" w:hint="default"/>
        <w:sz w:val="22"/>
      </w:rPr>
    </w:lvl>
  </w:abstractNum>
  <w:abstractNum w:abstractNumId="8" w15:restartNumberingAfterBreak="0">
    <w:nsid w:val="2CB76EED"/>
    <w:multiLevelType w:val="hybridMultilevel"/>
    <w:tmpl w:val="AC9E9C9C"/>
    <w:lvl w:ilvl="0" w:tplc="94DC5DE0">
      <w:start w:val="3"/>
      <w:numFmt w:val="decimal"/>
      <w:lvlText w:val="%1."/>
      <w:lvlJc w:val="left"/>
      <w:pPr>
        <w:ind w:left="720" w:hanging="360"/>
      </w:pPr>
    </w:lvl>
    <w:lvl w:ilvl="1" w:tplc="C2A25666">
      <w:start w:val="1"/>
      <w:numFmt w:val="lowerLetter"/>
      <w:lvlText w:val="%2."/>
      <w:lvlJc w:val="left"/>
      <w:pPr>
        <w:ind w:left="1440" w:hanging="360"/>
      </w:pPr>
    </w:lvl>
    <w:lvl w:ilvl="2" w:tplc="FC8069AA">
      <w:start w:val="1"/>
      <w:numFmt w:val="lowerRoman"/>
      <w:lvlText w:val="%3."/>
      <w:lvlJc w:val="right"/>
      <w:pPr>
        <w:ind w:left="2160" w:hanging="180"/>
      </w:pPr>
    </w:lvl>
    <w:lvl w:ilvl="3" w:tplc="FCB420A8">
      <w:start w:val="1"/>
      <w:numFmt w:val="decimal"/>
      <w:lvlText w:val="%4."/>
      <w:lvlJc w:val="left"/>
      <w:pPr>
        <w:ind w:left="2880" w:hanging="360"/>
      </w:pPr>
    </w:lvl>
    <w:lvl w:ilvl="4" w:tplc="1728AC5E">
      <w:start w:val="1"/>
      <w:numFmt w:val="lowerLetter"/>
      <w:lvlText w:val="%5."/>
      <w:lvlJc w:val="left"/>
      <w:pPr>
        <w:ind w:left="3600" w:hanging="360"/>
      </w:pPr>
    </w:lvl>
    <w:lvl w:ilvl="5" w:tplc="27683AE2">
      <w:start w:val="1"/>
      <w:numFmt w:val="lowerRoman"/>
      <w:lvlText w:val="%6."/>
      <w:lvlJc w:val="right"/>
      <w:pPr>
        <w:ind w:left="4320" w:hanging="180"/>
      </w:pPr>
    </w:lvl>
    <w:lvl w:ilvl="6" w:tplc="830A8CE2">
      <w:start w:val="1"/>
      <w:numFmt w:val="decimal"/>
      <w:lvlText w:val="%7."/>
      <w:lvlJc w:val="left"/>
      <w:pPr>
        <w:ind w:left="5040" w:hanging="360"/>
      </w:pPr>
    </w:lvl>
    <w:lvl w:ilvl="7" w:tplc="2368A484">
      <w:start w:val="1"/>
      <w:numFmt w:val="lowerLetter"/>
      <w:lvlText w:val="%8."/>
      <w:lvlJc w:val="left"/>
      <w:pPr>
        <w:ind w:left="5760" w:hanging="360"/>
      </w:pPr>
    </w:lvl>
    <w:lvl w:ilvl="8" w:tplc="D99E2920">
      <w:start w:val="1"/>
      <w:numFmt w:val="lowerRoman"/>
      <w:lvlText w:val="%9."/>
      <w:lvlJc w:val="right"/>
      <w:pPr>
        <w:ind w:left="6480" w:hanging="180"/>
      </w:pPr>
    </w:lvl>
  </w:abstractNum>
  <w:abstractNum w:abstractNumId="9" w15:restartNumberingAfterBreak="0">
    <w:nsid w:val="2E4007D5"/>
    <w:multiLevelType w:val="multilevel"/>
    <w:tmpl w:val="706C3EE2"/>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D84919"/>
    <w:multiLevelType w:val="multilevel"/>
    <w:tmpl w:val="EEE0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BF8B4"/>
    <w:multiLevelType w:val="hybridMultilevel"/>
    <w:tmpl w:val="6DD2A87E"/>
    <w:lvl w:ilvl="0" w:tplc="950C6CD0">
      <w:start w:val="1"/>
      <w:numFmt w:val="decimal"/>
      <w:lvlText w:val="%1."/>
      <w:lvlJc w:val="left"/>
      <w:pPr>
        <w:ind w:left="720" w:hanging="360"/>
      </w:pPr>
    </w:lvl>
    <w:lvl w:ilvl="1" w:tplc="E938BF6A">
      <w:start w:val="1"/>
      <w:numFmt w:val="lowerLetter"/>
      <w:lvlText w:val="%2."/>
      <w:lvlJc w:val="left"/>
      <w:pPr>
        <w:ind w:left="1440" w:hanging="360"/>
      </w:pPr>
    </w:lvl>
    <w:lvl w:ilvl="2" w:tplc="BF6054F8">
      <w:start w:val="1"/>
      <w:numFmt w:val="lowerRoman"/>
      <w:lvlText w:val="%3."/>
      <w:lvlJc w:val="right"/>
      <w:pPr>
        <w:ind w:left="2160" w:hanging="180"/>
      </w:pPr>
    </w:lvl>
    <w:lvl w:ilvl="3" w:tplc="4A08A206">
      <w:start w:val="1"/>
      <w:numFmt w:val="decimal"/>
      <w:lvlText w:val="%4."/>
      <w:lvlJc w:val="left"/>
      <w:pPr>
        <w:ind w:left="2880" w:hanging="360"/>
      </w:pPr>
    </w:lvl>
    <w:lvl w:ilvl="4" w:tplc="475299D2">
      <w:start w:val="1"/>
      <w:numFmt w:val="lowerLetter"/>
      <w:lvlText w:val="%5."/>
      <w:lvlJc w:val="left"/>
      <w:pPr>
        <w:ind w:left="3600" w:hanging="360"/>
      </w:pPr>
    </w:lvl>
    <w:lvl w:ilvl="5" w:tplc="BD32BE76">
      <w:start w:val="1"/>
      <w:numFmt w:val="lowerRoman"/>
      <w:lvlText w:val="%6."/>
      <w:lvlJc w:val="right"/>
      <w:pPr>
        <w:ind w:left="4320" w:hanging="180"/>
      </w:pPr>
    </w:lvl>
    <w:lvl w:ilvl="6" w:tplc="6C1CC8B6">
      <w:start w:val="1"/>
      <w:numFmt w:val="decimal"/>
      <w:lvlText w:val="%7."/>
      <w:lvlJc w:val="left"/>
      <w:pPr>
        <w:ind w:left="5040" w:hanging="360"/>
      </w:pPr>
    </w:lvl>
    <w:lvl w:ilvl="7" w:tplc="77E06742">
      <w:start w:val="1"/>
      <w:numFmt w:val="lowerLetter"/>
      <w:lvlText w:val="%8."/>
      <w:lvlJc w:val="left"/>
      <w:pPr>
        <w:ind w:left="5760" w:hanging="360"/>
      </w:pPr>
    </w:lvl>
    <w:lvl w:ilvl="8" w:tplc="DC5C6CC4">
      <w:start w:val="1"/>
      <w:numFmt w:val="lowerRoman"/>
      <w:lvlText w:val="%9."/>
      <w:lvlJc w:val="right"/>
      <w:pPr>
        <w:ind w:left="6480" w:hanging="180"/>
      </w:pPr>
    </w:lvl>
  </w:abstractNum>
  <w:abstractNum w:abstractNumId="12" w15:restartNumberingAfterBreak="0">
    <w:nsid w:val="4D82B449"/>
    <w:multiLevelType w:val="hybridMultilevel"/>
    <w:tmpl w:val="8910A96A"/>
    <w:lvl w:ilvl="0" w:tplc="D1D216AA">
      <w:start w:val="1"/>
      <w:numFmt w:val="decimal"/>
      <w:lvlText w:val="%1."/>
      <w:lvlJc w:val="left"/>
      <w:pPr>
        <w:ind w:left="720" w:hanging="360"/>
      </w:pPr>
    </w:lvl>
    <w:lvl w:ilvl="1" w:tplc="DAD47988">
      <w:start w:val="1"/>
      <w:numFmt w:val="lowerLetter"/>
      <w:lvlText w:val="%2."/>
      <w:lvlJc w:val="left"/>
      <w:pPr>
        <w:ind w:left="1440" w:hanging="360"/>
      </w:pPr>
    </w:lvl>
    <w:lvl w:ilvl="2" w:tplc="DE307C10">
      <w:start w:val="1"/>
      <w:numFmt w:val="lowerRoman"/>
      <w:lvlText w:val="%3."/>
      <w:lvlJc w:val="right"/>
      <w:pPr>
        <w:ind w:left="2160" w:hanging="180"/>
      </w:pPr>
    </w:lvl>
    <w:lvl w:ilvl="3" w:tplc="0F22FBCE">
      <w:start w:val="1"/>
      <w:numFmt w:val="decimal"/>
      <w:lvlText w:val="%4."/>
      <w:lvlJc w:val="left"/>
      <w:pPr>
        <w:ind w:left="2880" w:hanging="360"/>
      </w:pPr>
    </w:lvl>
    <w:lvl w:ilvl="4" w:tplc="B32C3704">
      <w:start w:val="1"/>
      <w:numFmt w:val="lowerLetter"/>
      <w:lvlText w:val="%5."/>
      <w:lvlJc w:val="left"/>
      <w:pPr>
        <w:ind w:left="3600" w:hanging="360"/>
      </w:pPr>
    </w:lvl>
    <w:lvl w:ilvl="5" w:tplc="EC36904E">
      <w:start w:val="1"/>
      <w:numFmt w:val="lowerRoman"/>
      <w:lvlText w:val="%6."/>
      <w:lvlJc w:val="right"/>
      <w:pPr>
        <w:ind w:left="4320" w:hanging="180"/>
      </w:pPr>
    </w:lvl>
    <w:lvl w:ilvl="6" w:tplc="795C5EE0">
      <w:start w:val="1"/>
      <w:numFmt w:val="decimal"/>
      <w:lvlText w:val="%7."/>
      <w:lvlJc w:val="left"/>
      <w:pPr>
        <w:ind w:left="5040" w:hanging="360"/>
      </w:pPr>
    </w:lvl>
    <w:lvl w:ilvl="7" w:tplc="2E44344A">
      <w:start w:val="1"/>
      <w:numFmt w:val="lowerLetter"/>
      <w:lvlText w:val="%8."/>
      <w:lvlJc w:val="left"/>
      <w:pPr>
        <w:ind w:left="5760" w:hanging="360"/>
      </w:pPr>
    </w:lvl>
    <w:lvl w:ilvl="8" w:tplc="63425EF0">
      <w:start w:val="1"/>
      <w:numFmt w:val="lowerRoman"/>
      <w:lvlText w:val="%9."/>
      <w:lvlJc w:val="right"/>
      <w:pPr>
        <w:ind w:left="6480" w:hanging="180"/>
      </w:pPr>
    </w:lvl>
  </w:abstractNum>
  <w:abstractNum w:abstractNumId="13" w15:restartNumberingAfterBreak="0">
    <w:nsid w:val="4E662A0E"/>
    <w:multiLevelType w:val="hybridMultilevel"/>
    <w:tmpl w:val="7DE65ED6"/>
    <w:lvl w:ilvl="0" w:tplc="B4A49AF4">
      <w:start w:val="2"/>
      <w:numFmt w:val="decimal"/>
      <w:lvlText w:val="%1."/>
      <w:lvlJc w:val="left"/>
      <w:pPr>
        <w:ind w:left="720" w:hanging="360"/>
      </w:pPr>
    </w:lvl>
    <w:lvl w:ilvl="1" w:tplc="13A87F8A">
      <w:start w:val="1"/>
      <w:numFmt w:val="lowerLetter"/>
      <w:lvlText w:val="%2."/>
      <w:lvlJc w:val="left"/>
      <w:pPr>
        <w:ind w:left="1440" w:hanging="360"/>
      </w:pPr>
    </w:lvl>
    <w:lvl w:ilvl="2" w:tplc="4112C1B0">
      <w:start w:val="1"/>
      <w:numFmt w:val="lowerRoman"/>
      <w:lvlText w:val="%3."/>
      <w:lvlJc w:val="right"/>
      <w:pPr>
        <w:ind w:left="2160" w:hanging="180"/>
      </w:pPr>
    </w:lvl>
    <w:lvl w:ilvl="3" w:tplc="10889832">
      <w:start w:val="1"/>
      <w:numFmt w:val="decimal"/>
      <w:lvlText w:val="%4."/>
      <w:lvlJc w:val="left"/>
      <w:pPr>
        <w:ind w:left="2880" w:hanging="360"/>
      </w:pPr>
    </w:lvl>
    <w:lvl w:ilvl="4" w:tplc="283AA7A4">
      <w:start w:val="1"/>
      <w:numFmt w:val="lowerLetter"/>
      <w:lvlText w:val="%5."/>
      <w:lvlJc w:val="left"/>
      <w:pPr>
        <w:ind w:left="3600" w:hanging="360"/>
      </w:pPr>
    </w:lvl>
    <w:lvl w:ilvl="5" w:tplc="DA9651EC">
      <w:start w:val="1"/>
      <w:numFmt w:val="lowerRoman"/>
      <w:lvlText w:val="%6."/>
      <w:lvlJc w:val="right"/>
      <w:pPr>
        <w:ind w:left="4320" w:hanging="180"/>
      </w:pPr>
    </w:lvl>
    <w:lvl w:ilvl="6" w:tplc="4BAC7E68">
      <w:start w:val="1"/>
      <w:numFmt w:val="decimal"/>
      <w:lvlText w:val="%7."/>
      <w:lvlJc w:val="left"/>
      <w:pPr>
        <w:ind w:left="5040" w:hanging="360"/>
      </w:pPr>
    </w:lvl>
    <w:lvl w:ilvl="7" w:tplc="F5A66862">
      <w:start w:val="1"/>
      <w:numFmt w:val="lowerLetter"/>
      <w:lvlText w:val="%8."/>
      <w:lvlJc w:val="left"/>
      <w:pPr>
        <w:ind w:left="5760" w:hanging="360"/>
      </w:pPr>
    </w:lvl>
    <w:lvl w:ilvl="8" w:tplc="00A2B12E">
      <w:start w:val="1"/>
      <w:numFmt w:val="lowerRoman"/>
      <w:lvlText w:val="%9."/>
      <w:lvlJc w:val="right"/>
      <w:pPr>
        <w:ind w:left="6480" w:hanging="180"/>
      </w:pPr>
    </w:lvl>
  </w:abstractNum>
  <w:abstractNum w:abstractNumId="14" w15:restartNumberingAfterBreak="0">
    <w:nsid w:val="4EEE3C32"/>
    <w:multiLevelType w:val="hybridMultilevel"/>
    <w:tmpl w:val="7890A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284506"/>
    <w:multiLevelType w:val="hybridMultilevel"/>
    <w:tmpl w:val="4AD2D69A"/>
    <w:lvl w:ilvl="0" w:tplc="51B02484">
      <w:start w:val="3"/>
      <w:numFmt w:val="decimal"/>
      <w:lvlText w:val="%1."/>
      <w:lvlJc w:val="left"/>
      <w:pPr>
        <w:ind w:left="720" w:hanging="360"/>
      </w:pPr>
    </w:lvl>
    <w:lvl w:ilvl="1" w:tplc="258011DC">
      <w:start w:val="1"/>
      <w:numFmt w:val="lowerLetter"/>
      <w:lvlText w:val="%2."/>
      <w:lvlJc w:val="left"/>
      <w:pPr>
        <w:ind w:left="1440" w:hanging="360"/>
      </w:pPr>
    </w:lvl>
    <w:lvl w:ilvl="2" w:tplc="782C9484">
      <w:start w:val="1"/>
      <w:numFmt w:val="lowerRoman"/>
      <w:lvlText w:val="%3."/>
      <w:lvlJc w:val="right"/>
      <w:pPr>
        <w:ind w:left="2160" w:hanging="180"/>
      </w:pPr>
    </w:lvl>
    <w:lvl w:ilvl="3" w:tplc="FBF479B4">
      <w:start w:val="1"/>
      <w:numFmt w:val="decimal"/>
      <w:lvlText w:val="%4."/>
      <w:lvlJc w:val="left"/>
      <w:pPr>
        <w:ind w:left="2880" w:hanging="360"/>
      </w:pPr>
    </w:lvl>
    <w:lvl w:ilvl="4" w:tplc="6AEA1536">
      <w:start w:val="1"/>
      <w:numFmt w:val="lowerLetter"/>
      <w:lvlText w:val="%5."/>
      <w:lvlJc w:val="left"/>
      <w:pPr>
        <w:ind w:left="3600" w:hanging="360"/>
      </w:pPr>
    </w:lvl>
    <w:lvl w:ilvl="5" w:tplc="3DAA1594">
      <w:start w:val="1"/>
      <w:numFmt w:val="lowerRoman"/>
      <w:lvlText w:val="%6."/>
      <w:lvlJc w:val="right"/>
      <w:pPr>
        <w:ind w:left="4320" w:hanging="180"/>
      </w:pPr>
    </w:lvl>
    <w:lvl w:ilvl="6" w:tplc="56823968">
      <w:start w:val="1"/>
      <w:numFmt w:val="decimal"/>
      <w:lvlText w:val="%7."/>
      <w:lvlJc w:val="left"/>
      <w:pPr>
        <w:ind w:left="5040" w:hanging="360"/>
      </w:pPr>
    </w:lvl>
    <w:lvl w:ilvl="7" w:tplc="D1123918">
      <w:start w:val="1"/>
      <w:numFmt w:val="lowerLetter"/>
      <w:lvlText w:val="%8."/>
      <w:lvlJc w:val="left"/>
      <w:pPr>
        <w:ind w:left="5760" w:hanging="360"/>
      </w:pPr>
    </w:lvl>
    <w:lvl w:ilvl="8" w:tplc="97BCA674">
      <w:start w:val="1"/>
      <w:numFmt w:val="lowerRoman"/>
      <w:lvlText w:val="%9."/>
      <w:lvlJc w:val="right"/>
      <w:pPr>
        <w:ind w:left="6480" w:hanging="180"/>
      </w:pPr>
    </w:lvl>
  </w:abstractNum>
  <w:abstractNum w:abstractNumId="16" w15:restartNumberingAfterBreak="0">
    <w:nsid w:val="514E5A78"/>
    <w:multiLevelType w:val="multilevel"/>
    <w:tmpl w:val="F09AD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40F2B"/>
    <w:multiLevelType w:val="hybridMultilevel"/>
    <w:tmpl w:val="718A277E"/>
    <w:lvl w:ilvl="0" w:tplc="19B44F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07E1FC"/>
    <w:multiLevelType w:val="hybridMultilevel"/>
    <w:tmpl w:val="CB1C8986"/>
    <w:lvl w:ilvl="0" w:tplc="4656DF10">
      <w:start w:val="4"/>
      <w:numFmt w:val="decimal"/>
      <w:lvlText w:val="%1."/>
      <w:lvlJc w:val="left"/>
      <w:pPr>
        <w:ind w:left="720" w:hanging="360"/>
      </w:pPr>
    </w:lvl>
    <w:lvl w:ilvl="1" w:tplc="ECB8D296">
      <w:start w:val="1"/>
      <w:numFmt w:val="lowerLetter"/>
      <w:lvlText w:val="%2."/>
      <w:lvlJc w:val="left"/>
      <w:pPr>
        <w:ind w:left="1440" w:hanging="360"/>
      </w:pPr>
    </w:lvl>
    <w:lvl w:ilvl="2" w:tplc="683C1ED2">
      <w:start w:val="1"/>
      <w:numFmt w:val="lowerRoman"/>
      <w:lvlText w:val="%3."/>
      <w:lvlJc w:val="right"/>
      <w:pPr>
        <w:ind w:left="2160" w:hanging="180"/>
      </w:pPr>
    </w:lvl>
    <w:lvl w:ilvl="3" w:tplc="DDF466BA">
      <w:start w:val="1"/>
      <w:numFmt w:val="decimal"/>
      <w:lvlText w:val="%4."/>
      <w:lvlJc w:val="left"/>
      <w:pPr>
        <w:ind w:left="2880" w:hanging="360"/>
      </w:pPr>
    </w:lvl>
    <w:lvl w:ilvl="4" w:tplc="7E82E792">
      <w:start w:val="1"/>
      <w:numFmt w:val="lowerLetter"/>
      <w:lvlText w:val="%5."/>
      <w:lvlJc w:val="left"/>
      <w:pPr>
        <w:ind w:left="3600" w:hanging="360"/>
      </w:pPr>
    </w:lvl>
    <w:lvl w:ilvl="5" w:tplc="4A46F4B0">
      <w:start w:val="1"/>
      <w:numFmt w:val="lowerRoman"/>
      <w:lvlText w:val="%6."/>
      <w:lvlJc w:val="right"/>
      <w:pPr>
        <w:ind w:left="4320" w:hanging="180"/>
      </w:pPr>
    </w:lvl>
    <w:lvl w:ilvl="6" w:tplc="8F042874">
      <w:start w:val="1"/>
      <w:numFmt w:val="decimal"/>
      <w:lvlText w:val="%7."/>
      <w:lvlJc w:val="left"/>
      <w:pPr>
        <w:ind w:left="5040" w:hanging="360"/>
      </w:pPr>
    </w:lvl>
    <w:lvl w:ilvl="7" w:tplc="4A04D926">
      <w:start w:val="1"/>
      <w:numFmt w:val="lowerLetter"/>
      <w:lvlText w:val="%8."/>
      <w:lvlJc w:val="left"/>
      <w:pPr>
        <w:ind w:left="5760" w:hanging="360"/>
      </w:pPr>
    </w:lvl>
    <w:lvl w:ilvl="8" w:tplc="2C285836">
      <w:start w:val="1"/>
      <w:numFmt w:val="lowerRoman"/>
      <w:lvlText w:val="%9."/>
      <w:lvlJc w:val="right"/>
      <w:pPr>
        <w:ind w:left="6480" w:hanging="180"/>
      </w:pPr>
    </w:lvl>
  </w:abstractNum>
  <w:abstractNum w:abstractNumId="19" w15:restartNumberingAfterBreak="0">
    <w:nsid w:val="554A519D"/>
    <w:multiLevelType w:val="hybridMultilevel"/>
    <w:tmpl w:val="4A6A4A00"/>
    <w:lvl w:ilvl="0" w:tplc="05502B6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C96504"/>
    <w:multiLevelType w:val="hybridMultilevel"/>
    <w:tmpl w:val="951CB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C3E443"/>
    <w:multiLevelType w:val="hybridMultilevel"/>
    <w:tmpl w:val="3586DEEE"/>
    <w:lvl w:ilvl="0" w:tplc="FFD2D704">
      <w:start w:val="7"/>
      <w:numFmt w:val="decimal"/>
      <w:lvlText w:val="%1."/>
      <w:lvlJc w:val="left"/>
      <w:pPr>
        <w:ind w:left="720" w:hanging="360"/>
      </w:pPr>
    </w:lvl>
    <w:lvl w:ilvl="1" w:tplc="4560C85E">
      <w:start w:val="1"/>
      <w:numFmt w:val="lowerLetter"/>
      <w:lvlText w:val="%2."/>
      <w:lvlJc w:val="left"/>
      <w:pPr>
        <w:ind w:left="1440" w:hanging="360"/>
      </w:pPr>
    </w:lvl>
    <w:lvl w:ilvl="2" w:tplc="3FBA48B2">
      <w:start w:val="1"/>
      <w:numFmt w:val="lowerRoman"/>
      <w:lvlText w:val="%3."/>
      <w:lvlJc w:val="right"/>
      <w:pPr>
        <w:ind w:left="2160" w:hanging="180"/>
      </w:pPr>
    </w:lvl>
    <w:lvl w:ilvl="3" w:tplc="4BBCDD54">
      <w:start w:val="1"/>
      <w:numFmt w:val="decimal"/>
      <w:lvlText w:val="%4."/>
      <w:lvlJc w:val="left"/>
      <w:pPr>
        <w:ind w:left="2880" w:hanging="360"/>
      </w:pPr>
    </w:lvl>
    <w:lvl w:ilvl="4" w:tplc="89A8596A">
      <w:start w:val="1"/>
      <w:numFmt w:val="lowerLetter"/>
      <w:lvlText w:val="%5."/>
      <w:lvlJc w:val="left"/>
      <w:pPr>
        <w:ind w:left="3600" w:hanging="360"/>
      </w:pPr>
    </w:lvl>
    <w:lvl w:ilvl="5" w:tplc="A110828A">
      <w:start w:val="1"/>
      <w:numFmt w:val="lowerRoman"/>
      <w:lvlText w:val="%6."/>
      <w:lvlJc w:val="right"/>
      <w:pPr>
        <w:ind w:left="4320" w:hanging="180"/>
      </w:pPr>
    </w:lvl>
    <w:lvl w:ilvl="6" w:tplc="679E8872">
      <w:start w:val="1"/>
      <w:numFmt w:val="decimal"/>
      <w:lvlText w:val="%7."/>
      <w:lvlJc w:val="left"/>
      <w:pPr>
        <w:ind w:left="5040" w:hanging="360"/>
      </w:pPr>
    </w:lvl>
    <w:lvl w:ilvl="7" w:tplc="F9584176">
      <w:start w:val="1"/>
      <w:numFmt w:val="lowerLetter"/>
      <w:lvlText w:val="%8."/>
      <w:lvlJc w:val="left"/>
      <w:pPr>
        <w:ind w:left="5760" w:hanging="360"/>
      </w:pPr>
    </w:lvl>
    <w:lvl w:ilvl="8" w:tplc="CDC82F02">
      <w:start w:val="1"/>
      <w:numFmt w:val="lowerRoman"/>
      <w:lvlText w:val="%9."/>
      <w:lvlJc w:val="right"/>
      <w:pPr>
        <w:ind w:left="6480" w:hanging="180"/>
      </w:pPr>
    </w:lvl>
  </w:abstractNum>
  <w:abstractNum w:abstractNumId="22" w15:restartNumberingAfterBreak="0">
    <w:nsid w:val="60881092"/>
    <w:multiLevelType w:val="hybridMultilevel"/>
    <w:tmpl w:val="6AD62F40"/>
    <w:lvl w:ilvl="0" w:tplc="0426000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D11662"/>
    <w:multiLevelType w:val="multilevel"/>
    <w:tmpl w:val="B7A4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A867C6"/>
    <w:multiLevelType w:val="hybridMultilevel"/>
    <w:tmpl w:val="7890A82E"/>
    <w:lvl w:ilvl="0" w:tplc="52EC7C1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3B8CC6"/>
    <w:multiLevelType w:val="hybridMultilevel"/>
    <w:tmpl w:val="B002C34E"/>
    <w:lvl w:ilvl="0" w:tplc="02E8C384">
      <w:start w:val="1"/>
      <w:numFmt w:val="decimal"/>
      <w:lvlText w:val="%1."/>
      <w:lvlJc w:val="left"/>
      <w:pPr>
        <w:ind w:left="720" w:hanging="360"/>
      </w:pPr>
    </w:lvl>
    <w:lvl w:ilvl="1" w:tplc="45FA1992">
      <w:start w:val="1"/>
      <w:numFmt w:val="lowerLetter"/>
      <w:lvlText w:val="%2."/>
      <w:lvlJc w:val="left"/>
      <w:pPr>
        <w:ind w:left="1440" w:hanging="360"/>
      </w:pPr>
    </w:lvl>
    <w:lvl w:ilvl="2" w:tplc="5712D00C">
      <w:start w:val="1"/>
      <w:numFmt w:val="lowerRoman"/>
      <w:lvlText w:val="%3."/>
      <w:lvlJc w:val="right"/>
      <w:pPr>
        <w:ind w:left="2160" w:hanging="180"/>
      </w:pPr>
    </w:lvl>
    <w:lvl w:ilvl="3" w:tplc="EC94745C">
      <w:start w:val="1"/>
      <w:numFmt w:val="decimal"/>
      <w:lvlText w:val="%4."/>
      <w:lvlJc w:val="left"/>
      <w:pPr>
        <w:ind w:left="2880" w:hanging="360"/>
      </w:pPr>
    </w:lvl>
    <w:lvl w:ilvl="4" w:tplc="5B9C02C2">
      <w:start w:val="1"/>
      <w:numFmt w:val="lowerLetter"/>
      <w:lvlText w:val="%5."/>
      <w:lvlJc w:val="left"/>
      <w:pPr>
        <w:ind w:left="3600" w:hanging="360"/>
      </w:pPr>
    </w:lvl>
    <w:lvl w:ilvl="5" w:tplc="30AA3EEA">
      <w:start w:val="1"/>
      <w:numFmt w:val="lowerRoman"/>
      <w:lvlText w:val="%6."/>
      <w:lvlJc w:val="right"/>
      <w:pPr>
        <w:ind w:left="4320" w:hanging="180"/>
      </w:pPr>
    </w:lvl>
    <w:lvl w:ilvl="6" w:tplc="1B32A562">
      <w:start w:val="1"/>
      <w:numFmt w:val="decimal"/>
      <w:lvlText w:val="%7."/>
      <w:lvlJc w:val="left"/>
      <w:pPr>
        <w:ind w:left="5040" w:hanging="360"/>
      </w:pPr>
    </w:lvl>
    <w:lvl w:ilvl="7" w:tplc="3D16FD9A">
      <w:start w:val="1"/>
      <w:numFmt w:val="lowerLetter"/>
      <w:lvlText w:val="%8."/>
      <w:lvlJc w:val="left"/>
      <w:pPr>
        <w:ind w:left="5760" w:hanging="360"/>
      </w:pPr>
    </w:lvl>
    <w:lvl w:ilvl="8" w:tplc="B1AE01EA">
      <w:start w:val="1"/>
      <w:numFmt w:val="lowerRoman"/>
      <w:lvlText w:val="%9."/>
      <w:lvlJc w:val="right"/>
      <w:pPr>
        <w:ind w:left="6480" w:hanging="180"/>
      </w:pPr>
    </w:lvl>
  </w:abstractNum>
  <w:abstractNum w:abstractNumId="26" w15:restartNumberingAfterBreak="0">
    <w:nsid w:val="7DBB6D65"/>
    <w:multiLevelType w:val="hybridMultilevel"/>
    <w:tmpl w:val="FFFFFFFF"/>
    <w:lvl w:ilvl="0" w:tplc="179C1876">
      <w:start w:val="1"/>
      <w:numFmt w:val="bullet"/>
      <w:lvlText w:val="·"/>
      <w:lvlJc w:val="left"/>
      <w:pPr>
        <w:ind w:left="720" w:hanging="360"/>
      </w:pPr>
      <w:rPr>
        <w:rFonts w:ascii="Symbol" w:hAnsi="Symbol" w:hint="default"/>
      </w:rPr>
    </w:lvl>
    <w:lvl w:ilvl="1" w:tplc="CEA08244">
      <w:start w:val="1"/>
      <w:numFmt w:val="bullet"/>
      <w:lvlText w:val="o"/>
      <w:lvlJc w:val="left"/>
      <w:pPr>
        <w:ind w:left="1440" w:hanging="360"/>
      </w:pPr>
      <w:rPr>
        <w:rFonts w:ascii="Courier New" w:hAnsi="Courier New" w:hint="default"/>
      </w:rPr>
    </w:lvl>
    <w:lvl w:ilvl="2" w:tplc="0254C352">
      <w:start w:val="1"/>
      <w:numFmt w:val="bullet"/>
      <w:lvlText w:val=""/>
      <w:lvlJc w:val="left"/>
      <w:pPr>
        <w:ind w:left="2160" w:hanging="360"/>
      </w:pPr>
      <w:rPr>
        <w:rFonts w:ascii="Wingdings" w:hAnsi="Wingdings" w:hint="default"/>
      </w:rPr>
    </w:lvl>
    <w:lvl w:ilvl="3" w:tplc="B8867D86">
      <w:start w:val="1"/>
      <w:numFmt w:val="bullet"/>
      <w:lvlText w:val=""/>
      <w:lvlJc w:val="left"/>
      <w:pPr>
        <w:ind w:left="2880" w:hanging="360"/>
      </w:pPr>
      <w:rPr>
        <w:rFonts w:ascii="Symbol" w:hAnsi="Symbol" w:hint="default"/>
      </w:rPr>
    </w:lvl>
    <w:lvl w:ilvl="4" w:tplc="11FAFB28">
      <w:start w:val="1"/>
      <w:numFmt w:val="bullet"/>
      <w:lvlText w:val="o"/>
      <w:lvlJc w:val="left"/>
      <w:pPr>
        <w:ind w:left="3600" w:hanging="360"/>
      </w:pPr>
      <w:rPr>
        <w:rFonts w:ascii="Courier New" w:hAnsi="Courier New" w:hint="default"/>
      </w:rPr>
    </w:lvl>
    <w:lvl w:ilvl="5" w:tplc="B362645A">
      <w:start w:val="1"/>
      <w:numFmt w:val="bullet"/>
      <w:lvlText w:val=""/>
      <w:lvlJc w:val="left"/>
      <w:pPr>
        <w:ind w:left="4320" w:hanging="360"/>
      </w:pPr>
      <w:rPr>
        <w:rFonts w:ascii="Wingdings" w:hAnsi="Wingdings" w:hint="default"/>
      </w:rPr>
    </w:lvl>
    <w:lvl w:ilvl="6" w:tplc="63BA3ED8">
      <w:start w:val="1"/>
      <w:numFmt w:val="bullet"/>
      <w:lvlText w:val=""/>
      <w:lvlJc w:val="left"/>
      <w:pPr>
        <w:ind w:left="5040" w:hanging="360"/>
      </w:pPr>
      <w:rPr>
        <w:rFonts w:ascii="Symbol" w:hAnsi="Symbol" w:hint="default"/>
      </w:rPr>
    </w:lvl>
    <w:lvl w:ilvl="7" w:tplc="72662628">
      <w:start w:val="1"/>
      <w:numFmt w:val="bullet"/>
      <w:lvlText w:val="o"/>
      <w:lvlJc w:val="left"/>
      <w:pPr>
        <w:ind w:left="5760" w:hanging="360"/>
      </w:pPr>
      <w:rPr>
        <w:rFonts w:ascii="Courier New" w:hAnsi="Courier New" w:hint="default"/>
      </w:rPr>
    </w:lvl>
    <w:lvl w:ilvl="8" w:tplc="3A58C7B4">
      <w:start w:val="1"/>
      <w:numFmt w:val="bullet"/>
      <w:lvlText w:val=""/>
      <w:lvlJc w:val="left"/>
      <w:pPr>
        <w:ind w:left="6480" w:hanging="360"/>
      </w:pPr>
      <w:rPr>
        <w:rFonts w:ascii="Wingdings" w:hAnsi="Wingdings" w:hint="default"/>
      </w:rPr>
    </w:lvl>
  </w:abstractNum>
  <w:abstractNum w:abstractNumId="27" w15:restartNumberingAfterBreak="0">
    <w:nsid w:val="7ED7CF2A"/>
    <w:multiLevelType w:val="hybridMultilevel"/>
    <w:tmpl w:val="FFFFFFFF"/>
    <w:lvl w:ilvl="0" w:tplc="C1EC2A54">
      <w:start w:val="1"/>
      <w:numFmt w:val="bullet"/>
      <w:lvlText w:val="·"/>
      <w:lvlJc w:val="left"/>
      <w:pPr>
        <w:ind w:left="720" w:hanging="360"/>
      </w:pPr>
      <w:rPr>
        <w:rFonts w:ascii="Symbol" w:hAnsi="Symbol" w:hint="default"/>
      </w:rPr>
    </w:lvl>
    <w:lvl w:ilvl="1" w:tplc="66E83276">
      <w:start w:val="1"/>
      <w:numFmt w:val="bullet"/>
      <w:lvlText w:val="o"/>
      <w:lvlJc w:val="left"/>
      <w:pPr>
        <w:ind w:left="1440" w:hanging="360"/>
      </w:pPr>
      <w:rPr>
        <w:rFonts w:ascii="Courier New" w:hAnsi="Courier New" w:hint="default"/>
      </w:rPr>
    </w:lvl>
    <w:lvl w:ilvl="2" w:tplc="6A8030DC">
      <w:start w:val="1"/>
      <w:numFmt w:val="bullet"/>
      <w:lvlText w:val=""/>
      <w:lvlJc w:val="left"/>
      <w:pPr>
        <w:ind w:left="2160" w:hanging="360"/>
      </w:pPr>
      <w:rPr>
        <w:rFonts w:ascii="Wingdings" w:hAnsi="Wingdings" w:hint="default"/>
      </w:rPr>
    </w:lvl>
    <w:lvl w:ilvl="3" w:tplc="E57452FA">
      <w:start w:val="1"/>
      <w:numFmt w:val="bullet"/>
      <w:lvlText w:val=""/>
      <w:lvlJc w:val="left"/>
      <w:pPr>
        <w:ind w:left="2880" w:hanging="360"/>
      </w:pPr>
      <w:rPr>
        <w:rFonts w:ascii="Symbol" w:hAnsi="Symbol" w:hint="default"/>
      </w:rPr>
    </w:lvl>
    <w:lvl w:ilvl="4" w:tplc="D5FCBE90">
      <w:start w:val="1"/>
      <w:numFmt w:val="bullet"/>
      <w:lvlText w:val="o"/>
      <w:lvlJc w:val="left"/>
      <w:pPr>
        <w:ind w:left="3600" w:hanging="360"/>
      </w:pPr>
      <w:rPr>
        <w:rFonts w:ascii="Courier New" w:hAnsi="Courier New" w:hint="default"/>
      </w:rPr>
    </w:lvl>
    <w:lvl w:ilvl="5" w:tplc="3FF88DFA">
      <w:start w:val="1"/>
      <w:numFmt w:val="bullet"/>
      <w:lvlText w:val=""/>
      <w:lvlJc w:val="left"/>
      <w:pPr>
        <w:ind w:left="4320" w:hanging="360"/>
      </w:pPr>
      <w:rPr>
        <w:rFonts w:ascii="Wingdings" w:hAnsi="Wingdings" w:hint="default"/>
      </w:rPr>
    </w:lvl>
    <w:lvl w:ilvl="6" w:tplc="2E4C936A">
      <w:start w:val="1"/>
      <w:numFmt w:val="bullet"/>
      <w:lvlText w:val=""/>
      <w:lvlJc w:val="left"/>
      <w:pPr>
        <w:ind w:left="5040" w:hanging="360"/>
      </w:pPr>
      <w:rPr>
        <w:rFonts w:ascii="Symbol" w:hAnsi="Symbol" w:hint="default"/>
      </w:rPr>
    </w:lvl>
    <w:lvl w:ilvl="7" w:tplc="B6C887EC">
      <w:start w:val="1"/>
      <w:numFmt w:val="bullet"/>
      <w:lvlText w:val="o"/>
      <w:lvlJc w:val="left"/>
      <w:pPr>
        <w:ind w:left="5760" w:hanging="360"/>
      </w:pPr>
      <w:rPr>
        <w:rFonts w:ascii="Courier New" w:hAnsi="Courier New" w:hint="default"/>
      </w:rPr>
    </w:lvl>
    <w:lvl w:ilvl="8" w:tplc="02CC8440">
      <w:start w:val="1"/>
      <w:numFmt w:val="bullet"/>
      <w:lvlText w:val=""/>
      <w:lvlJc w:val="left"/>
      <w:pPr>
        <w:ind w:left="6480" w:hanging="360"/>
      </w:pPr>
      <w:rPr>
        <w:rFonts w:ascii="Wingdings" w:hAnsi="Wingdings" w:hint="default"/>
      </w:rPr>
    </w:lvl>
  </w:abstractNum>
  <w:abstractNum w:abstractNumId="28" w15:restartNumberingAfterBreak="0">
    <w:nsid w:val="7F831948"/>
    <w:multiLevelType w:val="multilevel"/>
    <w:tmpl w:val="5FCC9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440" w:hanging="360"/>
      </w:pPr>
      <w:rPr>
        <w:rFonts w:ascii="Times New Roman" w:hAnsi="Times New Roman" w:cs="Times New Roman" w:hint="default"/>
        <w:color w:val="auto"/>
        <w:sz w:val="22"/>
        <w:szCs w:val="22"/>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num w:numId="1" w16cid:durableId="7368426">
    <w:abstractNumId w:val="2"/>
  </w:num>
  <w:num w:numId="2" w16cid:durableId="54593536">
    <w:abstractNumId w:val="21"/>
  </w:num>
  <w:num w:numId="3" w16cid:durableId="630553068">
    <w:abstractNumId w:val="3"/>
  </w:num>
  <w:num w:numId="4" w16cid:durableId="2100132481">
    <w:abstractNumId w:val="1"/>
  </w:num>
  <w:num w:numId="5" w16cid:durableId="238029024">
    <w:abstractNumId w:val="18"/>
  </w:num>
  <w:num w:numId="6" w16cid:durableId="1957172047">
    <w:abstractNumId w:val="15"/>
  </w:num>
  <w:num w:numId="7" w16cid:durableId="818574892">
    <w:abstractNumId w:val="6"/>
  </w:num>
  <w:num w:numId="8" w16cid:durableId="721489064">
    <w:abstractNumId w:val="25"/>
  </w:num>
  <w:num w:numId="9" w16cid:durableId="1289123343">
    <w:abstractNumId w:val="11"/>
  </w:num>
  <w:num w:numId="10" w16cid:durableId="1577400534">
    <w:abstractNumId w:val="8"/>
  </w:num>
  <w:num w:numId="11" w16cid:durableId="557978754">
    <w:abstractNumId w:val="13"/>
  </w:num>
  <w:num w:numId="12" w16cid:durableId="1214389219">
    <w:abstractNumId w:val="12"/>
  </w:num>
  <w:num w:numId="13" w16cid:durableId="1725710993">
    <w:abstractNumId w:val="7"/>
  </w:num>
  <w:num w:numId="14" w16cid:durableId="1519852875">
    <w:abstractNumId w:val="23"/>
  </w:num>
  <w:num w:numId="15" w16cid:durableId="1553888447">
    <w:abstractNumId w:val="16"/>
  </w:num>
  <w:num w:numId="16" w16cid:durableId="1065182032">
    <w:abstractNumId w:val="10"/>
  </w:num>
  <w:num w:numId="17" w16cid:durableId="370805835">
    <w:abstractNumId w:val="19"/>
  </w:num>
  <w:num w:numId="18" w16cid:durableId="1599748617">
    <w:abstractNumId w:val="20"/>
  </w:num>
  <w:num w:numId="19" w16cid:durableId="297154288">
    <w:abstractNumId w:val="22"/>
  </w:num>
  <w:num w:numId="20" w16cid:durableId="1329866362">
    <w:abstractNumId w:val="24"/>
  </w:num>
  <w:num w:numId="21" w16cid:durableId="1852405912">
    <w:abstractNumId w:val="17"/>
  </w:num>
  <w:num w:numId="22" w16cid:durableId="91166786">
    <w:abstractNumId w:val="14"/>
  </w:num>
  <w:num w:numId="23" w16cid:durableId="1425296027">
    <w:abstractNumId w:val="4"/>
  </w:num>
  <w:num w:numId="24" w16cid:durableId="801537273">
    <w:abstractNumId w:val="27"/>
  </w:num>
  <w:num w:numId="25" w16cid:durableId="1932623227">
    <w:abstractNumId w:val="5"/>
  </w:num>
  <w:num w:numId="26" w16cid:durableId="1856580268">
    <w:abstractNumId w:val="26"/>
  </w:num>
  <w:num w:numId="27" w16cid:durableId="475491974">
    <w:abstractNumId w:val="0"/>
  </w:num>
  <w:num w:numId="28" w16cid:durableId="1276518940">
    <w:abstractNumId w:val="9"/>
  </w:num>
  <w:num w:numId="29" w16cid:durableId="95552228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270F"/>
    <w:rsid w:val="00002F9F"/>
    <w:rsid w:val="00003FA3"/>
    <w:rsid w:val="000041D1"/>
    <w:rsid w:val="00004A08"/>
    <w:rsid w:val="00006ABB"/>
    <w:rsid w:val="00015A89"/>
    <w:rsid w:val="00020935"/>
    <w:rsid w:val="00020AEC"/>
    <w:rsid w:val="000227BD"/>
    <w:rsid w:val="00024845"/>
    <w:rsid w:val="000255AE"/>
    <w:rsid w:val="0003070D"/>
    <w:rsid w:val="000311D9"/>
    <w:rsid w:val="000333EE"/>
    <w:rsid w:val="00034F3C"/>
    <w:rsid w:val="00036895"/>
    <w:rsid w:val="0003741A"/>
    <w:rsid w:val="00037970"/>
    <w:rsid w:val="000413D0"/>
    <w:rsid w:val="000417A7"/>
    <w:rsid w:val="00042DBB"/>
    <w:rsid w:val="00044AD2"/>
    <w:rsid w:val="00044B3C"/>
    <w:rsid w:val="00050E85"/>
    <w:rsid w:val="00051144"/>
    <w:rsid w:val="00052818"/>
    <w:rsid w:val="00054AF9"/>
    <w:rsid w:val="00055F1E"/>
    <w:rsid w:val="00056B1F"/>
    <w:rsid w:val="00061020"/>
    <w:rsid w:val="000610D7"/>
    <w:rsid w:val="00061C14"/>
    <w:rsid w:val="00064452"/>
    <w:rsid w:val="0006448D"/>
    <w:rsid w:val="00064FF3"/>
    <w:rsid w:val="000703FE"/>
    <w:rsid w:val="00070734"/>
    <w:rsid w:val="000711CF"/>
    <w:rsid w:val="00071A32"/>
    <w:rsid w:val="000722ED"/>
    <w:rsid w:val="00072D9A"/>
    <w:rsid w:val="00073F06"/>
    <w:rsid w:val="00075872"/>
    <w:rsid w:val="0007608A"/>
    <w:rsid w:val="0007699E"/>
    <w:rsid w:val="0007719C"/>
    <w:rsid w:val="00080037"/>
    <w:rsid w:val="000810E2"/>
    <w:rsid w:val="00081E7D"/>
    <w:rsid w:val="000821D5"/>
    <w:rsid w:val="000825CF"/>
    <w:rsid w:val="00083D50"/>
    <w:rsid w:val="00085098"/>
    <w:rsid w:val="00087368"/>
    <w:rsid w:val="0008769C"/>
    <w:rsid w:val="00090992"/>
    <w:rsid w:val="00090E64"/>
    <w:rsid w:val="0009379E"/>
    <w:rsid w:val="000955EC"/>
    <w:rsid w:val="000A0157"/>
    <w:rsid w:val="000A0F48"/>
    <w:rsid w:val="000A2FA6"/>
    <w:rsid w:val="000A4C4A"/>
    <w:rsid w:val="000A610A"/>
    <w:rsid w:val="000A7DBE"/>
    <w:rsid w:val="000B4F29"/>
    <w:rsid w:val="000B6B06"/>
    <w:rsid w:val="000C128F"/>
    <w:rsid w:val="000C1B6A"/>
    <w:rsid w:val="000C2891"/>
    <w:rsid w:val="000C2B64"/>
    <w:rsid w:val="000C2EB4"/>
    <w:rsid w:val="000C3A63"/>
    <w:rsid w:val="000C3DF6"/>
    <w:rsid w:val="000C5FC7"/>
    <w:rsid w:val="000D0CB8"/>
    <w:rsid w:val="000D0E28"/>
    <w:rsid w:val="000D1384"/>
    <w:rsid w:val="000D1B5A"/>
    <w:rsid w:val="000D2975"/>
    <w:rsid w:val="000D3618"/>
    <w:rsid w:val="000D4022"/>
    <w:rsid w:val="000E15AC"/>
    <w:rsid w:val="000E3521"/>
    <w:rsid w:val="000E4386"/>
    <w:rsid w:val="000E4928"/>
    <w:rsid w:val="000E4B80"/>
    <w:rsid w:val="000E689D"/>
    <w:rsid w:val="000E6D97"/>
    <w:rsid w:val="000E7B93"/>
    <w:rsid w:val="000F259D"/>
    <w:rsid w:val="000F26CB"/>
    <w:rsid w:val="000F3819"/>
    <w:rsid w:val="000F4108"/>
    <w:rsid w:val="000F6717"/>
    <w:rsid w:val="000F7F62"/>
    <w:rsid w:val="0010267A"/>
    <w:rsid w:val="00103155"/>
    <w:rsid w:val="00104094"/>
    <w:rsid w:val="001053BF"/>
    <w:rsid w:val="0010622F"/>
    <w:rsid w:val="0011003E"/>
    <w:rsid w:val="001146BF"/>
    <w:rsid w:val="00116DAF"/>
    <w:rsid w:val="001170C4"/>
    <w:rsid w:val="00120AEA"/>
    <w:rsid w:val="00122000"/>
    <w:rsid w:val="00122EDD"/>
    <w:rsid w:val="00130475"/>
    <w:rsid w:val="00131322"/>
    <w:rsid w:val="00132B61"/>
    <w:rsid w:val="0013303D"/>
    <w:rsid w:val="001345B0"/>
    <w:rsid w:val="00134E86"/>
    <w:rsid w:val="001363D4"/>
    <w:rsid w:val="00137158"/>
    <w:rsid w:val="00143192"/>
    <w:rsid w:val="00143C20"/>
    <w:rsid w:val="001446D3"/>
    <w:rsid w:val="0014520F"/>
    <w:rsid w:val="0014569D"/>
    <w:rsid w:val="00147E6A"/>
    <w:rsid w:val="00150393"/>
    <w:rsid w:val="00152A2C"/>
    <w:rsid w:val="00154679"/>
    <w:rsid w:val="00155A6F"/>
    <w:rsid w:val="00155D9E"/>
    <w:rsid w:val="001568A2"/>
    <w:rsid w:val="00157489"/>
    <w:rsid w:val="00157891"/>
    <w:rsid w:val="00162EC5"/>
    <w:rsid w:val="001635AF"/>
    <w:rsid w:val="00166BD2"/>
    <w:rsid w:val="0017044A"/>
    <w:rsid w:val="001716D5"/>
    <w:rsid w:val="00172627"/>
    <w:rsid w:val="00173228"/>
    <w:rsid w:val="00175872"/>
    <w:rsid w:val="00176448"/>
    <w:rsid w:val="00177B2E"/>
    <w:rsid w:val="00177CE9"/>
    <w:rsid w:val="0018086B"/>
    <w:rsid w:val="00190F07"/>
    <w:rsid w:val="0019152A"/>
    <w:rsid w:val="00193707"/>
    <w:rsid w:val="0019376D"/>
    <w:rsid w:val="0019602C"/>
    <w:rsid w:val="001977E3"/>
    <w:rsid w:val="00197A3D"/>
    <w:rsid w:val="001A0378"/>
    <w:rsid w:val="001A0C16"/>
    <w:rsid w:val="001A2F51"/>
    <w:rsid w:val="001A3360"/>
    <w:rsid w:val="001A370F"/>
    <w:rsid w:val="001A420C"/>
    <w:rsid w:val="001A6358"/>
    <w:rsid w:val="001B08A6"/>
    <w:rsid w:val="001B62F3"/>
    <w:rsid w:val="001B750F"/>
    <w:rsid w:val="001B7ED0"/>
    <w:rsid w:val="001B7F29"/>
    <w:rsid w:val="001C1885"/>
    <w:rsid w:val="001C24E9"/>
    <w:rsid w:val="001C2EF5"/>
    <w:rsid w:val="001C5016"/>
    <w:rsid w:val="001C6A05"/>
    <w:rsid w:val="001D0D5B"/>
    <w:rsid w:val="001D0E8D"/>
    <w:rsid w:val="001D256B"/>
    <w:rsid w:val="001D2F7A"/>
    <w:rsid w:val="001D38B3"/>
    <w:rsid w:val="001D4905"/>
    <w:rsid w:val="001D5963"/>
    <w:rsid w:val="001D61F5"/>
    <w:rsid w:val="001D76D2"/>
    <w:rsid w:val="001E248F"/>
    <w:rsid w:val="001E54D2"/>
    <w:rsid w:val="001F16B5"/>
    <w:rsid w:val="001F2090"/>
    <w:rsid w:val="001F214E"/>
    <w:rsid w:val="001F22C7"/>
    <w:rsid w:val="001F2FED"/>
    <w:rsid w:val="001F5276"/>
    <w:rsid w:val="001F6560"/>
    <w:rsid w:val="001F6FBE"/>
    <w:rsid w:val="001F7FF5"/>
    <w:rsid w:val="00200319"/>
    <w:rsid w:val="00201792"/>
    <w:rsid w:val="00201BB0"/>
    <w:rsid w:val="002043CD"/>
    <w:rsid w:val="00204F05"/>
    <w:rsid w:val="00205A96"/>
    <w:rsid w:val="002065F4"/>
    <w:rsid w:val="00207C7E"/>
    <w:rsid w:val="00210222"/>
    <w:rsid w:val="00210AD9"/>
    <w:rsid w:val="00210D7A"/>
    <w:rsid w:val="00212385"/>
    <w:rsid w:val="00215363"/>
    <w:rsid w:val="002164AF"/>
    <w:rsid w:val="00221EDE"/>
    <w:rsid w:val="00224134"/>
    <w:rsid w:val="00224E4E"/>
    <w:rsid w:val="00225A9C"/>
    <w:rsid w:val="00225DFC"/>
    <w:rsid w:val="00227789"/>
    <w:rsid w:val="00227F43"/>
    <w:rsid w:val="0023085D"/>
    <w:rsid w:val="0023425B"/>
    <w:rsid w:val="00235224"/>
    <w:rsid w:val="0023634B"/>
    <w:rsid w:val="00237D7E"/>
    <w:rsid w:val="00237E35"/>
    <w:rsid w:val="00240158"/>
    <w:rsid w:val="00240F40"/>
    <w:rsid w:val="002420AD"/>
    <w:rsid w:val="00242324"/>
    <w:rsid w:val="002425AF"/>
    <w:rsid w:val="00242E7B"/>
    <w:rsid w:val="00243E31"/>
    <w:rsid w:val="0024491F"/>
    <w:rsid w:val="00245909"/>
    <w:rsid w:val="00246412"/>
    <w:rsid w:val="00250066"/>
    <w:rsid w:val="00250703"/>
    <w:rsid w:val="00250FCD"/>
    <w:rsid w:val="002529D4"/>
    <w:rsid w:val="00253DE9"/>
    <w:rsid w:val="002549E1"/>
    <w:rsid w:val="0025501D"/>
    <w:rsid w:val="00255093"/>
    <w:rsid w:val="002559AF"/>
    <w:rsid w:val="002573FB"/>
    <w:rsid w:val="00257B36"/>
    <w:rsid w:val="00261BE9"/>
    <w:rsid w:val="002629B9"/>
    <w:rsid w:val="0026368B"/>
    <w:rsid w:val="00265517"/>
    <w:rsid w:val="0026584C"/>
    <w:rsid w:val="00265B3F"/>
    <w:rsid w:val="00267911"/>
    <w:rsid w:val="002763E8"/>
    <w:rsid w:val="00276D30"/>
    <w:rsid w:val="00277E19"/>
    <w:rsid w:val="00281946"/>
    <w:rsid w:val="0028220D"/>
    <w:rsid w:val="0028667F"/>
    <w:rsid w:val="0028668C"/>
    <w:rsid w:val="00287EA9"/>
    <w:rsid w:val="00290F18"/>
    <w:rsid w:val="00291B36"/>
    <w:rsid w:val="002944A3"/>
    <w:rsid w:val="00294B69"/>
    <w:rsid w:val="002957D1"/>
    <w:rsid w:val="002A65DE"/>
    <w:rsid w:val="002B118A"/>
    <w:rsid w:val="002B5926"/>
    <w:rsid w:val="002C116E"/>
    <w:rsid w:val="002C13A0"/>
    <w:rsid w:val="002C1519"/>
    <w:rsid w:val="002C2082"/>
    <w:rsid w:val="002C4C4E"/>
    <w:rsid w:val="002C4CFA"/>
    <w:rsid w:val="002C4DCA"/>
    <w:rsid w:val="002C4E80"/>
    <w:rsid w:val="002C5610"/>
    <w:rsid w:val="002D15CF"/>
    <w:rsid w:val="002D1EDE"/>
    <w:rsid w:val="002D46BB"/>
    <w:rsid w:val="002D52FB"/>
    <w:rsid w:val="002D68C4"/>
    <w:rsid w:val="002D6A6F"/>
    <w:rsid w:val="002E269B"/>
    <w:rsid w:val="002E338C"/>
    <w:rsid w:val="002E4F97"/>
    <w:rsid w:val="002E68B0"/>
    <w:rsid w:val="002E6BDD"/>
    <w:rsid w:val="002F05FC"/>
    <w:rsid w:val="002F2230"/>
    <w:rsid w:val="002F374E"/>
    <w:rsid w:val="002F66B6"/>
    <w:rsid w:val="00302B52"/>
    <w:rsid w:val="003031CF"/>
    <w:rsid w:val="0030330C"/>
    <w:rsid w:val="00304FC9"/>
    <w:rsid w:val="0030514A"/>
    <w:rsid w:val="003072B3"/>
    <w:rsid w:val="003077DF"/>
    <w:rsid w:val="00307D2E"/>
    <w:rsid w:val="003107CD"/>
    <w:rsid w:val="0031154C"/>
    <w:rsid w:val="0031265B"/>
    <w:rsid w:val="00313682"/>
    <w:rsid w:val="00313731"/>
    <w:rsid w:val="00313816"/>
    <w:rsid w:val="00313BA5"/>
    <w:rsid w:val="003206ED"/>
    <w:rsid w:val="00321CBD"/>
    <w:rsid w:val="00322FBB"/>
    <w:rsid w:val="00324C6B"/>
    <w:rsid w:val="00327345"/>
    <w:rsid w:val="00327EB8"/>
    <w:rsid w:val="003315DF"/>
    <w:rsid w:val="00332511"/>
    <w:rsid w:val="00333A73"/>
    <w:rsid w:val="00333CD3"/>
    <w:rsid w:val="003343BC"/>
    <w:rsid w:val="0033607F"/>
    <w:rsid w:val="00336A05"/>
    <w:rsid w:val="0033715E"/>
    <w:rsid w:val="00342773"/>
    <w:rsid w:val="00343022"/>
    <w:rsid w:val="003435DC"/>
    <w:rsid w:val="003440D4"/>
    <w:rsid w:val="00347D2C"/>
    <w:rsid w:val="0035207E"/>
    <w:rsid w:val="003548C9"/>
    <w:rsid w:val="0035498B"/>
    <w:rsid w:val="00354E45"/>
    <w:rsid w:val="00357259"/>
    <w:rsid w:val="00360D5C"/>
    <w:rsid w:val="003624B8"/>
    <w:rsid w:val="00362506"/>
    <w:rsid w:val="003642CF"/>
    <w:rsid w:val="0036642D"/>
    <w:rsid w:val="00370C4D"/>
    <w:rsid w:val="00371804"/>
    <w:rsid w:val="00371F5E"/>
    <w:rsid w:val="0037707E"/>
    <w:rsid w:val="00377967"/>
    <w:rsid w:val="003803E1"/>
    <w:rsid w:val="003823B7"/>
    <w:rsid w:val="00382453"/>
    <w:rsid w:val="00384004"/>
    <w:rsid w:val="0038409A"/>
    <w:rsid w:val="0038468F"/>
    <w:rsid w:val="0038609C"/>
    <w:rsid w:val="00386DA5"/>
    <w:rsid w:val="003900CE"/>
    <w:rsid w:val="003A0964"/>
    <w:rsid w:val="003A5011"/>
    <w:rsid w:val="003A5036"/>
    <w:rsid w:val="003A602C"/>
    <w:rsid w:val="003A777F"/>
    <w:rsid w:val="003B0A3A"/>
    <w:rsid w:val="003B147B"/>
    <w:rsid w:val="003B396F"/>
    <w:rsid w:val="003B4496"/>
    <w:rsid w:val="003B70ED"/>
    <w:rsid w:val="003C1829"/>
    <w:rsid w:val="003C4A6A"/>
    <w:rsid w:val="003C5827"/>
    <w:rsid w:val="003C6AAC"/>
    <w:rsid w:val="003C6D06"/>
    <w:rsid w:val="003D35A3"/>
    <w:rsid w:val="003D4DB6"/>
    <w:rsid w:val="003D621F"/>
    <w:rsid w:val="003D684E"/>
    <w:rsid w:val="003E0B4F"/>
    <w:rsid w:val="003E0CC5"/>
    <w:rsid w:val="003E65E4"/>
    <w:rsid w:val="003E7FA7"/>
    <w:rsid w:val="003F00B8"/>
    <w:rsid w:val="003F21FE"/>
    <w:rsid w:val="003F2245"/>
    <w:rsid w:val="003F2D9E"/>
    <w:rsid w:val="003F3FDA"/>
    <w:rsid w:val="004022FB"/>
    <w:rsid w:val="00402794"/>
    <w:rsid w:val="00402FCE"/>
    <w:rsid w:val="00403BA5"/>
    <w:rsid w:val="00406F30"/>
    <w:rsid w:val="00411ECD"/>
    <w:rsid w:val="00413020"/>
    <w:rsid w:val="00415C2A"/>
    <w:rsid w:val="00423BC5"/>
    <w:rsid w:val="00424590"/>
    <w:rsid w:val="00425C11"/>
    <w:rsid w:val="00425C8B"/>
    <w:rsid w:val="00426E0A"/>
    <w:rsid w:val="00430CE8"/>
    <w:rsid w:val="00430E9D"/>
    <w:rsid w:val="004311F3"/>
    <w:rsid w:val="004332D7"/>
    <w:rsid w:val="0043407B"/>
    <w:rsid w:val="004352C4"/>
    <w:rsid w:val="00437333"/>
    <w:rsid w:val="004409B0"/>
    <w:rsid w:val="00440DC5"/>
    <w:rsid w:val="00441D39"/>
    <w:rsid w:val="00442C9B"/>
    <w:rsid w:val="00442DC8"/>
    <w:rsid w:val="00443688"/>
    <w:rsid w:val="00444909"/>
    <w:rsid w:val="00444A74"/>
    <w:rsid w:val="00445010"/>
    <w:rsid w:val="00445F9A"/>
    <w:rsid w:val="004474A9"/>
    <w:rsid w:val="00452D77"/>
    <w:rsid w:val="00453514"/>
    <w:rsid w:val="004540A9"/>
    <w:rsid w:val="004544C0"/>
    <w:rsid w:val="00454B9D"/>
    <w:rsid w:val="00456709"/>
    <w:rsid w:val="00456BC1"/>
    <w:rsid w:val="00457183"/>
    <w:rsid w:val="00457A66"/>
    <w:rsid w:val="00457BE6"/>
    <w:rsid w:val="00460740"/>
    <w:rsid w:val="00463852"/>
    <w:rsid w:val="00464FFB"/>
    <w:rsid w:val="00466286"/>
    <w:rsid w:val="004663C3"/>
    <w:rsid w:val="00466C99"/>
    <w:rsid w:val="00467FCE"/>
    <w:rsid w:val="004716EE"/>
    <w:rsid w:val="00473E54"/>
    <w:rsid w:val="00474097"/>
    <w:rsid w:val="0047419B"/>
    <w:rsid w:val="00475AB4"/>
    <w:rsid w:val="00475CCA"/>
    <w:rsid w:val="00476672"/>
    <w:rsid w:val="00477A9C"/>
    <w:rsid w:val="0048114C"/>
    <w:rsid w:val="004818A5"/>
    <w:rsid w:val="00482E40"/>
    <w:rsid w:val="00483B9D"/>
    <w:rsid w:val="00485D21"/>
    <w:rsid w:val="004873E0"/>
    <w:rsid w:val="004874A3"/>
    <w:rsid w:val="00487DB2"/>
    <w:rsid w:val="00490812"/>
    <w:rsid w:val="004911B0"/>
    <w:rsid w:val="00491C1D"/>
    <w:rsid w:val="00492B57"/>
    <w:rsid w:val="00492CEB"/>
    <w:rsid w:val="004A0258"/>
    <w:rsid w:val="004A1235"/>
    <w:rsid w:val="004A1709"/>
    <w:rsid w:val="004A1B8C"/>
    <w:rsid w:val="004A2B33"/>
    <w:rsid w:val="004A32BF"/>
    <w:rsid w:val="004A5521"/>
    <w:rsid w:val="004A5544"/>
    <w:rsid w:val="004A7415"/>
    <w:rsid w:val="004B2F8D"/>
    <w:rsid w:val="004B324E"/>
    <w:rsid w:val="004B48CB"/>
    <w:rsid w:val="004B6818"/>
    <w:rsid w:val="004B69E6"/>
    <w:rsid w:val="004B721A"/>
    <w:rsid w:val="004C2309"/>
    <w:rsid w:val="004C28F2"/>
    <w:rsid w:val="004C586F"/>
    <w:rsid w:val="004D3796"/>
    <w:rsid w:val="004D38D7"/>
    <w:rsid w:val="004D4D3B"/>
    <w:rsid w:val="004D4EC5"/>
    <w:rsid w:val="004D71D5"/>
    <w:rsid w:val="004D7E56"/>
    <w:rsid w:val="004E1C12"/>
    <w:rsid w:val="004E24DA"/>
    <w:rsid w:val="004E37CF"/>
    <w:rsid w:val="004E4B24"/>
    <w:rsid w:val="004E6074"/>
    <w:rsid w:val="004E6496"/>
    <w:rsid w:val="004E7441"/>
    <w:rsid w:val="004F0323"/>
    <w:rsid w:val="004F06AB"/>
    <w:rsid w:val="004F083A"/>
    <w:rsid w:val="004F0BBA"/>
    <w:rsid w:val="004F190E"/>
    <w:rsid w:val="004F199F"/>
    <w:rsid w:val="004F3751"/>
    <w:rsid w:val="004F414C"/>
    <w:rsid w:val="004F4D6B"/>
    <w:rsid w:val="004F576B"/>
    <w:rsid w:val="004F5D25"/>
    <w:rsid w:val="004F68B3"/>
    <w:rsid w:val="00503065"/>
    <w:rsid w:val="00503CB4"/>
    <w:rsid w:val="00505208"/>
    <w:rsid w:val="00510791"/>
    <w:rsid w:val="00511628"/>
    <w:rsid w:val="00514062"/>
    <w:rsid w:val="00514802"/>
    <w:rsid w:val="005165B1"/>
    <w:rsid w:val="00520E79"/>
    <w:rsid w:val="005211DB"/>
    <w:rsid w:val="005240AF"/>
    <w:rsid w:val="005274B0"/>
    <w:rsid w:val="005275A4"/>
    <w:rsid w:val="00527B56"/>
    <w:rsid w:val="005331C1"/>
    <w:rsid w:val="00536122"/>
    <w:rsid w:val="00540B0B"/>
    <w:rsid w:val="00545FF1"/>
    <w:rsid w:val="00546CDC"/>
    <w:rsid w:val="005503DE"/>
    <w:rsid w:val="005509D7"/>
    <w:rsid w:val="0055144F"/>
    <w:rsid w:val="00551A00"/>
    <w:rsid w:val="005522DC"/>
    <w:rsid w:val="005522E7"/>
    <w:rsid w:val="0055692E"/>
    <w:rsid w:val="00560075"/>
    <w:rsid w:val="00561142"/>
    <w:rsid w:val="0056133A"/>
    <w:rsid w:val="00561D9D"/>
    <w:rsid w:val="00561E4B"/>
    <w:rsid w:val="00561E68"/>
    <w:rsid w:val="005647E1"/>
    <w:rsid w:val="0056553B"/>
    <w:rsid w:val="0056758D"/>
    <w:rsid w:val="0057125A"/>
    <w:rsid w:val="00572767"/>
    <w:rsid w:val="00572A24"/>
    <w:rsid w:val="00573331"/>
    <w:rsid w:val="005747D5"/>
    <w:rsid w:val="00574F63"/>
    <w:rsid w:val="0057567E"/>
    <w:rsid w:val="00575756"/>
    <w:rsid w:val="00577BB3"/>
    <w:rsid w:val="00590D9E"/>
    <w:rsid w:val="00591E9E"/>
    <w:rsid w:val="00594174"/>
    <w:rsid w:val="00594B77"/>
    <w:rsid w:val="00594F5E"/>
    <w:rsid w:val="00595945"/>
    <w:rsid w:val="00595E31"/>
    <w:rsid w:val="005A1CA5"/>
    <w:rsid w:val="005A296E"/>
    <w:rsid w:val="005A3881"/>
    <w:rsid w:val="005A3C43"/>
    <w:rsid w:val="005A3CF5"/>
    <w:rsid w:val="005A3E00"/>
    <w:rsid w:val="005A56AE"/>
    <w:rsid w:val="005A5DB3"/>
    <w:rsid w:val="005A6685"/>
    <w:rsid w:val="005A72BE"/>
    <w:rsid w:val="005A75A3"/>
    <w:rsid w:val="005B0B3C"/>
    <w:rsid w:val="005B1C01"/>
    <w:rsid w:val="005B1FA8"/>
    <w:rsid w:val="005B2A1A"/>
    <w:rsid w:val="005B308D"/>
    <w:rsid w:val="005B39B9"/>
    <w:rsid w:val="005B5B56"/>
    <w:rsid w:val="005C14F0"/>
    <w:rsid w:val="005C2E20"/>
    <w:rsid w:val="005C5CFE"/>
    <w:rsid w:val="005C71A1"/>
    <w:rsid w:val="005D02D8"/>
    <w:rsid w:val="005D4BBF"/>
    <w:rsid w:val="005D51A2"/>
    <w:rsid w:val="005D7DE8"/>
    <w:rsid w:val="005E3E29"/>
    <w:rsid w:val="005E3E46"/>
    <w:rsid w:val="005E632C"/>
    <w:rsid w:val="005E643A"/>
    <w:rsid w:val="005F1887"/>
    <w:rsid w:val="005F2B11"/>
    <w:rsid w:val="005F2BAF"/>
    <w:rsid w:val="005F2E8A"/>
    <w:rsid w:val="005F5810"/>
    <w:rsid w:val="005F6F3A"/>
    <w:rsid w:val="005F6FE3"/>
    <w:rsid w:val="005F7FFB"/>
    <w:rsid w:val="00603270"/>
    <w:rsid w:val="00604992"/>
    <w:rsid w:val="00607E5F"/>
    <w:rsid w:val="0060E46D"/>
    <w:rsid w:val="00610B46"/>
    <w:rsid w:val="00615A51"/>
    <w:rsid w:val="00617612"/>
    <w:rsid w:val="0061799B"/>
    <w:rsid w:val="0062000E"/>
    <w:rsid w:val="0062046A"/>
    <w:rsid w:val="00620F27"/>
    <w:rsid w:val="00621E4F"/>
    <w:rsid w:val="00624A96"/>
    <w:rsid w:val="006264BD"/>
    <w:rsid w:val="00626953"/>
    <w:rsid w:val="0063144D"/>
    <w:rsid w:val="006326B7"/>
    <w:rsid w:val="00633F74"/>
    <w:rsid w:val="0063703A"/>
    <w:rsid w:val="00641D61"/>
    <w:rsid w:val="0064485B"/>
    <w:rsid w:val="006523ED"/>
    <w:rsid w:val="006536CE"/>
    <w:rsid w:val="00654ACC"/>
    <w:rsid w:val="00656217"/>
    <w:rsid w:val="00660B6E"/>
    <w:rsid w:val="00661EC6"/>
    <w:rsid w:val="00664D60"/>
    <w:rsid w:val="0066605C"/>
    <w:rsid w:val="0066694E"/>
    <w:rsid w:val="00667F85"/>
    <w:rsid w:val="0067062F"/>
    <w:rsid w:val="006726FD"/>
    <w:rsid w:val="00675647"/>
    <w:rsid w:val="0067671F"/>
    <w:rsid w:val="00677B07"/>
    <w:rsid w:val="006806FE"/>
    <w:rsid w:val="00681A30"/>
    <w:rsid w:val="00684153"/>
    <w:rsid w:val="00684258"/>
    <w:rsid w:val="00686418"/>
    <w:rsid w:val="0069226A"/>
    <w:rsid w:val="00692D74"/>
    <w:rsid w:val="00697B1D"/>
    <w:rsid w:val="006A4478"/>
    <w:rsid w:val="006A44FE"/>
    <w:rsid w:val="006A6C20"/>
    <w:rsid w:val="006A6F54"/>
    <w:rsid w:val="006A7E8C"/>
    <w:rsid w:val="006B011E"/>
    <w:rsid w:val="006B0652"/>
    <w:rsid w:val="006B0B21"/>
    <w:rsid w:val="006B0F6C"/>
    <w:rsid w:val="006B19B1"/>
    <w:rsid w:val="006B1DF9"/>
    <w:rsid w:val="006B2E9A"/>
    <w:rsid w:val="006B3465"/>
    <w:rsid w:val="006B43FD"/>
    <w:rsid w:val="006B4655"/>
    <w:rsid w:val="006B7831"/>
    <w:rsid w:val="006B7D6B"/>
    <w:rsid w:val="006C0A9E"/>
    <w:rsid w:val="006C6D22"/>
    <w:rsid w:val="006C78ED"/>
    <w:rsid w:val="006D0D6C"/>
    <w:rsid w:val="006D0EB5"/>
    <w:rsid w:val="006D280D"/>
    <w:rsid w:val="006D5D4C"/>
    <w:rsid w:val="006D6918"/>
    <w:rsid w:val="006D6E96"/>
    <w:rsid w:val="006E275C"/>
    <w:rsid w:val="006E4E82"/>
    <w:rsid w:val="006E55D9"/>
    <w:rsid w:val="006E5EBD"/>
    <w:rsid w:val="006F056C"/>
    <w:rsid w:val="006F0739"/>
    <w:rsid w:val="006F0A59"/>
    <w:rsid w:val="006F2045"/>
    <w:rsid w:val="006F288E"/>
    <w:rsid w:val="006F2B09"/>
    <w:rsid w:val="006F4672"/>
    <w:rsid w:val="006F542B"/>
    <w:rsid w:val="006F6CF3"/>
    <w:rsid w:val="006F71A7"/>
    <w:rsid w:val="006F758B"/>
    <w:rsid w:val="0070133C"/>
    <w:rsid w:val="0070140A"/>
    <w:rsid w:val="00704A5B"/>
    <w:rsid w:val="00705CC4"/>
    <w:rsid w:val="0071212A"/>
    <w:rsid w:val="00712C9C"/>
    <w:rsid w:val="00713DAE"/>
    <w:rsid w:val="00715D9C"/>
    <w:rsid w:val="0072043A"/>
    <w:rsid w:val="007205F2"/>
    <w:rsid w:val="00725652"/>
    <w:rsid w:val="007264A5"/>
    <w:rsid w:val="0072742D"/>
    <w:rsid w:val="007311BD"/>
    <w:rsid w:val="0073129B"/>
    <w:rsid w:val="00731797"/>
    <w:rsid w:val="007339AF"/>
    <w:rsid w:val="00736A8D"/>
    <w:rsid w:val="00736EAF"/>
    <w:rsid w:val="00737D4D"/>
    <w:rsid w:val="007434BD"/>
    <w:rsid w:val="0075185B"/>
    <w:rsid w:val="007603C6"/>
    <w:rsid w:val="007633C8"/>
    <w:rsid w:val="00763F3A"/>
    <w:rsid w:val="007649BD"/>
    <w:rsid w:val="00771383"/>
    <w:rsid w:val="007726D2"/>
    <w:rsid w:val="00774FD9"/>
    <w:rsid w:val="00775466"/>
    <w:rsid w:val="00776118"/>
    <w:rsid w:val="00776765"/>
    <w:rsid w:val="00776AE6"/>
    <w:rsid w:val="00776BC7"/>
    <w:rsid w:val="0077781E"/>
    <w:rsid w:val="00782AC8"/>
    <w:rsid w:val="007842AF"/>
    <w:rsid w:val="007848DB"/>
    <w:rsid w:val="00785165"/>
    <w:rsid w:val="007853F1"/>
    <w:rsid w:val="0078767A"/>
    <w:rsid w:val="00790569"/>
    <w:rsid w:val="007909ED"/>
    <w:rsid w:val="00790DD5"/>
    <w:rsid w:val="00791367"/>
    <w:rsid w:val="00794563"/>
    <w:rsid w:val="00795418"/>
    <w:rsid w:val="007A124E"/>
    <w:rsid w:val="007A29CA"/>
    <w:rsid w:val="007A375E"/>
    <w:rsid w:val="007A40BA"/>
    <w:rsid w:val="007A42AE"/>
    <w:rsid w:val="007A4E1F"/>
    <w:rsid w:val="007A6576"/>
    <w:rsid w:val="007B08A5"/>
    <w:rsid w:val="007B39A7"/>
    <w:rsid w:val="007B45EE"/>
    <w:rsid w:val="007B5488"/>
    <w:rsid w:val="007B6534"/>
    <w:rsid w:val="007B7549"/>
    <w:rsid w:val="007C0458"/>
    <w:rsid w:val="007C2FC3"/>
    <w:rsid w:val="007C3304"/>
    <w:rsid w:val="007C3C41"/>
    <w:rsid w:val="007C3FC8"/>
    <w:rsid w:val="007C419D"/>
    <w:rsid w:val="007C5A9D"/>
    <w:rsid w:val="007C751B"/>
    <w:rsid w:val="007C7B78"/>
    <w:rsid w:val="007C7D0D"/>
    <w:rsid w:val="007D05D5"/>
    <w:rsid w:val="007D5C8B"/>
    <w:rsid w:val="007E10E2"/>
    <w:rsid w:val="007E1625"/>
    <w:rsid w:val="007E2667"/>
    <w:rsid w:val="007E78C1"/>
    <w:rsid w:val="007F0973"/>
    <w:rsid w:val="007F103E"/>
    <w:rsid w:val="007F2D4A"/>
    <w:rsid w:val="007F4EB7"/>
    <w:rsid w:val="007F7181"/>
    <w:rsid w:val="007F7D14"/>
    <w:rsid w:val="007F7F13"/>
    <w:rsid w:val="007F7FE8"/>
    <w:rsid w:val="0080325F"/>
    <w:rsid w:val="008033D4"/>
    <w:rsid w:val="00803701"/>
    <w:rsid w:val="0080432F"/>
    <w:rsid w:val="00805ED0"/>
    <w:rsid w:val="00806DF9"/>
    <w:rsid w:val="008078BC"/>
    <w:rsid w:val="00807B9B"/>
    <w:rsid w:val="0081189B"/>
    <w:rsid w:val="00813153"/>
    <w:rsid w:val="00814EC5"/>
    <w:rsid w:val="00817F8F"/>
    <w:rsid w:val="008203F9"/>
    <w:rsid w:val="0082131F"/>
    <w:rsid w:val="00821487"/>
    <w:rsid w:val="0082254C"/>
    <w:rsid w:val="00823762"/>
    <w:rsid w:val="00824E2E"/>
    <w:rsid w:val="0082512C"/>
    <w:rsid w:val="008252F8"/>
    <w:rsid w:val="008263C3"/>
    <w:rsid w:val="008314EF"/>
    <w:rsid w:val="008317A2"/>
    <w:rsid w:val="00833C9E"/>
    <w:rsid w:val="00837319"/>
    <w:rsid w:val="00840827"/>
    <w:rsid w:val="008413F3"/>
    <w:rsid w:val="00842300"/>
    <w:rsid w:val="00842DBA"/>
    <w:rsid w:val="008441BC"/>
    <w:rsid w:val="0084432E"/>
    <w:rsid w:val="00844B83"/>
    <w:rsid w:val="008459D9"/>
    <w:rsid w:val="00850418"/>
    <w:rsid w:val="00851942"/>
    <w:rsid w:val="008524F7"/>
    <w:rsid w:val="00854DA8"/>
    <w:rsid w:val="008607C3"/>
    <w:rsid w:val="0086328C"/>
    <w:rsid w:val="00864613"/>
    <w:rsid w:val="00866928"/>
    <w:rsid w:val="00867F61"/>
    <w:rsid w:val="00871AFD"/>
    <w:rsid w:val="00871B94"/>
    <w:rsid w:val="00872758"/>
    <w:rsid w:val="00872BF0"/>
    <w:rsid w:val="00873420"/>
    <w:rsid w:val="0087392E"/>
    <w:rsid w:val="00873B3A"/>
    <w:rsid w:val="0087722D"/>
    <w:rsid w:val="00884C3B"/>
    <w:rsid w:val="00884F2C"/>
    <w:rsid w:val="00887595"/>
    <w:rsid w:val="00887AAE"/>
    <w:rsid w:val="00890509"/>
    <w:rsid w:val="00890C69"/>
    <w:rsid w:val="00894125"/>
    <w:rsid w:val="00895C5C"/>
    <w:rsid w:val="008A14ED"/>
    <w:rsid w:val="008A3A5B"/>
    <w:rsid w:val="008A5FD4"/>
    <w:rsid w:val="008A6083"/>
    <w:rsid w:val="008A7343"/>
    <w:rsid w:val="008B1D8A"/>
    <w:rsid w:val="008B20F5"/>
    <w:rsid w:val="008B4287"/>
    <w:rsid w:val="008B4876"/>
    <w:rsid w:val="008B5372"/>
    <w:rsid w:val="008B62F7"/>
    <w:rsid w:val="008B6B9E"/>
    <w:rsid w:val="008B6BD3"/>
    <w:rsid w:val="008C0098"/>
    <w:rsid w:val="008C31E6"/>
    <w:rsid w:val="008C4FCC"/>
    <w:rsid w:val="008C66A8"/>
    <w:rsid w:val="008C7878"/>
    <w:rsid w:val="008D2019"/>
    <w:rsid w:val="008D5960"/>
    <w:rsid w:val="008E2959"/>
    <w:rsid w:val="008E3257"/>
    <w:rsid w:val="008E3495"/>
    <w:rsid w:val="008E7F5A"/>
    <w:rsid w:val="008F1192"/>
    <w:rsid w:val="008F3120"/>
    <w:rsid w:val="008F4002"/>
    <w:rsid w:val="008F400F"/>
    <w:rsid w:val="008F54AB"/>
    <w:rsid w:val="008F60E7"/>
    <w:rsid w:val="008F634D"/>
    <w:rsid w:val="0090277A"/>
    <w:rsid w:val="00903E88"/>
    <w:rsid w:val="009042B8"/>
    <w:rsid w:val="009049F6"/>
    <w:rsid w:val="009055FE"/>
    <w:rsid w:val="009108FF"/>
    <w:rsid w:val="00910BC3"/>
    <w:rsid w:val="009113BF"/>
    <w:rsid w:val="009157F3"/>
    <w:rsid w:val="00915ADB"/>
    <w:rsid w:val="0091677D"/>
    <w:rsid w:val="00917797"/>
    <w:rsid w:val="00917F0F"/>
    <w:rsid w:val="00920492"/>
    <w:rsid w:val="0092160A"/>
    <w:rsid w:val="009231E5"/>
    <w:rsid w:val="00925913"/>
    <w:rsid w:val="009264B0"/>
    <w:rsid w:val="009270E2"/>
    <w:rsid w:val="009271F3"/>
    <w:rsid w:val="00927831"/>
    <w:rsid w:val="009301BF"/>
    <w:rsid w:val="00930656"/>
    <w:rsid w:val="009311C2"/>
    <w:rsid w:val="009332A3"/>
    <w:rsid w:val="00933555"/>
    <w:rsid w:val="00933ECA"/>
    <w:rsid w:val="0093431C"/>
    <w:rsid w:val="00934494"/>
    <w:rsid w:val="00934F68"/>
    <w:rsid w:val="009353E0"/>
    <w:rsid w:val="0093653C"/>
    <w:rsid w:val="00937B8F"/>
    <w:rsid w:val="00937D4B"/>
    <w:rsid w:val="00941341"/>
    <w:rsid w:val="00941955"/>
    <w:rsid w:val="009440DD"/>
    <w:rsid w:val="0094606B"/>
    <w:rsid w:val="00950C18"/>
    <w:rsid w:val="009510B9"/>
    <w:rsid w:val="0095152A"/>
    <w:rsid w:val="00951DCE"/>
    <w:rsid w:val="00952F17"/>
    <w:rsid w:val="009532F4"/>
    <w:rsid w:val="0095378A"/>
    <w:rsid w:val="00954B88"/>
    <w:rsid w:val="00955FA1"/>
    <w:rsid w:val="00956ACF"/>
    <w:rsid w:val="00956EEF"/>
    <w:rsid w:val="00957AFF"/>
    <w:rsid w:val="0096091D"/>
    <w:rsid w:val="00960FBB"/>
    <w:rsid w:val="009639BD"/>
    <w:rsid w:val="00965F90"/>
    <w:rsid w:val="009662D6"/>
    <w:rsid w:val="0096749E"/>
    <w:rsid w:val="00970416"/>
    <w:rsid w:val="009715F3"/>
    <w:rsid w:val="0097169E"/>
    <w:rsid w:val="00971719"/>
    <w:rsid w:val="00972566"/>
    <w:rsid w:val="0097268E"/>
    <w:rsid w:val="00972CC2"/>
    <w:rsid w:val="00974350"/>
    <w:rsid w:val="00975787"/>
    <w:rsid w:val="00977183"/>
    <w:rsid w:val="00977916"/>
    <w:rsid w:val="00983B57"/>
    <w:rsid w:val="00984CC5"/>
    <w:rsid w:val="00985CA4"/>
    <w:rsid w:val="00986638"/>
    <w:rsid w:val="009903D6"/>
    <w:rsid w:val="00990E90"/>
    <w:rsid w:val="00991B40"/>
    <w:rsid w:val="00992267"/>
    <w:rsid w:val="0099273B"/>
    <w:rsid w:val="00992D7C"/>
    <w:rsid w:val="00992DB1"/>
    <w:rsid w:val="009930AF"/>
    <w:rsid w:val="00993E61"/>
    <w:rsid w:val="00994637"/>
    <w:rsid w:val="00994693"/>
    <w:rsid w:val="0099517E"/>
    <w:rsid w:val="00996082"/>
    <w:rsid w:val="00996DC4"/>
    <w:rsid w:val="009975A0"/>
    <w:rsid w:val="00997E86"/>
    <w:rsid w:val="009A0C39"/>
    <w:rsid w:val="009A14FD"/>
    <w:rsid w:val="009A26E4"/>
    <w:rsid w:val="009A4F6B"/>
    <w:rsid w:val="009A62F7"/>
    <w:rsid w:val="009B152F"/>
    <w:rsid w:val="009B3FEA"/>
    <w:rsid w:val="009C2E0F"/>
    <w:rsid w:val="009C3205"/>
    <w:rsid w:val="009C3EFC"/>
    <w:rsid w:val="009C4938"/>
    <w:rsid w:val="009C5E53"/>
    <w:rsid w:val="009C5FD6"/>
    <w:rsid w:val="009C6878"/>
    <w:rsid w:val="009C7955"/>
    <w:rsid w:val="009C7F48"/>
    <w:rsid w:val="009D0340"/>
    <w:rsid w:val="009D0649"/>
    <w:rsid w:val="009D0722"/>
    <w:rsid w:val="009D0837"/>
    <w:rsid w:val="009D0897"/>
    <w:rsid w:val="009D14CB"/>
    <w:rsid w:val="009D6267"/>
    <w:rsid w:val="009D6DDB"/>
    <w:rsid w:val="009D79A3"/>
    <w:rsid w:val="009E0DD4"/>
    <w:rsid w:val="009E1300"/>
    <w:rsid w:val="009E2379"/>
    <w:rsid w:val="009E4872"/>
    <w:rsid w:val="009E5426"/>
    <w:rsid w:val="009E76C1"/>
    <w:rsid w:val="009F0004"/>
    <w:rsid w:val="009F2038"/>
    <w:rsid w:val="009F32EA"/>
    <w:rsid w:val="009F4E07"/>
    <w:rsid w:val="009F6AC9"/>
    <w:rsid w:val="009F6DBC"/>
    <w:rsid w:val="00A01626"/>
    <w:rsid w:val="00A016E2"/>
    <w:rsid w:val="00A03C8B"/>
    <w:rsid w:val="00A046A2"/>
    <w:rsid w:val="00A046E4"/>
    <w:rsid w:val="00A05C02"/>
    <w:rsid w:val="00A10855"/>
    <w:rsid w:val="00A10A94"/>
    <w:rsid w:val="00A1101E"/>
    <w:rsid w:val="00A1130B"/>
    <w:rsid w:val="00A11747"/>
    <w:rsid w:val="00A11E51"/>
    <w:rsid w:val="00A150A2"/>
    <w:rsid w:val="00A168DB"/>
    <w:rsid w:val="00A17407"/>
    <w:rsid w:val="00A2064F"/>
    <w:rsid w:val="00A2087B"/>
    <w:rsid w:val="00A215BD"/>
    <w:rsid w:val="00A21DA9"/>
    <w:rsid w:val="00A2310C"/>
    <w:rsid w:val="00A23E46"/>
    <w:rsid w:val="00A26A18"/>
    <w:rsid w:val="00A26D12"/>
    <w:rsid w:val="00A30E66"/>
    <w:rsid w:val="00A30EA0"/>
    <w:rsid w:val="00A31D61"/>
    <w:rsid w:val="00A32A22"/>
    <w:rsid w:val="00A32F90"/>
    <w:rsid w:val="00A3446A"/>
    <w:rsid w:val="00A36507"/>
    <w:rsid w:val="00A40A85"/>
    <w:rsid w:val="00A41F7C"/>
    <w:rsid w:val="00A449DB"/>
    <w:rsid w:val="00A44F8A"/>
    <w:rsid w:val="00A459DD"/>
    <w:rsid w:val="00A4681D"/>
    <w:rsid w:val="00A47472"/>
    <w:rsid w:val="00A47CE0"/>
    <w:rsid w:val="00A50A2F"/>
    <w:rsid w:val="00A5113E"/>
    <w:rsid w:val="00A5166B"/>
    <w:rsid w:val="00A52A1E"/>
    <w:rsid w:val="00A5335E"/>
    <w:rsid w:val="00A54F0D"/>
    <w:rsid w:val="00A5518F"/>
    <w:rsid w:val="00A565C4"/>
    <w:rsid w:val="00A56B76"/>
    <w:rsid w:val="00A574C1"/>
    <w:rsid w:val="00A61263"/>
    <w:rsid w:val="00A625B2"/>
    <w:rsid w:val="00A63753"/>
    <w:rsid w:val="00A6482A"/>
    <w:rsid w:val="00A676A8"/>
    <w:rsid w:val="00A67FA8"/>
    <w:rsid w:val="00A73ACE"/>
    <w:rsid w:val="00A75F47"/>
    <w:rsid w:val="00A76A55"/>
    <w:rsid w:val="00A770D0"/>
    <w:rsid w:val="00A7736E"/>
    <w:rsid w:val="00A82428"/>
    <w:rsid w:val="00A8263C"/>
    <w:rsid w:val="00A8292F"/>
    <w:rsid w:val="00A82D64"/>
    <w:rsid w:val="00A84F34"/>
    <w:rsid w:val="00A8562B"/>
    <w:rsid w:val="00A8574A"/>
    <w:rsid w:val="00A863C7"/>
    <w:rsid w:val="00A902E3"/>
    <w:rsid w:val="00A9077F"/>
    <w:rsid w:val="00A91540"/>
    <w:rsid w:val="00A915C4"/>
    <w:rsid w:val="00A92331"/>
    <w:rsid w:val="00A92D2C"/>
    <w:rsid w:val="00A93F99"/>
    <w:rsid w:val="00A95348"/>
    <w:rsid w:val="00AA037F"/>
    <w:rsid w:val="00AA1408"/>
    <w:rsid w:val="00AA2555"/>
    <w:rsid w:val="00AA4CA0"/>
    <w:rsid w:val="00AA5BB2"/>
    <w:rsid w:val="00AA5F1E"/>
    <w:rsid w:val="00AA6887"/>
    <w:rsid w:val="00AA6A11"/>
    <w:rsid w:val="00AA73E1"/>
    <w:rsid w:val="00AA74A4"/>
    <w:rsid w:val="00AB2422"/>
    <w:rsid w:val="00AB7639"/>
    <w:rsid w:val="00AB7E08"/>
    <w:rsid w:val="00AC035B"/>
    <w:rsid w:val="00AC0F5C"/>
    <w:rsid w:val="00AC1633"/>
    <w:rsid w:val="00AC48BA"/>
    <w:rsid w:val="00AC55D1"/>
    <w:rsid w:val="00AD0C9D"/>
    <w:rsid w:val="00AD1493"/>
    <w:rsid w:val="00AD2093"/>
    <w:rsid w:val="00AD2342"/>
    <w:rsid w:val="00AD2AB7"/>
    <w:rsid w:val="00AD2CDF"/>
    <w:rsid w:val="00AD6DEA"/>
    <w:rsid w:val="00AD77C3"/>
    <w:rsid w:val="00AE14F8"/>
    <w:rsid w:val="00AE195F"/>
    <w:rsid w:val="00AE1FDF"/>
    <w:rsid w:val="00AE2633"/>
    <w:rsid w:val="00AE4811"/>
    <w:rsid w:val="00AE6713"/>
    <w:rsid w:val="00AE77B8"/>
    <w:rsid w:val="00AF2734"/>
    <w:rsid w:val="00AF3500"/>
    <w:rsid w:val="00AF3E2B"/>
    <w:rsid w:val="00AF46EA"/>
    <w:rsid w:val="00AF51A5"/>
    <w:rsid w:val="00AF543E"/>
    <w:rsid w:val="00AF6303"/>
    <w:rsid w:val="00AF6442"/>
    <w:rsid w:val="00AF716B"/>
    <w:rsid w:val="00AF763E"/>
    <w:rsid w:val="00B03AFF"/>
    <w:rsid w:val="00B06F9F"/>
    <w:rsid w:val="00B070F6"/>
    <w:rsid w:val="00B07A54"/>
    <w:rsid w:val="00B10351"/>
    <w:rsid w:val="00B108AA"/>
    <w:rsid w:val="00B1097E"/>
    <w:rsid w:val="00B10C72"/>
    <w:rsid w:val="00B13803"/>
    <w:rsid w:val="00B15E2E"/>
    <w:rsid w:val="00B169D5"/>
    <w:rsid w:val="00B21D93"/>
    <w:rsid w:val="00B22703"/>
    <w:rsid w:val="00B22D70"/>
    <w:rsid w:val="00B2368E"/>
    <w:rsid w:val="00B25412"/>
    <w:rsid w:val="00B260ED"/>
    <w:rsid w:val="00B30FBF"/>
    <w:rsid w:val="00B3319E"/>
    <w:rsid w:val="00B34E5D"/>
    <w:rsid w:val="00B35529"/>
    <w:rsid w:val="00B4374E"/>
    <w:rsid w:val="00B45322"/>
    <w:rsid w:val="00B460C0"/>
    <w:rsid w:val="00B50A10"/>
    <w:rsid w:val="00B5199B"/>
    <w:rsid w:val="00B51B0D"/>
    <w:rsid w:val="00B5320D"/>
    <w:rsid w:val="00B55E6D"/>
    <w:rsid w:val="00B5627C"/>
    <w:rsid w:val="00B562BD"/>
    <w:rsid w:val="00B56D34"/>
    <w:rsid w:val="00B57259"/>
    <w:rsid w:val="00B5761C"/>
    <w:rsid w:val="00B57817"/>
    <w:rsid w:val="00B652C8"/>
    <w:rsid w:val="00B66E1B"/>
    <w:rsid w:val="00B67655"/>
    <w:rsid w:val="00B678C6"/>
    <w:rsid w:val="00B70B03"/>
    <w:rsid w:val="00B710E7"/>
    <w:rsid w:val="00B722F4"/>
    <w:rsid w:val="00B727C6"/>
    <w:rsid w:val="00B73DB7"/>
    <w:rsid w:val="00B746E0"/>
    <w:rsid w:val="00B74950"/>
    <w:rsid w:val="00B7515C"/>
    <w:rsid w:val="00B75A36"/>
    <w:rsid w:val="00B76867"/>
    <w:rsid w:val="00B85010"/>
    <w:rsid w:val="00B878EB"/>
    <w:rsid w:val="00B91116"/>
    <w:rsid w:val="00B91526"/>
    <w:rsid w:val="00B939D4"/>
    <w:rsid w:val="00B93D9D"/>
    <w:rsid w:val="00B94070"/>
    <w:rsid w:val="00B97ECB"/>
    <w:rsid w:val="00BA1E33"/>
    <w:rsid w:val="00BA61E4"/>
    <w:rsid w:val="00BA68E5"/>
    <w:rsid w:val="00BB08CC"/>
    <w:rsid w:val="00BB0DE3"/>
    <w:rsid w:val="00BB375A"/>
    <w:rsid w:val="00BB46AE"/>
    <w:rsid w:val="00BB597B"/>
    <w:rsid w:val="00BB5C13"/>
    <w:rsid w:val="00BB66F4"/>
    <w:rsid w:val="00BB7122"/>
    <w:rsid w:val="00BB75E0"/>
    <w:rsid w:val="00BB7DBA"/>
    <w:rsid w:val="00BC1905"/>
    <w:rsid w:val="00BC1F9F"/>
    <w:rsid w:val="00BC25EA"/>
    <w:rsid w:val="00BC37FC"/>
    <w:rsid w:val="00BC3EE8"/>
    <w:rsid w:val="00BC77FA"/>
    <w:rsid w:val="00BC7D6F"/>
    <w:rsid w:val="00BD1547"/>
    <w:rsid w:val="00BD15C0"/>
    <w:rsid w:val="00BD182B"/>
    <w:rsid w:val="00BD2133"/>
    <w:rsid w:val="00BD2702"/>
    <w:rsid w:val="00BD3A56"/>
    <w:rsid w:val="00BD4F2D"/>
    <w:rsid w:val="00BD6BA9"/>
    <w:rsid w:val="00BD6E3F"/>
    <w:rsid w:val="00BD7E49"/>
    <w:rsid w:val="00BD7F4B"/>
    <w:rsid w:val="00BE0162"/>
    <w:rsid w:val="00BE02E9"/>
    <w:rsid w:val="00BE256D"/>
    <w:rsid w:val="00BE6269"/>
    <w:rsid w:val="00BE6CA8"/>
    <w:rsid w:val="00BF154F"/>
    <w:rsid w:val="00BF2D1E"/>
    <w:rsid w:val="00BF2D58"/>
    <w:rsid w:val="00BF501D"/>
    <w:rsid w:val="00BF7996"/>
    <w:rsid w:val="00C000CF"/>
    <w:rsid w:val="00C00AEE"/>
    <w:rsid w:val="00C018DC"/>
    <w:rsid w:val="00C02254"/>
    <w:rsid w:val="00C044D6"/>
    <w:rsid w:val="00C059AC"/>
    <w:rsid w:val="00C06762"/>
    <w:rsid w:val="00C07027"/>
    <w:rsid w:val="00C10125"/>
    <w:rsid w:val="00C10A76"/>
    <w:rsid w:val="00C11F5E"/>
    <w:rsid w:val="00C122C2"/>
    <w:rsid w:val="00C12EEC"/>
    <w:rsid w:val="00C12F24"/>
    <w:rsid w:val="00C132EE"/>
    <w:rsid w:val="00C153DA"/>
    <w:rsid w:val="00C1566D"/>
    <w:rsid w:val="00C176E4"/>
    <w:rsid w:val="00C20908"/>
    <w:rsid w:val="00C23625"/>
    <w:rsid w:val="00C2455F"/>
    <w:rsid w:val="00C26A59"/>
    <w:rsid w:val="00C27ADF"/>
    <w:rsid w:val="00C305F0"/>
    <w:rsid w:val="00C329E9"/>
    <w:rsid w:val="00C35D9F"/>
    <w:rsid w:val="00C36FA6"/>
    <w:rsid w:val="00C40F29"/>
    <w:rsid w:val="00C41019"/>
    <w:rsid w:val="00C42A07"/>
    <w:rsid w:val="00C432C1"/>
    <w:rsid w:val="00C43949"/>
    <w:rsid w:val="00C45845"/>
    <w:rsid w:val="00C46387"/>
    <w:rsid w:val="00C46866"/>
    <w:rsid w:val="00C50954"/>
    <w:rsid w:val="00C511C9"/>
    <w:rsid w:val="00C531A8"/>
    <w:rsid w:val="00C5374C"/>
    <w:rsid w:val="00C54802"/>
    <w:rsid w:val="00C54958"/>
    <w:rsid w:val="00C54E76"/>
    <w:rsid w:val="00C5553B"/>
    <w:rsid w:val="00C5760D"/>
    <w:rsid w:val="00C57722"/>
    <w:rsid w:val="00C577C1"/>
    <w:rsid w:val="00C603A1"/>
    <w:rsid w:val="00C60928"/>
    <w:rsid w:val="00C633A1"/>
    <w:rsid w:val="00C6443A"/>
    <w:rsid w:val="00C67409"/>
    <w:rsid w:val="00C70D22"/>
    <w:rsid w:val="00C72352"/>
    <w:rsid w:val="00C72EFB"/>
    <w:rsid w:val="00C76130"/>
    <w:rsid w:val="00C763C7"/>
    <w:rsid w:val="00C765F5"/>
    <w:rsid w:val="00C77457"/>
    <w:rsid w:val="00C824AF"/>
    <w:rsid w:val="00C83D7E"/>
    <w:rsid w:val="00C84521"/>
    <w:rsid w:val="00C86959"/>
    <w:rsid w:val="00C870E4"/>
    <w:rsid w:val="00C874F0"/>
    <w:rsid w:val="00C918BF"/>
    <w:rsid w:val="00C92CE2"/>
    <w:rsid w:val="00C93E6A"/>
    <w:rsid w:val="00C9559B"/>
    <w:rsid w:val="00C95F01"/>
    <w:rsid w:val="00C96845"/>
    <w:rsid w:val="00C96926"/>
    <w:rsid w:val="00C977DD"/>
    <w:rsid w:val="00CA0EA8"/>
    <w:rsid w:val="00CA1C53"/>
    <w:rsid w:val="00CA37F8"/>
    <w:rsid w:val="00CA64EA"/>
    <w:rsid w:val="00CA65FA"/>
    <w:rsid w:val="00CA6D86"/>
    <w:rsid w:val="00CB0584"/>
    <w:rsid w:val="00CB2442"/>
    <w:rsid w:val="00CB2AC6"/>
    <w:rsid w:val="00CB3D85"/>
    <w:rsid w:val="00CB4368"/>
    <w:rsid w:val="00CB5409"/>
    <w:rsid w:val="00CB6213"/>
    <w:rsid w:val="00CB65A0"/>
    <w:rsid w:val="00CC650F"/>
    <w:rsid w:val="00CC6A1B"/>
    <w:rsid w:val="00CD0750"/>
    <w:rsid w:val="00CD0AB1"/>
    <w:rsid w:val="00CD1889"/>
    <w:rsid w:val="00CD19F9"/>
    <w:rsid w:val="00CD3833"/>
    <w:rsid w:val="00CD5257"/>
    <w:rsid w:val="00CD7029"/>
    <w:rsid w:val="00CE0DC0"/>
    <w:rsid w:val="00CE1B40"/>
    <w:rsid w:val="00CE2408"/>
    <w:rsid w:val="00CF075F"/>
    <w:rsid w:val="00CF1168"/>
    <w:rsid w:val="00CF1B05"/>
    <w:rsid w:val="00CF296D"/>
    <w:rsid w:val="00CF3950"/>
    <w:rsid w:val="00CF3F0F"/>
    <w:rsid w:val="00CF47F1"/>
    <w:rsid w:val="00CF4922"/>
    <w:rsid w:val="00CF622D"/>
    <w:rsid w:val="00D008CD"/>
    <w:rsid w:val="00D00A55"/>
    <w:rsid w:val="00D018E8"/>
    <w:rsid w:val="00D01DEA"/>
    <w:rsid w:val="00D02259"/>
    <w:rsid w:val="00D0253B"/>
    <w:rsid w:val="00D027AC"/>
    <w:rsid w:val="00D04501"/>
    <w:rsid w:val="00D0509B"/>
    <w:rsid w:val="00D102EB"/>
    <w:rsid w:val="00D114D0"/>
    <w:rsid w:val="00D13CB3"/>
    <w:rsid w:val="00D158E5"/>
    <w:rsid w:val="00D1592D"/>
    <w:rsid w:val="00D15ECA"/>
    <w:rsid w:val="00D16189"/>
    <w:rsid w:val="00D1650E"/>
    <w:rsid w:val="00D203F7"/>
    <w:rsid w:val="00D20F02"/>
    <w:rsid w:val="00D223E7"/>
    <w:rsid w:val="00D22BB9"/>
    <w:rsid w:val="00D27F00"/>
    <w:rsid w:val="00D30EA8"/>
    <w:rsid w:val="00D31C51"/>
    <w:rsid w:val="00D325E3"/>
    <w:rsid w:val="00D3574E"/>
    <w:rsid w:val="00D40326"/>
    <w:rsid w:val="00D434F7"/>
    <w:rsid w:val="00D43598"/>
    <w:rsid w:val="00D45ADC"/>
    <w:rsid w:val="00D45CE9"/>
    <w:rsid w:val="00D470C6"/>
    <w:rsid w:val="00D525B6"/>
    <w:rsid w:val="00D52E4F"/>
    <w:rsid w:val="00D53354"/>
    <w:rsid w:val="00D54E34"/>
    <w:rsid w:val="00D55A68"/>
    <w:rsid w:val="00D55D16"/>
    <w:rsid w:val="00D55F15"/>
    <w:rsid w:val="00D64A8E"/>
    <w:rsid w:val="00D6692C"/>
    <w:rsid w:val="00D66E53"/>
    <w:rsid w:val="00D70BDA"/>
    <w:rsid w:val="00D70FD1"/>
    <w:rsid w:val="00D712F7"/>
    <w:rsid w:val="00D71465"/>
    <w:rsid w:val="00D71E94"/>
    <w:rsid w:val="00D7218B"/>
    <w:rsid w:val="00D726C7"/>
    <w:rsid w:val="00D7447F"/>
    <w:rsid w:val="00D756C7"/>
    <w:rsid w:val="00D77449"/>
    <w:rsid w:val="00D80224"/>
    <w:rsid w:val="00D807B7"/>
    <w:rsid w:val="00D80829"/>
    <w:rsid w:val="00D84856"/>
    <w:rsid w:val="00D85CA5"/>
    <w:rsid w:val="00D86CA8"/>
    <w:rsid w:val="00D86D37"/>
    <w:rsid w:val="00D87B26"/>
    <w:rsid w:val="00D91C0B"/>
    <w:rsid w:val="00D926CA"/>
    <w:rsid w:val="00D94506"/>
    <w:rsid w:val="00D94ACD"/>
    <w:rsid w:val="00D96F37"/>
    <w:rsid w:val="00D97881"/>
    <w:rsid w:val="00DA0F2F"/>
    <w:rsid w:val="00DA101B"/>
    <w:rsid w:val="00DA1836"/>
    <w:rsid w:val="00DA2CE3"/>
    <w:rsid w:val="00DA2EEE"/>
    <w:rsid w:val="00DA5843"/>
    <w:rsid w:val="00DA5D8E"/>
    <w:rsid w:val="00DA5E92"/>
    <w:rsid w:val="00DA6DAF"/>
    <w:rsid w:val="00DB0058"/>
    <w:rsid w:val="00DB1720"/>
    <w:rsid w:val="00DB203C"/>
    <w:rsid w:val="00DB325E"/>
    <w:rsid w:val="00DB5A5C"/>
    <w:rsid w:val="00DB72B4"/>
    <w:rsid w:val="00DB76A4"/>
    <w:rsid w:val="00DC01AF"/>
    <w:rsid w:val="00DC05E5"/>
    <w:rsid w:val="00DC264C"/>
    <w:rsid w:val="00DC2C44"/>
    <w:rsid w:val="00DC3AD7"/>
    <w:rsid w:val="00DC3BFF"/>
    <w:rsid w:val="00DC42E7"/>
    <w:rsid w:val="00DC67D3"/>
    <w:rsid w:val="00DD045D"/>
    <w:rsid w:val="00DD0BBA"/>
    <w:rsid w:val="00DD121F"/>
    <w:rsid w:val="00DD1869"/>
    <w:rsid w:val="00DD3776"/>
    <w:rsid w:val="00DD5C3F"/>
    <w:rsid w:val="00DE1016"/>
    <w:rsid w:val="00DE1635"/>
    <w:rsid w:val="00DE3571"/>
    <w:rsid w:val="00DE3DCD"/>
    <w:rsid w:val="00DE535B"/>
    <w:rsid w:val="00DE5BE8"/>
    <w:rsid w:val="00DE5E9E"/>
    <w:rsid w:val="00DE67E7"/>
    <w:rsid w:val="00DE6C87"/>
    <w:rsid w:val="00DE7728"/>
    <w:rsid w:val="00DE7E1F"/>
    <w:rsid w:val="00DF2DD1"/>
    <w:rsid w:val="00DF3165"/>
    <w:rsid w:val="00DF338D"/>
    <w:rsid w:val="00DF3A38"/>
    <w:rsid w:val="00DF44D8"/>
    <w:rsid w:val="00DF5322"/>
    <w:rsid w:val="00DF5BEF"/>
    <w:rsid w:val="00DF7630"/>
    <w:rsid w:val="00E008C5"/>
    <w:rsid w:val="00E019AE"/>
    <w:rsid w:val="00E02065"/>
    <w:rsid w:val="00E02088"/>
    <w:rsid w:val="00E02847"/>
    <w:rsid w:val="00E03809"/>
    <w:rsid w:val="00E03B2E"/>
    <w:rsid w:val="00E04BF5"/>
    <w:rsid w:val="00E04DEA"/>
    <w:rsid w:val="00E07725"/>
    <w:rsid w:val="00E1030E"/>
    <w:rsid w:val="00E104DC"/>
    <w:rsid w:val="00E10889"/>
    <w:rsid w:val="00E121E4"/>
    <w:rsid w:val="00E125F6"/>
    <w:rsid w:val="00E12CA2"/>
    <w:rsid w:val="00E12ED3"/>
    <w:rsid w:val="00E1352F"/>
    <w:rsid w:val="00E14BF5"/>
    <w:rsid w:val="00E14F55"/>
    <w:rsid w:val="00E1655B"/>
    <w:rsid w:val="00E20E85"/>
    <w:rsid w:val="00E20F39"/>
    <w:rsid w:val="00E21022"/>
    <w:rsid w:val="00E21A1E"/>
    <w:rsid w:val="00E228C0"/>
    <w:rsid w:val="00E22A54"/>
    <w:rsid w:val="00E2579F"/>
    <w:rsid w:val="00E31706"/>
    <w:rsid w:val="00E3214E"/>
    <w:rsid w:val="00E33D6B"/>
    <w:rsid w:val="00E34C76"/>
    <w:rsid w:val="00E352AA"/>
    <w:rsid w:val="00E36F68"/>
    <w:rsid w:val="00E371F8"/>
    <w:rsid w:val="00E374DA"/>
    <w:rsid w:val="00E41455"/>
    <w:rsid w:val="00E41B31"/>
    <w:rsid w:val="00E4252B"/>
    <w:rsid w:val="00E42E2F"/>
    <w:rsid w:val="00E431E2"/>
    <w:rsid w:val="00E4331F"/>
    <w:rsid w:val="00E43AE5"/>
    <w:rsid w:val="00E46709"/>
    <w:rsid w:val="00E46D72"/>
    <w:rsid w:val="00E46F29"/>
    <w:rsid w:val="00E509B8"/>
    <w:rsid w:val="00E553DD"/>
    <w:rsid w:val="00E574E0"/>
    <w:rsid w:val="00E60AA8"/>
    <w:rsid w:val="00E63245"/>
    <w:rsid w:val="00E643A2"/>
    <w:rsid w:val="00E6501F"/>
    <w:rsid w:val="00E670C8"/>
    <w:rsid w:val="00E67449"/>
    <w:rsid w:val="00E67EE8"/>
    <w:rsid w:val="00E72B47"/>
    <w:rsid w:val="00E73698"/>
    <w:rsid w:val="00E73E12"/>
    <w:rsid w:val="00E74279"/>
    <w:rsid w:val="00E74EEB"/>
    <w:rsid w:val="00E81E46"/>
    <w:rsid w:val="00E83D06"/>
    <w:rsid w:val="00E84E1F"/>
    <w:rsid w:val="00E856F5"/>
    <w:rsid w:val="00E85D9E"/>
    <w:rsid w:val="00E8626C"/>
    <w:rsid w:val="00E87320"/>
    <w:rsid w:val="00E8752F"/>
    <w:rsid w:val="00E9276B"/>
    <w:rsid w:val="00E94059"/>
    <w:rsid w:val="00E958F0"/>
    <w:rsid w:val="00E961D9"/>
    <w:rsid w:val="00E968BA"/>
    <w:rsid w:val="00E96ECF"/>
    <w:rsid w:val="00E97BCD"/>
    <w:rsid w:val="00EA3178"/>
    <w:rsid w:val="00EA31A5"/>
    <w:rsid w:val="00EA6A5D"/>
    <w:rsid w:val="00EB075D"/>
    <w:rsid w:val="00EB137E"/>
    <w:rsid w:val="00EB1C9F"/>
    <w:rsid w:val="00EB28BA"/>
    <w:rsid w:val="00EB3F8B"/>
    <w:rsid w:val="00EB4126"/>
    <w:rsid w:val="00EB541C"/>
    <w:rsid w:val="00EB5864"/>
    <w:rsid w:val="00EB79FE"/>
    <w:rsid w:val="00EC1182"/>
    <w:rsid w:val="00EC2667"/>
    <w:rsid w:val="00EC32AC"/>
    <w:rsid w:val="00EC40BE"/>
    <w:rsid w:val="00EC4C84"/>
    <w:rsid w:val="00EC5B3E"/>
    <w:rsid w:val="00EC65E2"/>
    <w:rsid w:val="00EC7C47"/>
    <w:rsid w:val="00ED05F8"/>
    <w:rsid w:val="00ED26CE"/>
    <w:rsid w:val="00ED27CD"/>
    <w:rsid w:val="00ED27E7"/>
    <w:rsid w:val="00ED2EBE"/>
    <w:rsid w:val="00ED45D7"/>
    <w:rsid w:val="00ED6161"/>
    <w:rsid w:val="00ED65FA"/>
    <w:rsid w:val="00ED6C85"/>
    <w:rsid w:val="00ED6D39"/>
    <w:rsid w:val="00ED7399"/>
    <w:rsid w:val="00ED75EF"/>
    <w:rsid w:val="00EE125F"/>
    <w:rsid w:val="00EE1D2E"/>
    <w:rsid w:val="00EE2B53"/>
    <w:rsid w:val="00EE4944"/>
    <w:rsid w:val="00EE68E1"/>
    <w:rsid w:val="00EE6AB8"/>
    <w:rsid w:val="00EF12D1"/>
    <w:rsid w:val="00EF13C9"/>
    <w:rsid w:val="00EF19C6"/>
    <w:rsid w:val="00EF25E0"/>
    <w:rsid w:val="00EF26D6"/>
    <w:rsid w:val="00EF43EE"/>
    <w:rsid w:val="00EF4B4D"/>
    <w:rsid w:val="00EF4EC8"/>
    <w:rsid w:val="00EF50F8"/>
    <w:rsid w:val="00EF732A"/>
    <w:rsid w:val="00EF7395"/>
    <w:rsid w:val="00F01C04"/>
    <w:rsid w:val="00F043E4"/>
    <w:rsid w:val="00F04571"/>
    <w:rsid w:val="00F04ADE"/>
    <w:rsid w:val="00F0560A"/>
    <w:rsid w:val="00F06D8F"/>
    <w:rsid w:val="00F07281"/>
    <w:rsid w:val="00F10072"/>
    <w:rsid w:val="00F108BE"/>
    <w:rsid w:val="00F10AC2"/>
    <w:rsid w:val="00F12E50"/>
    <w:rsid w:val="00F13E4C"/>
    <w:rsid w:val="00F14FB1"/>
    <w:rsid w:val="00F15904"/>
    <w:rsid w:val="00F1599F"/>
    <w:rsid w:val="00F16A3A"/>
    <w:rsid w:val="00F17919"/>
    <w:rsid w:val="00F20FDF"/>
    <w:rsid w:val="00F21554"/>
    <w:rsid w:val="00F24E19"/>
    <w:rsid w:val="00F26238"/>
    <w:rsid w:val="00F27568"/>
    <w:rsid w:val="00F27AFA"/>
    <w:rsid w:val="00F33B04"/>
    <w:rsid w:val="00F34E4B"/>
    <w:rsid w:val="00F37421"/>
    <w:rsid w:val="00F403CE"/>
    <w:rsid w:val="00F415D4"/>
    <w:rsid w:val="00F41E4F"/>
    <w:rsid w:val="00F421D0"/>
    <w:rsid w:val="00F45CEF"/>
    <w:rsid w:val="00F46242"/>
    <w:rsid w:val="00F46AF1"/>
    <w:rsid w:val="00F5049C"/>
    <w:rsid w:val="00F52AA3"/>
    <w:rsid w:val="00F54127"/>
    <w:rsid w:val="00F544C0"/>
    <w:rsid w:val="00F556F1"/>
    <w:rsid w:val="00F60D68"/>
    <w:rsid w:val="00F60FF2"/>
    <w:rsid w:val="00F611DB"/>
    <w:rsid w:val="00F65260"/>
    <w:rsid w:val="00F659D3"/>
    <w:rsid w:val="00F65F12"/>
    <w:rsid w:val="00F65F49"/>
    <w:rsid w:val="00F66842"/>
    <w:rsid w:val="00F66AA5"/>
    <w:rsid w:val="00F6738E"/>
    <w:rsid w:val="00F6771C"/>
    <w:rsid w:val="00F7233B"/>
    <w:rsid w:val="00F74BDF"/>
    <w:rsid w:val="00F75781"/>
    <w:rsid w:val="00F75B5E"/>
    <w:rsid w:val="00F75E33"/>
    <w:rsid w:val="00F7662F"/>
    <w:rsid w:val="00F81277"/>
    <w:rsid w:val="00F835BF"/>
    <w:rsid w:val="00F847FF"/>
    <w:rsid w:val="00F8513D"/>
    <w:rsid w:val="00F85B2D"/>
    <w:rsid w:val="00F869D0"/>
    <w:rsid w:val="00F87FB5"/>
    <w:rsid w:val="00F93CE9"/>
    <w:rsid w:val="00FA1B59"/>
    <w:rsid w:val="00FA1DBE"/>
    <w:rsid w:val="00FA49D2"/>
    <w:rsid w:val="00FA4FAF"/>
    <w:rsid w:val="00FA5642"/>
    <w:rsid w:val="00FA6EA2"/>
    <w:rsid w:val="00FB0B55"/>
    <w:rsid w:val="00FB3D8F"/>
    <w:rsid w:val="00FB45C3"/>
    <w:rsid w:val="00FB5A70"/>
    <w:rsid w:val="00FB612E"/>
    <w:rsid w:val="00FB696B"/>
    <w:rsid w:val="00FB6ED6"/>
    <w:rsid w:val="00FC04FD"/>
    <w:rsid w:val="00FC6EA5"/>
    <w:rsid w:val="00FD261A"/>
    <w:rsid w:val="00FD5B1C"/>
    <w:rsid w:val="00FD6AB4"/>
    <w:rsid w:val="00FD7993"/>
    <w:rsid w:val="00FE02A7"/>
    <w:rsid w:val="00FE2848"/>
    <w:rsid w:val="00FE6646"/>
    <w:rsid w:val="00FE66FF"/>
    <w:rsid w:val="00FE775B"/>
    <w:rsid w:val="00FE7D76"/>
    <w:rsid w:val="00FF0048"/>
    <w:rsid w:val="00FF17A8"/>
    <w:rsid w:val="00FF17AA"/>
    <w:rsid w:val="00FF262C"/>
    <w:rsid w:val="00FF348B"/>
    <w:rsid w:val="00FF42BF"/>
    <w:rsid w:val="00FF42C0"/>
    <w:rsid w:val="00FF675F"/>
    <w:rsid w:val="00FF6BFD"/>
    <w:rsid w:val="00FF6FBB"/>
    <w:rsid w:val="00FF707E"/>
    <w:rsid w:val="00FF72F9"/>
    <w:rsid w:val="00FF7752"/>
    <w:rsid w:val="013B3BC2"/>
    <w:rsid w:val="0184806C"/>
    <w:rsid w:val="01E2EA61"/>
    <w:rsid w:val="01F0AE39"/>
    <w:rsid w:val="02126269"/>
    <w:rsid w:val="023DF9A1"/>
    <w:rsid w:val="0270F2E6"/>
    <w:rsid w:val="02A88EDF"/>
    <w:rsid w:val="02FB647D"/>
    <w:rsid w:val="033AC319"/>
    <w:rsid w:val="03F83717"/>
    <w:rsid w:val="041C9E8A"/>
    <w:rsid w:val="0449F8D8"/>
    <w:rsid w:val="046B6C77"/>
    <w:rsid w:val="0493C637"/>
    <w:rsid w:val="0523C802"/>
    <w:rsid w:val="05802F56"/>
    <w:rsid w:val="05F750C8"/>
    <w:rsid w:val="07FD31B0"/>
    <w:rsid w:val="085B158A"/>
    <w:rsid w:val="08CBD16F"/>
    <w:rsid w:val="0925F9D5"/>
    <w:rsid w:val="0981C07D"/>
    <w:rsid w:val="09B307F6"/>
    <w:rsid w:val="09C76062"/>
    <w:rsid w:val="0A27DF7C"/>
    <w:rsid w:val="0A75A455"/>
    <w:rsid w:val="0A7C5027"/>
    <w:rsid w:val="0AA2D7BD"/>
    <w:rsid w:val="0B21CA6D"/>
    <w:rsid w:val="0B49C1A6"/>
    <w:rsid w:val="0B827958"/>
    <w:rsid w:val="0BB0710B"/>
    <w:rsid w:val="0BD0F93D"/>
    <w:rsid w:val="0BDD322E"/>
    <w:rsid w:val="0C28E05D"/>
    <w:rsid w:val="0C8D5380"/>
    <w:rsid w:val="0CC36E58"/>
    <w:rsid w:val="0D15EE14"/>
    <w:rsid w:val="0E104F18"/>
    <w:rsid w:val="0E1CB6FD"/>
    <w:rsid w:val="0E3B3C2F"/>
    <w:rsid w:val="0E7A5862"/>
    <w:rsid w:val="0EEDD509"/>
    <w:rsid w:val="0F159932"/>
    <w:rsid w:val="0FD70C90"/>
    <w:rsid w:val="10231DCA"/>
    <w:rsid w:val="10734991"/>
    <w:rsid w:val="107FCE1C"/>
    <w:rsid w:val="109CE27C"/>
    <w:rsid w:val="10D167E2"/>
    <w:rsid w:val="11EB9C92"/>
    <w:rsid w:val="1253053B"/>
    <w:rsid w:val="126881F7"/>
    <w:rsid w:val="12B181CF"/>
    <w:rsid w:val="12D4A5DB"/>
    <w:rsid w:val="13EB138F"/>
    <w:rsid w:val="141B8A5A"/>
    <w:rsid w:val="14E53410"/>
    <w:rsid w:val="1507648E"/>
    <w:rsid w:val="153345F9"/>
    <w:rsid w:val="1566009E"/>
    <w:rsid w:val="158BCA88"/>
    <w:rsid w:val="158DDCB2"/>
    <w:rsid w:val="15AAD27C"/>
    <w:rsid w:val="15BC4D5E"/>
    <w:rsid w:val="16BFC7E6"/>
    <w:rsid w:val="172C2272"/>
    <w:rsid w:val="17539FF7"/>
    <w:rsid w:val="17BFCD50"/>
    <w:rsid w:val="17E7E2EE"/>
    <w:rsid w:val="17FD8A51"/>
    <w:rsid w:val="183AD9C9"/>
    <w:rsid w:val="18887310"/>
    <w:rsid w:val="18A877C9"/>
    <w:rsid w:val="18B8E280"/>
    <w:rsid w:val="19445429"/>
    <w:rsid w:val="196D7000"/>
    <w:rsid w:val="198D0C33"/>
    <w:rsid w:val="199297D7"/>
    <w:rsid w:val="1A0DE6A3"/>
    <w:rsid w:val="1A5DF3D6"/>
    <w:rsid w:val="1A71EB1B"/>
    <w:rsid w:val="1AD86C4A"/>
    <w:rsid w:val="1AF256C7"/>
    <w:rsid w:val="1B122CB0"/>
    <w:rsid w:val="1BD188E4"/>
    <w:rsid w:val="1BE99295"/>
    <w:rsid w:val="1BF70629"/>
    <w:rsid w:val="1C595266"/>
    <w:rsid w:val="1C9C6618"/>
    <w:rsid w:val="1CB1F2F2"/>
    <w:rsid w:val="1CCDED46"/>
    <w:rsid w:val="1D306430"/>
    <w:rsid w:val="1D512ACF"/>
    <w:rsid w:val="1DABBBB5"/>
    <w:rsid w:val="1DE84B9C"/>
    <w:rsid w:val="1E28C9BD"/>
    <w:rsid w:val="1E4AF9A3"/>
    <w:rsid w:val="1E7E6B10"/>
    <w:rsid w:val="1E979981"/>
    <w:rsid w:val="1F11E3A8"/>
    <w:rsid w:val="1F15CB50"/>
    <w:rsid w:val="1FB44D3E"/>
    <w:rsid w:val="20A2B29A"/>
    <w:rsid w:val="20E6D043"/>
    <w:rsid w:val="2172690F"/>
    <w:rsid w:val="21DE21B7"/>
    <w:rsid w:val="2293220E"/>
    <w:rsid w:val="22D07258"/>
    <w:rsid w:val="233D4324"/>
    <w:rsid w:val="2383947A"/>
    <w:rsid w:val="2407B4ED"/>
    <w:rsid w:val="24D18542"/>
    <w:rsid w:val="24F0F6A9"/>
    <w:rsid w:val="24FA75F8"/>
    <w:rsid w:val="2534371A"/>
    <w:rsid w:val="25953B79"/>
    <w:rsid w:val="25DFD39A"/>
    <w:rsid w:val="2617B186"/>
    <w:rsid w:val="266D4704"/>
    <w:rsid w:val="26D36D40"/>
    <w:rsid w:val="26F82975"/>
    <w:rsid w:val="270F0239"/>
    <w:rsid w:val="278AF751"/>
    <w:rsid w:val="27D09BD2"/>
    <w:rsid w:val="2897D41B"/>
    <w:rsid w:val="28A0B915"/>
    <w:rsid w:val="28F5D4CB"/>
    <w:rsid w:val="2A5A7E88"/>
    <w:rsid w:val="2AB01C16"/>
    <w:rsid w:val="2AC40066"/>
    <w:rsid w:val="2AEA795E"/>
    <w:rsid w:val="2B62A055"/>
    <w:rsid w:val="2B7B8A3E"/>
    <w:rsid w:val="2C80C916"/>
    <w:rsid w:val="2C9D79A3"/>
    <w:rsid w:val="2CC302D3"/>
    <w:rsid w:val="2CD239A6"/>
    <w:rsid w:val="2D2D03EA"/>
    <w:rsid w:val="2DC945EE"/>
    <w:rsid w:val="2DDB13C4"/>
    <w:rsid w:val="2DE4F0B5"/>
    <w:rsid w:val="2DF1174D"/>
    <w:rsid w:val="2E334DC8"/>
    <w:rsid w:val="306DE575"/>
    <w:rsid w:val="30730BF6"/>
    <w:rsid w:val="312139E5"/>
    <w:rsid w:val="32477259"/>
    <w:rsid w:val="3259AB51"/>
    <w:rsid w:val="32788B94"/>
    <w:rsid w:val="327AD7EE"/>
    <w:rsid w:val="32A00FEC"/>
    <w:rsid w:val="32FF6217"/>
    <w:rsid w:val="348A6F17"/>
    <w:rsid w:val="34B3535F"/>
    <w:rsid w:val="34CBBE28"/>
    <w:rsid w:val="36089B20"/>
    <w:rsid w:val="36483274"/>
    <w:rsid w:val="364F5B1D"/>
    <w:rsid w:val="3650DBFB"/>
    <w:rsid w:val="3686C22F"/>
    <w:rsid w:val="36B284B9"/>
    <w:rsid w:val="3727B425"/>
    <w:rsid w:val="3756B08F"/>
    <w:rsid w:val="376A2272"/>
    <w:rsid w:val="37DFB7C0"/>
    <w:rsid w:val="380C488F"/>
    <w:rsid w:val="3814350E"/>
    <w:rsid w:val="387705FB"/>
    <w:rsid w:val="3994EF58"/>
    <w:rsid w:val="39CC780E"/>
    <w:rsid w:val="3A199EEB"/>
    <w:rsid w:val="3B007A90"/>
    <w:rsid w:val="3B20DC2B"/>
    <w:rsid w:val="3B36E0D8"/>
    <w:rsid w:val="3B70B89C"/>
    <w:rsid w:val="3D87E3C7"/>
    <w:rsid w:val="3D9A0D7B"/>
    <w:rsid w:val="3E024EA5"/>
    <w:rsid w:val="3E04BA1A"/>
    <w:rsid w:val="3E182900"/>
    <w:rsid w:val="3E58F1A3"/>
    <w:rsid w:val="3F10217F"/>
    <w:rsid w:val="3F25BAF0"/>
    <w:rsid w:val="3F576DFF"/>
    <w:rsid w:val="3F602FA9"/>
    <w:rsid w:val="3F763D72"/>
    <w:rsid w:val="3FC224CD"/>
    <w:rsid w:val="3FE2B985"/>
    <w:rsid w:val="4016D70C"/>
    <w:rsid w:val="402DC99B"/>
    <w:rsid w:val="408BFF54"/>
    <w:rsid w:val="40919C8C"/>
    <w:rsid w:val="40C323DD"/>
    <w:rsid w:val="40D3C7E6"/>
    <w:rsid w:val="413A61A3"/>
    <w:rsid w:val="419D0C5E"/>
    <w:rsid w:val="4204F451"/>
    <w:rsid w:val="4260AE0E"/>
    <w:rsid w:val="426753AE"/>
    <w:rsid w:val="427B5FA0"/>
    <w:rsid w:val="427EDA13"/>
    <w:rsid w:val="42AD46BC"/>
    <w:rsid w:val="42F1EE91"/>
    <w:rsid w:val="4303E8A2"/>
    <w:rsid w:val="431904AC"/>
    <w:rsid w:val="438D7571"/>
    <w:rsid w:val="43CAF9EC"/>
    <w:rsid w:val="4448112F"/>
    <w:rsid w:val="4496EDE2"/>
    <w:rsid w:val="44F57253"/>
    <w:rsid w:val="4538BD7A"/>
    <w:rsid w:val="45454630"/>
    <w:rsid w:val="45C00608"/>
    <w:rsid w:val="46ACB81F"/>
    <w:rsid w:val="46CD8D67"/>
    <w:rsid w:val="4764EE54"/>
    <w:rsid w:val="47E65E14"/>
    <w:rsid w:val="48A27473"/>
    <w:rsid w:val="48D6BF6D"/>
    <w:rsid w:val="493BD123"/>
    <w:rsid w:val="49768BA0"/>
    <w:rsid w:val="4A64E962"/>
    <w:rsid w:val="4A7CD900"/>
    <w:rsid w:val="4A80168B"/>
    <w:rsid w:val="4AE9C681"/>
    <w:rsid w:val="4B18216C"/>
    <w:rsid w:val="4B958033"/>
    <w:rsid w:val="4BD4BEBF"/>
    <w:rsid w:val="4BF2C1EC"/>
    <w:rsid w:val="4C2B819E"/>
    <w:rsid w:val="4C2E832D"/>
    <w:rsid w:val="4C9BA67C"/>
    <w:rsid w:val="4D31534E"/>
    <w:rsid w:val="4D7E46D4"/>
    <w:rsid w:val="4E5963F0"/>
    <w:rsid w:val="4EFB5943"/>
    <w:rsid w:val="4EFDB899"/>
    <w:rsid w:val="4F8958E2"/>
    <w:rsid w:val="5052D01C"/>
    <w:rsid w:val="505D7BB0"/>
    <w:rsid w:val="5097E0FC"/>
    <w:rsid w:val="50DDBD63"/>
    <w:rsid w:val="51866C94"/>
    <w:rsid w:val="51D9FC96"/>
    <w:rsid w:val="5217C7B2"/>
    <w:rsid w:val="525FA413"/>
    <w:rsid w:val="527D1FD8"/>
    <w:rsid w:val="528BE571"/>
    <w:rsid w:val="53032E97"/>
    <w:rsid w:val="532CA823"/>
    <w:rsid w:val="534E30C3"/>
    <w:rsid w:val="5353445B"/>
    <w:rsid w:val="535FAC83"/>
    <w:rsid w:val="538400AB"/>
    <w:rsid w:val="540E67BA"/>
    <w:rsid w:val="5463E562"/>
    <w:rsid w:val="55998860"/>
    <w:rsid w:val="55AFF54E"/>
    <w:rsid w:val="55D3C66E"/>
    <w:rsid w:val="560B034E"/>
    <w:rsid w:val="563570C6"/>
    <w:rsid w:val="56CE8DA6"/>
    <w:rsid w:val="56F4FCB3"/>
    <w:rsid w:val="56FE10D4"/>
    <w:rsid w:val="579A7311"/>
    <w:rsid w:val="57A853E9"/>
    <w:rsid w:val="584A9FDB"/>
    <w:rsid w:val="58A9F1B2"/>
    <w:rsid w:val="58DF5AE3"/>
    <w:rsid w:val="59944FC9"/>
    <w:rsid w:val="59C8FB39"/>
    <w:rsid w:val="5ACCE843"/>
    <w:rsid w:val="5C21A945"/>
    <w:rsid w:val="5C4DFD41"/>
    <w:rsid w:val="5CCE5696"/>
    <w:rsid w:val="5DFC6A3A"/>
    <w:rsid w:val="5E07A619"/>
    <w:rsid w:val="5EBAC29C"/>
    <w:rsid w:val="5EC52500"/>
    <w:rsid w:val="5ED29B46"/>
    <w:rsid w:val="5F0B140E"/>
    <w:rsid w:val="5F4376DB"/>
    <w:rsid w:val="60D3B9B4"/>
    <w:rsid w:val="60F6AB02"/>
    <w:rsid w:val="612D6B27"/>
    <w:rsid w:val="614458C5"/>
    <w:rsid w:val="618DC581"/>
    <w:rsid w:val="61A8A45D"/>
    <w:rsid w:val="61BEBBC0"/>
    <w:rsid w:val="622F656C"/>
    <w:rsid w:val="627BA819"/>
    <w:rsid w:val="63A7442D"/>
    <w:rsid w:val="6424F5BB"/>
    <w:rsid w:val="642E4BC4"/>
    <w:rsid w:val="651479A6"/>
    <w:rsid w:val="65C47C1E"/>
    <w:rsid w:val="65CA1C25"/>
    <w:rsid w:val="65F16E98"/>
    <w:rsid w:val="664A727A"/>
    <w:rsid w:val="6652348A"/>
    <w:rsid w:val="667DEB89"/>
    <w:rsid w:val="669A305A"/>
    <w:rsid w:val="66FFCE60"/>
    <w:rsid w:val="67F29872"/>
    <w:rsid w:val="68A31EAA"/>
    <w:rsid w:val="69F91944"/>
    <w:rsid w:val="6AAB4E14"/>
    <w:rsid w:val="6ABBAC9D"/>
    <w:rsid w:val="6B771216"/>
    <w:rsid w:val="6BE3AE34"/>
    <w:rsid w:val="6BE64400"/>
    <w:rsid w:val="6C5BBBAE"/>
    <w:rsid w:val="6D0C58B4"/>
    <w:rsid w:val="6DC4F180"/>
    <w:rsid w:val="6E36F2F0"/>
    <w:rsid w:val="6E900CE0"/>
    <w:rsid w:val="6ECCDDFB"/>
    <w:rsid w:val="6F8032A2"/>
    <w:rsid w:val="6F9EB725"/>
    <w:rsid w:val="6FE51972"/>
    <w:rsid w:val="6FEAF935"/>
    <w:rsid w:val="702458BB"/>
    <w:rsid w:val="7043A1D3"/>
    <w:rsid w:val="719B3CD3"/>
    <w:rsid w:val="7238A67E"/>
    <w:rsid w:val="72C35B21"/>
    <w:rsid w:val="72E02935"/>
    <w:rsid w:val="732C3815"/>
    <w:rsid w:val="732F4EB4"/>
    <w:rsid w:val="73DFD198"/>
    <w:rsid w:val="74CD2C30"/>
    <w:rsid w:val="7546D5D1"/>
    <w:rsid w:val="757E120A"/>
    <w:rsid w:val="759C4DFD"/>
    <w:rsid w:val="759D2959"/>
    <w:rsid w:val="75DC9A71"/>
    <w:rsid w:val="75FFFF4D"/>
    <w:rsid w:val="767EBE2A"/>
    <w:rsid w:val="76B24433"/>
    <w:rsid w:val="7768FA72"/>
    <w:rsid w:val="777725B7"/>
    <w:rsid w:val="77C96BCE"/>
    <w:rsid w:val="7889A65F"/>
    <w:rsid w:val="78BB69C3"/>
    <w:rsid w:val="78F63E25"/>
    <w:rsid w:val="791282DC"/>
    <w:rsid w:val="7A3E4C36"/>
    <w:rsid w:val="7B060C4D"/>
    <w:rsid w:val="7B39CE2C"/>
    <w:rsid w:val="7BA1CC7A"/>
    <w:rsid w:val="7BE6F25C"/>
    <w:rsid w:val="7BF0372F"/>
    <w:rsid w:val="7C11FA83"/>
    <w:rsid w:val="7C4F36BD"/>
    <w:rsid w:val="7C508570"/>
    <w:rsid w:val="7CB416BE"/>
    <w:rsid w:val="7CD89779"/>
    <w:rsid w:val="7DD93E9E"/>
    <w:rsid w:val="7DE002C6"/>
    <w:rsid w:val="7E4CEF0D"/>
    <w:rsid w:val="7EB7163F"/>
    <w:rsid w:val="7F4EB21A"/>
    <w:rsid w:val="7F7F5EA1"/>
    <w:rsid w:val="7FAED6F8"/>
    <w:rsid w:val="7FEB2D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1742A98E-5733-44CE-8F75-D552E585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character" w:styleId="Emphasis">
    <w:name w:val="Emphasis"/>
    <w:qFormat/>
    <w:rPr>
      <w:i/>
      <w:iCs/>
    </w:rPr>
  </w:style>
  <w:style w:type="character" w:customStyle="1" w:styleId="FootnoteTextChar">
    <w:name w:val="Footnote Text Char"/>
    <w:basedOn w:val="DefaultParagraphFont"/>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link w:val="TitleChar1"/>
    <w:uiPriority w:val="99"/>
    <w:qFormat/>
    <w:pPr>
      <w:jc w:val="center"/>
    </w:pPr>
    <w:rPr>
      <w:b/>
      <w:bCs/>
      <w:sz w:val="28"/>
      <w:lang w:eastAsia="en-US"/>
    </w:rPr>
  </w:style>
  <w:style w:type="paragraph" w:styleId="BalloonText">
    <w:name w:val="Balloon Text"/>
    <w:basedOn w:val="Normal"/>
    <w:qFormat/>
    <w:rsid w:val="003C1829"/>
    <w:rPr>
      <w:rFonts w:eastAsia="Tahoma" w:cs="Tahoma"/>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customStyle="1" w:styleId="BodyText2Char">
    <w:name w:val="Body Text 2 Char"/>
    <w:basedOn w:val="DefaultParagraphFont"/>
    <w:link w:val="BodyText2"/>
    <w:uiPriority w:val="99"/>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customStyle="1" w:styleId="HeaderChar">
    <w:name w:val="Header Char"/>
    <w:basedOn w:val="DefaultParagraphFont"/>
    <w:link w:val="Header"/>
    <w:uiPriority w:val="99"/>
    <w:rsid w:val="00482E40"/>
    <w:rPr>
      <w:rFonts w:ascii="Times New Roman" w:eastAsia="Times New Roman" w:hAnsi="Times New Roman"/>
      <w:sz w:val="24"/>
      <w:szCs w:val="24"/>
    </w:rPr>
  </w:style>
  <w:style w:type="character" w:customStyle="1" w:styleId="TitleChar1">
    <w:name w:val="Title Char1"/>
    <w:link w:val="Title"/>
    <w:uiPriority w:val="99"/>
    <w:locked/>
    <w:rsid w:val="001446D3"/>
    <w:rPr>
      <w:rFonts w:ascii="Times New Roman" w:eastAsia="Times New Roman" w:hAnsi="Times New Roman"/>
      <w:b/>
      <w:bCs/>
      <w:sz w:val="28"/>
      <w:szCs w:val="24"/>
      <w:lang w:eastAsia="en-US"/>
    </w:rPr>
  </w:style>
  <w:style w:type="character" w:styleId="CommentReference">
    <w:name w:val="annotation reference"/>
    <w:basedOn w:val="DefaultParagraphFont"/>
    <w:uiPriority w:val="99"/>
    <w:semiHidden/>
    <w:unhideWhenUsed/>
    <w:rsid w:val="001446D3"/>
    <w:rPr>
      <w:sz w:val="16"/>
      <w:szCs w:val="16"/>
    </w:rPr>
  </w:style>
  <w:style w:type="paragraph" w:styleId="CommentText">
    <w:name w:val="annotation text"/>
    <w:basedOn w:val="Normal"/>
    <w:link w:val="CommentTextChar"/>
    <w:uiPriority w:val="99"/>
    <w:unhideWhenUsed/>
    <w:rsid w:val="001446D3"/>
    <w:rPr>
      <w:sz w:val="20"/>
      <w:szCs w:val="20"/>
    </w:rPr>
  </w:style>
  <w:style w:type="character" w:customStyle="1" w:styleId="CommentTextChar">
    <w:name w:val="Comment Text Char"/>
    <w:basedOn w:val="DefaultParagraphFont"/>
    <w:link w:val="CommentText"/>
    <w:uiPriority w:val="99"/>
    <w:rsid w:val="001446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446D3"/>
    <w:rPr>
      <w:b/>
      <w:bCs/>
    </w:rPr>
  </w:style>
  <w:style w:type="character" w:customStyle="1" w:styleId="CommentSubjectChar">
    <w:name w:val="Comment Subject Char"/>
    <w:basedOn w:val="CommentTextChar"/>
    <w:link w:val="CommentSubject"/>
    <w:uiPriority w:val="99"/>
    <w:semiHidden/>
    <w:rsid w:val="001446D3"/>
    <w:rPr>
      <w:rFonts w:ascii="Times New Roman" w:eastAsia="Times New Roman" w:hAnsi="Times New Roman"/>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9C4938"/>
    <w:rPr>
      <w:rFonts w:cs="Calibri"/>
      <w:sz w:val="22"/>
      <w:szCs w:val="22"/>
      <w:lang w:eastAsia="en-US"/>
    </w:rPr>
  </w:style>
  <w:style w:type="character" w:customStyle="1" w:styleId="normaltextrun">
    <w:name w:val="normaltextrun"/>
    <w:basedOn w:val="DefaultParagraphFont"/>
    <w:rsid w:val="00E352AA"/>
  </w:style>
  <w:style w:type="character" w:customStyle="1" w:styleId="eop">
    <w:name w:val="eop"/>
    <w:basedOn w:val="DefaultParagraphFont"/>
    <w:rsid w:val="00E352AA"/>
  </w:style>
  <w:style w:type="paragraph" w:customStyle="1" w:styleId="Text1">
    <w:name w:val="Text 1"/>
    <w:basedOn w:val="Normal"/>
    <w:rsid w:val="008F400F"/>
    <w:pPr>
      <w:suppressAutoHyphens w:val="0"/>
      <w:spacing w:after="240"/>
      <w:ind w:left="482"/>
      <w:jc w:val="both"/>
      <w:textAlignment w:val="auto"/>
    </w:pPr>
    <w:rPr>
      <w:snapToGrid w:val="0"/>
      <w:szCs w:val="20"/>
      <w:lang w:val="en-GB" w:eastAsia="en-US"/>
    </w:rPr>
  </w:style>
  <w:style w:type="character" w:customStyle="1" w:styleId="ui-provider">
    <w:name w:val="ui-provider"/>
    <w:basedOn w:val="DefaultParagraphFont"/>
    <w:rsid w:val="00E968B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00319"/>
    <w:pPr>
      <w:suppressAutoHyphens w:val="0"/>
      <w:spacing w:before="100" w:beforeAutospacing="1" w:after="100" w:afterAutospacing="1"/>
      <w:textAlignment w:val="auto"/>
    </w:pPr>
  </w:style>
  <w:style w:type="character" w:customStyle="1" w:styleId="tabchar">
    <w:name w:val="tabchar"/>
    <w:basedOn w:val="DefaultParagraphFont"/>
    <w:rsid w:val="00200319"/>
  </w:style>
  <w:style w:type="paragraph" w:styleId="Revision">
    <w:name w:val="Revision"/>
    <w:hidden/>
    <w:uiPriority w:val="99"/>
    <w:semiHidden/>
    <w:rsid w:val="00DF338D"/>
    <w:pPr>
      <w:suppressAutoHyphens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97">
      <w:bodyDiv w:val="1"/>
      <w:marLeft w:val="0"/>
      <w:marRight w:val="0"/>
      <w:marTop w:val="0"/>
      <w:marBottom w:val="0"/>
      <w:divBdr>
        <w:top w:val="none" w:sz="0" w:space="0" w:color="auto"/>
        <w:left w:val="none" w:sz="0" w:space="0" w:color="auto"/>
        <w:bottom w:val="none" w:sz="0" w:space="0" w:color="auto"/>
        <w:right w:val="none" w:sz="0" w:space="0" w:color="auto"/>
      </w:divBdr>
    </w:div>
    <w:div w:id="39401783">
      <w:bodyDiv w:val="1"/>
      <w:marLeft w:val="0"/>
      <w:marRight w:val="0"/>
      <w:marTop w:val="0"/>
      <w:marBottom w:val="0"/>
      <w:divBdr>
        <w:top w:val="none" w:sz="0" w:space="0" w:color="auto"/>
        <w:left w:val="none" w:sz="0" w:space="0" w:color="auto"/>
        <w:bottom w:val="none" w:sz="0" w:space="0" w:color="auto"/>
        <w:right w:val="none" w:sz="0" w:space="0" w:color="auto"/>
      </w:divBdr>
    </w:div>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00149113">
      <w:bodyDiv w:val="1"/>
      <w:marLeft w:val="0"/>
      <w:marRight w:val="0"/>
      <w:marTop w:val="0"/>
      <w:marBottom w:val="0"/>
      <w:divBdr>
        <w:top w:val="none" w:sz="0" w:space="0" w:color="auto"/>
        <w:left w:val="none" w:sz="0" w:space="0" w:color="auto"/>
        <w:bottom w:val="none" w:sz="0" w:space="0" w:color="auto"/>
        <w:right w:val="none" w:sz="0" w:space="0" w:color="auto"/>
      </w:divBdr>
      <w:divsChild>
        <w:div w:id="901671770">
          <w:marLeft w:val="0"/>
          <w:marRight w:val="0"/>
          <w:marTop w:val="0"/>
          <w:marBottom w:val="0"/>
          <w:divBdr>
            <w:top w:val="none" w:sz="0" w:space="0" w:color="auto"/>
            <w:left w:val="none" w:sz="0" w:space="0" w:color="auto"/>
            <w:bottom w:val="none" w:sz="0" w:space="0" w:color="auto"/>
            <w:right w:val="none" w:sz="0" w:space="0" w:color="auto"/>
          </w:divBdr>
        </w:div>
      </w:divsChild>
    </w:div>
    <w:div w:id="146938678">
      <w:bodyDiv w:val="1"/>
      <w:marLeft w:val="0"/>
      <w:marRight w:val="0"/>
      <w:marTop w:val="0"/>
      <w:marBottom w:val="0"/>
      <w:divBdr>
        <w:top w:val="none" w:sz="0" w:space="0" w:color="auto"/>
        <w:left w:val="none" w:sz="0" w:space="0" w:color="auto"/>
        <w:bottom w:val="none" w:sz="0" w:space="0" w:color="auto"/>
        <w:right w:val="none" w:sz="0" w:space="0" w:color="auto"/>
      </w:divBdr>
      <w:divsChild>
        <w:div w:id="1436250690">
          <w:marLeft w:val="0"/>
          <w:marRight w:val="0"/>
          <w:marTop w:val="0"/>
          <w:marBottom w:val="0"/>
          <w:divBdr>
            <w:top w:val="none" w:sz="0" w:space="0" w:color="auto"/>
            <w:left w:val="none" w:sz="0" w:space="0" w:color="auto"/>
            <w:bottom w:val="none" w:sz="0" w:space="0" w:color="auto"/>
            <w:right w:val="none" w:sz="0" w:space="0" w:color="auto"/>
          </w:divBdr>
        </w:div>
      </w:divsChild>
    </w:div>
    <w:div w:id="15900636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69565892">
      <w:bodyDiv w:val="1"/>
      <w:marLeft w:val="0"/>
      <w:marRight w:val="0"/>
      <w:marTop w:val="0"/>
      <w:marBottom w:val="0"/>
      <w:divBdr>
        <w:top w:val="none" w:sz="0" w:space="0" w:color="auto"/>
        <w:left w:val="none" w:sz="0" w:space="0" w:color="auto"/>
        <w:bottom w:val="none" w:sz="0" w:space="0" w:color="auto"/>
        <w:right w:val="none" w:sz="0" w:space="0" w:color="auto"/>
      </w:divBdr>
      <w:divsChild>
        <w:div w:id="1171331871">
          <w:marLeft w:val="0"/>
          <w:marRight w:val="0"/>
          <w:marTop w:val="0"/>
          <w:marBottom w:val="0"/>
          <w:divBdr>
            <w:top w:val="none" w:sz="0" w:space="0" w:color="auto"/>
            <w:left w:val="none" w:sz="0" w:space="0" w:color="auto"/>
            <w:bottom w:val="none" w:sz="0" w:space="0" w:color="auto"/>
            <w:right w:val="none" w:sz="0" w:space="0" w:color="auto"/>
          </w:divBdr>
        </w:div>
      </w:divsChild>
    </w:div>
    <w:div w:id="177817208">
      <w:bodyDiv w:val="1"/>
      <w:marLeft w:val="0"/>
      <w:marRight w:val="0"/>
      <w:marTop w:val="0"/>
      <w:marBottom w:val="0"/>
      <w:divBdr>
        <w:top w:val="none" w:sz="0" w:space="0" w:color="auto"/>
        <w:left w:val="none" w:sz="0" w:space="0" w:color="auto"/>
        <w:bottom w:val="none" w:sz="0" w:space="0" w:color="auto"/>
        <w:right w:val="none" w:sz="0" w:space="0" w:color="auto"/>
      </w:divBdr>
    </w:div>
    <w:div w:id="274412716">
      <w:bodyDiv w:val="1"/>
      <w:marLeft w:val="0"/>
      <w:marRight w:val="0"/>
      <w:marTop w:val="0"/>
      <w:marBottom w:val="0"/>
      <w:divBdr>
        <w:top w:val="none" w:sz="0" w:space="0" w:color="auto"/>
        <w:left w:val="none" w:sz="0" w:space="0" w:color="auto"/>
        <w:bottom w:val="none" w:sz="0" w:space="0" w:color="auto"/>
        <w:right w:val="none" w:sz="0" w:space="0" w:color="auto"/>
      </w:divBdr>
    </w:div>
    <w:div w:id="327253150">
      <w:bodyDiv w:val="1"/>
      <w:marLeft w:val="0"/>
      <w:marRight w:val="0"/>
      <w:marTop w:val="0"/>
      <w:marBottom w:val="0"/>
      <w:divBdr>
        <w:top w:val="none" w:sz="0" w:space="0" w:color="auto"/>
        <w:left w:val="none" w:sz="0" w:space="0" w:color="auto"/>
        <w:bottom w:val="none" w:sz="0" w:space="0" w:color="auto"/>
        <w:right w:val="none" w:sz="0" w:space="0" w:color="auto"/>
      </w:divBdr>
    </w:div>
    <w:div w:id="327902859">
      <w:bodyDiv w:val="1"/>
      <w:marLeft w:val="0"/>
      <w:marRight w:val="0"/>
      <w:marTop w:val="0"/>
      <w:marBottom w:val="0"/>
      <w:divBdr>
        <w:top w:val="none" w:sz="0" w:space="0" w:color="auto"/>
        <w:left w:val="none" w:sz="0" w:space="0" w:color="auto"/>
        <w:bottom w:val="none" w:sz="0" w:space="0" w:color="auto"/>
        <w:right w:val="none" w:sz="0" w:space="0" w:color="auto"/>
      </w:divBdr>
    </w:div>
    <w:div w:id="384137009">
      <w:bodyDiv w:val="1"/>
      <w:marLeft w:val="0"/>
      <w:marRight w:val="0"/>
      <w:marTop w:val="0"/>
      <w:marBottom w:val="0"/>
      <w:divBdr>
        <w:top w:val="none" w:sz="0" w:space="0" w:color="auto"/>
        <w:left w:val="none" w:sz="0" w:space="0" w:color="auto"/>
        <w:bottom w:val="none" w:sz="0" w:space="0" w:color="auto"/>
        <w:right w:val="none" w:sz="0" w:space="0" w:color="auto"/>
      </w:divBdr>
      <w:divsChild>
        <w:div w:id="843476413">
          <w:marLeft w:val="0"/>
          <w:marRight w:val="0"/>
          <w:marTop w:val="0"/>
          <w:marBottom w:val="0"/>
          <w:divBdr>
            <w:top w:val="none" w:sz="0" w:space="0" w:color="auto"/>
            <w:left w:val="none" w:sz="0" w:space="0" w:color="auto"/>
            <w:bottom w:val="none" w:sz="0" w:space="0" w:color="auto"/>
            <w:right w:val="none" w:sz="0" w:space="0" w:color="auto"/>
          </w:divBdr>
        </w:div>
      </w:divsChild>
    </w:div>
    <w:div w:id="434525310">
      <w:bodyDiv w:val="1"/>
      <w:marLeft w:val="0"/>
      <w:marRight w:val="0"/>
      <w:marTop w:val="0"/>
      <w:marBottom w:val="0"/>
      <w:divBdr>
        <w:top w:val="none" w:sz="0" w:space="0" w:color="auto"/>
        <w:left w:val="none" w:sz="0" w:space="0" w:color="auto"/>
        <w:bottom w:val="none" w:sz="0" w:space="0" w:color="auto"/>
        <w:right w:val="none" w:sz="0" w:space="0" w:color="auto"/>
      </w:divBdr>
      <w:divsChild>
        <w:div w:id="878276359">
          <w:marLeft w:val="0"/>
          <w:marRight w:val="0"/>
          <w:marTop w:val="0"/>
          <w:marBottom w:val="0"/>
          <w:divBdr>
            <w:top w:val="none" w:sz="0" w:space="0" w:color="auto"/>
            <w:left w:val="none" w:sz="0" w:space="0" w:color="auto"/>
            <w:bottom w:val="none" w:sz="0" w:space="0" w:color="auto"/>
            <w:right w:val="none" w:sz="0" w:space="0" w:color="auto"/>
          </w:divBdr>
        </w:div>
      </w:divsChild>
    </w:div>
    <w:div w:id="438108324">
      <w:bodyDiv w:val="1"/>
      <w:marLeft w:val="0"/>
      <w:marRight w:val="0"/>
      <w:marTop w:val="0"/>
      <w:marBottom w:val="0"/>
      <w:divBdr>
        <w:top w:val="none" w:sz="0" w:space="0" w:color="auto"/>
        <w:left w:val="none" w:sz="0" w:space="0" w:color="auto"/>
        <w:bottom w:val="none" w:sz="0" w:space="0" w:color="auto"/>
        <w:right w:val="none" w:sz="0" w:space="0" w:color="auto"/>
      </w:divBdr>
    </w:div>
    <w:div w:id="440338564">
      <w:bodyDiv w:val="1"/>
      <w:marLeft w:val="0"/>
      <w:marRight w:val="0"/>
      <w:marTop w:val="0"/>
      <w:marBottom w:val="0"/>
      <w:divBdr>
        <w:top w:val="none" w:sz="0" w:space="0" w:color="auto"/>
        <w:left w:val="none" w:sz="0" w:space="0" w:color="auto"/>
        <w:bottom w:val="none" w:sz="0" w:space="0" w:color="auto"/>
        <w:right w:val="none" w:sz="0" w:space="0" w:color="auto"/>
      </w:divBdr>
      <w:divsChild>
        <w:div w:id="2033451899">
          <w:marLeft w:val="0"/>
          <w:marRight w:val="0"/>
          <w:marTop w:val="0"/>
          <w:marBottom w:val="0"/>
          <w:divBdr>
            <w:top w:val="none" w:sz="0" w:space="0" w:color="auto"/>
            <w:left w:val="none" w:sz="0" w:space="0" w:color="auto"/>
            <w:bottom w:val="none" w:sz="0" w:space="0" w:color="auto"/>
            <w:right w:val="none" w:sz="0" w:space="0" w:color="auto"/>
          </w:divBdr>
        </w:div>
      </w:divsChild>
    </w:div>
    <w:div w:id="478158034">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05025702">
      <w:bodyDiv w:val="1"/>
      <w:marLeft w:val="0"/>
      <w:marRight w:val="0"/>
      <w:marTop w:val="0"/>
      <w:marBottom w:val="0"/>
      <w:divBdr>
        <w:top w:val="none" w:sz="0" w:space="0" w:color="auto"/>
        <w:left w:val="none" w:sz="0" w:space="0" w:color="auto"/>
        <w:bottom w:val="none" w:sz="0" w:space="0" w:color="auto"/>
        <w:right w:val="none" w:sz="0" w:space="0" w:color="auto"/>
      </w:divBdr>
    </w:div>
    <w:div w:id="671951314">
      <w:bodyDiv w:val="1"/>
      <w:marLeft w:val="0"/>
      <w:marRight w:val="0"/>
      <w:marTop w:val="0"/>
      <w:marBottom w:val="0"/>
      <w:divBdr>
        <w:top w:val="none" w:sz="0" w:space="0" w:color="auto"/>
        <w:left w:val="none" w:sz="0" w:space="0" w:color="auto"/>
        <w:bottom w:val="none" w:sz="0" w:space="0" w:color="auto"/>
        <w:right w:val="none" w:sz="0" w:space="0" w:color="auto"/>
      </w:divBdr>
      <w:divsChild>
        <w:div w:id="523909278">
          <w:marLeft w:val="0"/>
          <w:marRight w:val="0"/>
          <w:marTop w:val="0"/>
          <w:marBottom w:val="0"/>
          <w:divBdr>
            <w:top w:val="none" w:sz="0" w:space="0" w:color="auto"/>
            <w:left w:val="none" w:sz="0" w:space="0" w:color="auto"/>
            <w:bottom w:val="none" w:sz="0" w:space="0" w:color="auto"/>
            <w:right w:val="none" w:sz="0" w:space="0" w:color="auto"/>
          </w:divBdr>
        </w:div>
      </w:divsChild>
    </w:div>
    <w:div w:id="687492005">
      <w:bodyDiv w:val="1"/>
      <w:marLeft w:val="0"/>
      <w:marRight w:val="0"/>
      <w:marTop w:val="0"/>
      <w:marBottom w:val="0"/>
      <w:divBdr>
        <w:top w:val="none" w:sz="0" w:space="0" w:color="auto"/>
        <w:left w:val="none" w:sz="0" w:space="0" w:color="auto"/>
        <w:bottom w:val="none" w:sz="0" w:space="0" w:color="auto"/>
        <w:right w:val="none" w:sz="0" w:space="0" w:color="auto"/>
      </w:divBdr>
    </w:div>
    <w:div w:id="689643723">
      <w:bodyDiv w:val="1"/>
      <w:marLeft w:val="0"/>
      <w:marRight w:val="0"/>
      <w:marTop w:val="0"/>
      <w:marBottom w:val="0"/>
      <w:divBdr>
        <w:top w:val="none" w:sz="0" w:space="0" w:color="auto"/>
        <w:left w:val="none" w:sz="0" w:space="0" w:color="auto"/>
        <w:bottom w:val="none" w:sz="0" w:space="0" w:color="auto"/>
        <w:right w:val="none" w:sz="0" w:space="0" w:color="auto"/>
      </w:divBdr>
    </w:div>
    <w:div w:id="816797555">
      <w:bodyDiv w:val="1"/>
      <w:marLeft w:val="0"/>
      <w:marRight w:val="0"/>
      <w:marTop w:val="0"/>
      <w:marBottom w:val="0"/>
      <w:divBdr>
        <w:top w:val="none" w:sz="0" w:space="0" w:color="auto"/>
        <w:left w:val="none" w:sz="0" w:space="0" w:color="auto"/>
        <w:bottom w:val="none" w:sz="0" w:space="0" w:color="auto"/>
        <w:right w:val="none" w:sz="0" w:space="0" w:color="auto"/>
      </w:divBdr>
    </w:div>
    <w:div w:id="837426512">
      <w:bodyDiv w:val="1"/>
      <w:marLeft w:val="0"/>
      <w:marRight w:val="0"/>
      <w:marTop w:val="0"/>
      <w:marBottom w:val="0"/>
      <w:divBdr>
        <w:top w:val="none" w:sz="0" w:space="0" w:color="auto"/>
        <w:left w:val="none" w:sz="0" w:space="0" w:color="auto"/>
        <w:bottom w:val="none" w:sz="0" w:space="0" w:color="auto"/>
        <w:right w:val="none" w:sz="0" w:space="0" w:color="auto"/>
      </w:divBdr>
    </w:div>
    <w:div w:id="858353648">
      <w:bodyDiv w:val="1"/>
      <w:marLeft w:val="0"/>
      <w:marRight w:val="0"/>
      <w:marTop w:val="0"/>
      <w:marBottom w:val="0"/>
      <w:divBdr>
        <w:top w:val="none" w:sz="0" w:space="0" w:color="auto"/>
        <w:left w:val="none" w:sz="0" w:space="0" w:color="auto"/>
        <w:bottom w:val="none" w:sz="0" w:space="0" w:color="auto"/>
        <w:right w:val="none" w:sz="0" w:space="0" w:color="auto"/>
      </w:divBdr>
    </w:div>
    <w:div w:id="868907678">
      <w:bodyDiv w:val="1"/>
      <w:marLeft w:val="0"/>
      <w:marRight w:val="0"/>
      <w:marTop w:val="0"/>
      <w:marBottom w:val="0"/>
      <w:divBdr>
        <w:top w:val="none" w:sz="0" w:space="0" w:color="auto"/>
        <w:left w:val="none" w:sz="0" w:space="0" w:color="auto"/>
        <w:bottom w:val="none" w:sz="0" w:space="0" w:color="auto"/>
        <w:right w:val="none" w:sz="0" w:space="0" w:color="auto"/>
      </w:divBdr>
      <w:divsChild>
        <w:div w:id="68776619">
          <w:marLeft w:val="0"/>
          <w:marRight w:val="0"/>
          <w:marTop w:val="0"/>
          <w:marBottom w:val="0"/>
          <w:divBdr>
            <w:top w:val="none" w:sz="0" w:space="0" w:color="auto"/>
            <w:left w:val="none" w:sz="0" w:space="0" w:color="auto"/>
            <w:bottom w:val="none" w:sz="0" w:space="0" w:color="auto"/>
            <w:right w:val="none" w:sz="0" w:space="0" w:color="auto"/>
          </w:divBdr>
        </w:div>
        <w:div w:id="168495385">
          <w:marLeft w:val="0"/>
          <w:marRight w:val="0"/>
          <w:marTop w:val="0"/>
          <w:marBottom w:val="0"/>
          <w:divBdr>
            <w:top w:val="none" w:sz="0" w:space="0" w:color="auto"/>
            <w:left w:val="none" w:sz="0" w:space="0" w:color="auto"/>
            <w:bottom w:val="none" w:sz="0" w:space="0" w:color="auto"/>
            <w:right w:val="none" w:sz="0" w:space="0" w:color="auto"/>
          </w:divBdr>
        </w:div>
        <w:div w:id="265846709">
          <w:marLeft w:val="0"/>
          <w:marRight w:val="0"/>
          <w:marTop w:val="0"/>
          <w:marBottom w:val="0"/>
          <w:divBdr>
            <w:top w:val="none" w:sz="0" w:space="0" w:color="auto"/>
            <w:left w:val="none" w:sz="0" w:space="0" w:color="auto"/>
            <w:bottom w:val="none" w:sz="0" w:space="0" w:color="auto"/>
            <w:right w:val="none" w:sz="0" w:space="0" w:color="auto"/>
          </w:divBdr>
        </w:div>
        <w:div w:id="423308348">
          <w:marLeft w:val="0"/>
          <w:marRight w:val="0"/>
          <w:marTop w:val="0"/>
          <w:marBottom w:val="0"/>
          <w:divBdr>
            <w:top w:val="none" w:sz="0" w:space="0" w:color="auto"/>
            <w:left w:val="none" w:sz="0" w:space="0" w:color="auto"/>
            <w:bottom w:val="none" w:sz="0" w:space="0" w:color="auto"/>
            <w:right w:val="none" w:sz="0" w:space="0" w:color="auto"/>
          </w:divBdr>
        </w:div>
        <w:div w:id="888765517">
          <w:marLeft w:val="0"/>
          <w:marRight w:val="0"/>
          <w:marTop w:val="0"/>
          <w:marBottom w:val="0"/>
          <w:divBdr>
            <w:top w:val="none" w:sz="0" w:space="0" w:color="auto"/>
            <w:left w:val="none" w:sz="0" w:space="0" w:color="auto"/>
            <w:bottom w:val="none" w:sz="0" w:space="0" w:color="auto"/>
            <w:right w:val="none" w:sz="0" w:space="0" w:color="auto"/>
          </w:divBdr>
        </w:div>
        <w:div w:id="1754668381">
          <w:marLeft w:val="0"/>
          <w:marRight w:val="0"/>
          <w:marTop w:val="0"/>
          <w:marBottom w:val="0"/>
          <w:divBdr>
            <w:top w:val="none" w:sz="0" w:space="0" w:color="auto"/>
            <w:left w:val="none" w:sz="0" w:space="0" w:color="auto"/>
            <w:bottom w:val="none" w:sz="0" w:space="0" w:color="auto"/>
            <w:right w:val="none" w:sz="0" w:space="0" w:color="auto"/>
          </w:divBdr>
        </w:div>
        <w:div w:id="1809204406">
          <w:marLeft w:val="0"/>
          <w:marRight w:val="0"/>
          <w:marTop w:val="0"/>
          <w:marBottom w:val="0"/>
          <w:divBdr>
            <w:top w:val="none" w:sz="0" w:space="0" w:color="auto"/>
            <w:left w:val="none" w:sz="0" w:space="0" w:color="auto"/>
            <w:bottom w:val="none" w:sz="0" w:space="0" w:color="auto"/>
            <w:right w:val="none" w:sz="0" w:space="0" w:color="auto"/>
          </w:divBdr>
        </w:div>
      </w:divsChild>
    </w:div>
    <w:div w:id="901795463">
      <w:bodyDiv w:val="1"/>
      <w:marLeft w:val="0"/>
      <w:marRight w:val="0"/>
      <w:marTop w:val="0"/>
      <w:marBottom w:val="0"/>
      <w:divBdr>
        <w:top w:val="none" w:sz="0" w:space="0" w:color="auto"/>
        <w:left w:val="none" w:sz="0" w:space="0" w:color="auto"/>
        <w:bottom w:val="none" w:sz="0" w:space="0" w:color="auto"/>
        <w:right w:val="none" w:sz="0" w:space="0" w:color="auto"/>
      </w:divBdr>
      <w:divsChild>
        <w:div w:id="250433810">
          <w:marLeft w:val="0"/>
          <w:marRight w:val="0"/>
          <w:marTop w:val="0"/>
          <w:marBottom w:val="0"/>
          <w:divBdr>
            <w:top w:val="none" w:sz="0" w:space="0" w:color="auto"/>
            <w:left w:val="none" w:sz="0" w:space="0" w:color="auto"/>
            <w:bottom w:val="none" w:sz="0" w:space="0" w:color="auto"/>
            <w:right w:val="none" w:sz="0" w:space="0" w:color="auto"/>
          </w:divBdr>
        </w:div>
      </w:divsChild>
    </w:div>
    <w:div w:id="957688297">
      <w:bodyDiv w:val="1"/>
      <w:marLeft w:val="0"/>
      <w:marRight w:val="0"/>
      <w:marTop w:val="0"/>
      <w:marBottom w:val="0"/>
      <w:divBdr>
        <w:top w:val="none" w:sz="0" w:space="0" w:color="auto"/>
        <w:left w:val="none" w:sz="0" w:space="0" w:color="auto"/>
        <w:bottom w:val="none" w:sz="0" w:space="0" w:color="auto"/>
        <w:right w:val="none" w:sz="0" w:space="0" w:color="auto"/>
      </w:divBdr>
    </w:div>
    <w:div w:id="964968624">
      <w:bodyDiv w:val="1"/>
      <w:marLeft w:val="0"/>
      <w:marRight w:val="0"/>
      <w:marTop w:val="0"/>
      <w:marBottom w:val="0"/>
      <w:divBdr>
        <w:top w:val="none" w:sz="0" w:space="0" w:color="auto"/>
        <w:left w:val="none" w:sz="0" w:space="0" w:color="auto"/>
        <w:bottom w:val="none" w:sz="0" w:space="0" w:color="auto"/>
        <w:right w:val="none" w:sz="0" w:space="0" w:color="auto"/>
      </w:divBdr>
    </w:div>
    <w:div w:id="982273893">
      <w:bodyDiv w:val="1"/>
      <w:marLeft w:val="0"/>
      <w:marRight w:val="0"/>
      <w:marTop w:val="0"/>
      <w:marBottom w:val="0"/>
      <w:divBdr>
        <w:top w:val="none" w:sz="0" w:space="0" w:color="auto"/>
        <w:left w:val="none" w:sz="0" w:space="0" w:color="auto"/>
        <w:bottom w:val="none" w:sz="0" w:space="0" w:color="auto"/>
        <w:right w:val="none" w:sz="0" w:space="0" w:color="auto"/>
      </w:divBdr>
    </w:div>
    <w:div w:id="1121221229">
      <w:bodyDiv w:val="1"/>
      <w:marLeft w:val="0"/>
      <w:marRight w:val="0"/>
      <w:marTop w:val="0"/>
      <w:marBottom w:val="0"/>
      <w:divBdr>
        <w:top w:val="none" w:sz="0" w:space="0" w:color="auto"/>
        <w:left w:val="none" w:sz="0" w:space="0" w:color="auto"/>
        <w:bottom w:val="none" w:sz="0" w:space="0" w:color="auto"/>
        <w:right w:val="none" w:sz="0" w:space="0" w:color="auto"/>
      </w:divBdr>
      <w:divsChild>
        <w:div w:id="311182596">
          <w:marLeft w:val="0"/>
          <w:marRight w:val="0"/>
          <w:marTop w:val="0"/>
          <w:marBottom w:val="0"/>
          <w:divBdr>
            <w:top w:val="none" w:sz="0" w:space="0" w:color="auto"/>
            <w:left w:val="none" w:sz="0" w:space="0" w:color="auto"/>
            <w:bottom w:val="none" w:sz="0" w:space="0" w:color="auto"/>
            <w:right w:val="none" w:sz="0" w:space="0" w:color="auto"/>
          </w:divBdr>
        </w:div>
      </w:divsChild>
    </w:div>
    <w:div w:id="1156799339">
      <w:bodyDiv w:val="1"/>
      <w:marLeft w:val="0"/>
      <w:marRight w:val="0"/>
      <w:marTop w:val="0"/>
      <w:marBottom w:val="0"/>
      <w:divBdr>
        <w:top w:val="none" w:sz="0" w:space="0" w:color="auto"/>
        <w:left w:val="none" w:sz="0" w:space="0" w:color="auto"/>
        <w:bottom w:val="none" w:sz="0" w:space="0" w:color="auto"/>
        <w:right w:val="none" w:sz="0" w:space="0" w:color="auto"/>
      </w:divBdr>
    </w:div>
    <w:div w:id="1177578936">
      <w:bodyDiv w:val="1"/>
      <w:marLeft w:val="0"/>
      <w:marRight w:val="0"/>
      <w:marTop w:val="0"/>
      <w:marBottom w:val="0"/>
      <w:divBdr>
        <w:top w:val="none" w:sz="0" w:space="0" w:color="auto"/>
        <w:left w:val="none" w:sz="0" w:space="0" w:color="auto"/>
        <w:bottom w:val="none" w:sz="0" w:space="0" w:color="auto"/>
        <w:right w:val="none" w:sz="0" w:space="0" w:color="auto"/>
      </w:divBdr>
      <w:divsChild>
        <w:div w:id="1726756052">
          <w:marLeft w:val="0"/>
          <w:marRight w:val="0"/>
          <w:marTop w:val="0"/>
          <w:marBottom w:val="0"/>
          <w:divBdr>
            <w:top w:val="none" w:sz="0" w:space="0" w:color="auto"/>
            <w:left w:val="none" w:sz="0" w:space="0" w:color="auto"/>
            <w:bottom w:val="none" w:sz="0" w:space="0" w:color="auto"/>
            <w:right w:val="none" w:sz="0" w:space="0" w:color="auto"/>
          </w:divBdr>
        </w:div>
      </w:divsChild>
    </w:div>
    <w:div w:id="1181166589">
      <w:bodyDiv w:val="1"/>
      <w:marLeft w:val="0"/>
      <w:marRight w:val="0"/>
      <w:marTop w:val="0"/>
      <w:marBottom w:val="0"/>
      <w:divBdr>
        <w:top w:val="none" w:sz="0" w:space="0" w:color="auto"/>
        <w:left w:val="none" w:sz="0" w:space="0" w:color="auto"/>
        <w:bottom w:val="none" w:sz="0" w:space="0" w:color="auto"/>
        <w:right w:val="none" w:sz="0" w:space="0" w:color="auto"/>
      </w:divBdr>
      <w:divsChild>
        <w:div w:id="2096660294">
          <w:marLeft w:val="0"/>
          <w:marRight w:val="0"/>
          <w:marTop w:val="0"/>
          <w:marBottom w:val="0"/>
          <w:divBdr>
            <w:top w:val="none" w:sz="0" w:space="0" w:color="auto"/>
            <w:left w:val="none" w:sz="0" w:space="0" w:color="auto"/>
            <w:bottom w:val="none" w:sz="0" w:space="0" w:color="auto"/>
            <w:right w:val="none" w:sz="0" w:space="0" w:color="auto"/>
          </w:divBdr>
        </w:div>
      </w:divsChild>
    </w:div>
    <w:div w:id="1227960324">
      <w:bodyDiv w:val="1"/>
      <w:marLeft w:val="0"/>
      <w:marRight w:val="0"/>
      <w:marTop w:val="0"/>
      <w:marBottom w:val="0"/>
      <w:divBdr>
        <w:top w:val="none" w:sz="0" w:space="0" w:color="auto"/>
        <w:left w:val="none" w:sz="0" w:space="0" w:color="auto"/>
        <w:bottom w:val="none" w:sz="0" w:space="0" w:color="auto"/>
        <w:right w:val="none" w:sz="0" w:space="0" w:color="auto"/>
      </w:divBdr>
      <w:divsChild>
        <w:div w:id="1590506134">
          <w:marLeft w:val="0"/>
          <w:marRight w:val="0"/>
          <w:marTop w:val="0"/>
          <w:marBottom w:val="0"/>
          <w:divBdr>
            <w:top w:val="none" w:sz="0" w:space="0" w:color="auto"/>
            <w:left w:val="none" w:sz="0" w:space="0" w:color="auto"/>
            <w:bottom w:val="none" w:sz="0" w:space="0" w:color="auto"/>
            <w:right w:val="none" w:sz="0" w:space="0" w:color="auto"/>
          </w:divBdr>
        </w:div>
      </w:divsChild>
    </w:div>
    <w:div w:id="1257443696">
      <w:bodyDiv w:val="1"/>
      <w:marLeft w:val="0"/>
      <w:marRight w:val="0"/>
      <w:marTop w:val="0"/>
      <w:marBottom w:val="0"/>
      <w:divBdr>
        <w:top w:val="none" w:sz="0" w:space="0" w:color="auto"/>
        <w:left w:val="none" w:sz="0" w:space="0" w:color="auto"/>
        <w:bottom w:val="none" w:sz="0" w:space="0" w:color="auto"/>
        <w:right w:val="none" w:sz="0" w:space="0" w:color="auto"/>
      </w:divBdr>
      <w:divsChild>
        <w:div w:id="229312988">
          <w:marLeft w:val="0"/>
          <w:marRight w:val="0"/>
          <w:marTop w:val="0"/>
          <w:marBottom w:val="0"/>
          <w:divBdr>
            <w:top w:val="none" w:sz="0" w:space="0" w:color="auto"/>
            <w:left w:val="none" w:sz="0" w:space="0" w:color="auto"/>
            <w:bottom w:val="none" w:sz="0" w:space="0" w:color="auto"/>
            <w:right w:val="none" w:sz="0" w:space="0" w:color="auto"/>
          </w:divBdr>
        </w:div>
      </w:divsChild>
    </w:div>
    <w:div w:id="1304039549">
      <w:bodyDiv w:val="1"/>
      <w:marLeft w:val="0"/>
      <w:marRight w:val="0"/>
      <w:marTop w:val="0"/>
      <w:marBottom w:val="0"/>
      <w:divBdr>
        <w:top w:val="none" w:sz="0" w:space="0" w:color="auto"/>
        <w:left w:val="none" w:sz="0" w:space="0" w:color="auto"/>
        <w:bottom w:val="none" w:sz="0" w:space="0" w:color="auto"/>
        <w:right w:val="none" w:sz="0" w:space="0" w:color="auto"/>
      </w:divBdr>
    </w:div>
    <w:div w:id="134343311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12703931">
      <w:bodyDiv w:val="1"/>
      <w:marLeft w:val="0"/>
      <w:marRight w:val="0"/>
      <w:marTop w:val="0"/>
      <w:marBottom w:val="0"/>
      <w:divBdr>
        <w:top w:val="none" w:sz="0" w:space="0" w:color="auto"/>
        <w:left w:val="none" w:sz="0" w:space="0" w:color="auto"/>
        <w:bottom w:val="none" w:sz="0" w:space="0" w:color="auto"/>
        <w:right w:val="none" w:sz="0" w:space="0" w:color="auto"/>
      </w:divBdr>
    </w:div>
    <w:div w:id="1449468813">
      <w:bodyDiv w:val="1"/>
      <w:marLeft w:val="0"/>
      <w:marRight w:val="0"/>
      <w:marTop w:val="0"/>
      <w:marBottom w:val="0"/>
      <w:divBdr>
        <w:top w:val="none" w:sz="0" w:space="0" w:color="auto"/>
        <w:left w:val="none" w:sz="0" w:space="0" w:color="auto"/>
        <w:bottom w:val="none" w:sz="0" w:space="0" w:color="auto"/>
        <w:right w:val="none" w:sz="0" w:space="0" w:color="auto"/>
      </w:divBdr>
    </w:div>
    <w:div w:id="1458836634">
      <w:bodyDiv w:val="1"/>
      <w:marLeft w:val="0"/>
      <w:marRight w:val="0"/>
      <w:marTop w:val="0"/>
      <w:marBottom w:val="0"/>
      <w:divBdr>
        <w:top w:val="none" w:sz="0" w:space="0" w:color="auto"/>
        <w:left w:val="none" w:sz="0" w:space="0" w:color="auto"/>
        <w:bottom w:val="none" w:sz="0" w:space="0" w:color="auto"/>
        <w:right w:val="none" w:sz="0" w:space="0" w:color="auto"/>
      </w:divBdr>
    </w:div>
    <w:div w:id="1474759887">
      <w:bodyDiv w:val="1"/>
      <w:marLeft w:val="0"/>
      <w:marRight w:val="0"/>
      <w:marTop w:val="0"/>
      <w:marBottom w:val="0"/>
      <w:divBdr>
        <w:top w:val="none" w:sz="0" w:space="0" w:color="auto"/>
        <w:left w:val="none" w:sz="0" w:space="0" w:color="auto"/>
        <w:bottom w:val="none" w:sz="0" w:space="0" w:color="auto"/>
        <w:right w:val="none" w:sz="0" w:space="0" w:color="auto"/>
      </w:divBdr>
    </w:div>
    <w:div w:id="1508255821">
      <w:bodyDiv w:val="1"/>
      <w:marLeft w:val="0"/>
      <w:marRight w:val="0"/>
      <w:marTop w:val="0"/>
      <w:marBottom w:val="0"/>
      <w:divBdr>
        <w:top w:val="none" w:sz="0" w:space="0" w:color="auto"/>
        <w:left w:val="none" w:sz="0" w:space="0" w:color="auto"/>
        <w:bottom w:val="none" w:sz="0" w:space="0" w:color="auto"/>
        <w:right w:val="none" w:sz="0" w:space="0" w:color="auto"/>
      </w:divBdr>
      <w:divsChild>
        <w:div w:id="161362943">
          <w:marLeft w:val="0"/>
          <w:marRight w:val="0"/>
          <w:marTop w:val="0"/>
          <w:marBottom w:val="0"/>
          <w:divBdr>
            <w:top w:val="none" w:sz="0" w:space="0" w:color="auto"/>
            <w:left w:val="none" w:sz="0" w:space="0" w:color="auto"/>
            <w:bottom w:val="none" w:sz="0" w:space="0" w:color="auto"/>
            <w:right w:val="none" w:sz="0" w:space="0" w:color="auto"/>
          </w:divBdr>
          <w:divsChild>
            <w:div w:id="286620645">
              <w:marLeft w:val="0"/>
              <w:marRight w:val="0"/>
              <w:marTop w:val="0"/>
              <w:marBottom w:val="0"/>
              <w:divBdr>
                <w:top w:val="none" w:sz="0" w:space="0" w:color="auto"/>
                <w:left w:val="none" w:sz="0" w:space="0" w:color="auto"/>
                <w:bottom w:val="none" w:sz="0" w:space="0" w:color="auto"/>
                <w:right w:val="none" w:sz="0" w:space="0" w:color="auto"/>
              </w:divBdr>
              <w:divsChild>
                <w:div w:id="318197823">
                  <w:marLeft w:val="0"/>
                  <w:marRight w:val="0"/>
                  <w:marTop w:val="0"/>
                  <w:marBottom w:val="0"/>
                  <w:divBdr>
                    <w:top w:val="none" w:sz="0" w:space="0" w:color="auto"/>
                    <w:left w:val="none" w:sz="0" w:space="0" w:color="auto"/>
                    <w:bottom w:val="none" w:sz="0" w:space="0" w:color="auto"/>
                    <w:right w:val="none" w:sz="0" w:space="0" w:color="auto"/>
                  </w:divBdr>
                </w:div>
                <w:div w:id="1267814556">
                  <w:marLeft w:val="0"/>
                  <w:marRight w:val="0"/>
                  <w:marTop w:val="0"/>
                  <w:marBottom w:val="0"/>
                  <w:divBdr>
                    <w:top w:val="none" w:sz="0" w:space="0" w:color="auto"/>
                    <w:left w:val="none" w:sz="0" w:space="0" w:color="auto"/>
                    <w:bottom w:val="none" w:sz="0" w:space="0" w:color="auto"/>
                    <w:right w:val="none" w:sz="0" w:space="0" w:color="auto"/>
                  </w:divBdr>
                  <w:divsChild>
                    <w:div w:id="528101404">
                      <w:marLeft w:val="0"/>
                      <w:marRight w:val="0"/>
                      <w:marTop w:val="0"/>
                      <w:marBottom w:val="0"/>
                      <w:divBdr>
                        <w:top w:val="none" w:sz="0" w:space="0" w:color="auto"/>
                        <w:left w:val="none" w:sz="0" w:space="0" w:color="auto"/>
                        <w:bottom w:val="none" w:sz="0" w:space="0" w:color="auto"/>
                        <w:right w:val="none" w:sz="0" w:space="0" w:color="auto"/>
                      </w:divBdr>
                      <w:divsChild>
                        <w:div w:id="689917745">
                          <w:marLeft w:val="0"/>
                          <w:marRight w:val="0"/>
                          <w:marTop w:val="0"/>
                          <w:marBottom w:val="0"/>
                          <w:divBdr>
                            <w:top w:val="none" w:sz="0" w:space="0" w:color="auto"/>
                            <w:left w:val="none" w:sz="0" w:space="0" w:color="auto"/>
                            <w:bottom w:val="none" w:sz="0" w:space="0" w:color="auto"/>
                            <w:right w:val="none" w:sz="0" w:space="0" w:color="auto"/>
                          </w:divBdr>
                          <w:divsChild>
                            <w:div w:id="1511336470">
                              <w:marLeft w:val="0"/>
                              <w:marRight w:val="0"/>
                              <w:marTop w:val="0"/>
                              <w:marBottom w:val="0"/>
                              <w:divBdr>
                                <w:top w:val="none" w:sz="0" w:space="0" w:color="auto"/>
                                <w:left w:val="none" w:sz="0" w:space="0" w:color="auto"/>
                                <w:bottom w:val="none" w:sz="0" w:space="0" w:color="auto"/>
                                <w:right w:val="none" w:sz="0" w:space="0" w:color="auto"/>
                              </w:divBdr>
                              <w:divsChild>
                                <w:div w:id="676152270">
                                  <w:marLeft w:val="0"/>
                                  <w:marRight w:val="0"/>
                                  <w:marTop w:val="0"/>
                                  <w:marBottom w:val="0"/>
                                  <w:divBdr>
                                    <w:top w:val="none" w:sz="0" w:space="0" w:color="auto"/>
                                    <w:left w:val="none" w:sz="0" w:space="0" w:color="auto"/>
                                    <w:bottom w:val="none" w:sz="0" w:space="0" w:color="auto"/>
                                    <w:right w:val="none" w:sz="0" w:space="0" w:color="auto"/>
                                  </w:divBdr>
                                  <w:divsChild>
                                    <w:div w:id="2116779738">
                                      <w:marLeft w:val="0"/>
                                      <w:marRight w:val="0"/>
                                      <w:marTop w:val="0"/>
                                      <w:marBottom w:val="0"/>
                                      <w:divBdr>
                                        <w:top w:val="none" w:sz="0" w:space="0" w:color="auto"/>
                                        <w:left w:val="none" w:sz="0" w:space="0" w:color="auto"/>
                                        <w:bottom w:val="none" w:sz="0" w:space="0" w:color="auto"/>
                                        <w:right w:val="none" w:sz="0" w:space="0" w:color="auto"/>
                                      </w:divBdr>
                                      <w:divsChild>
                                        <w:div w:id="220674562">
                                          <w:marLeft w:val="0"/>
                                          <w:marRight w:val="0"/>
                                          <w:marTop w:val="0"/>
                                          <w:marBottom w:val="0"/>
                                          <w:divBdr>
                                            <w:top w:val="none" w:sz="0" w:space="0" w:color="auto"/>
                                            <w:left w:val="none" w:sz="0" w:space="0" w:color="auto"/>
                                            <w:bottom w:val="none" w:sz="0" w:space="0" w:color="auto"/>
                                            <w:right w:val="none" w:sz="0" w:space="0" w:color="auto"/>
                                          </w:divBdr>
                                        </w:div>
                                        <w:div w:id="1185558911">
                                          <w:marLeft w:val="0"/>
                                          <w:marRight w:val="0"/>
                                          <w:marTop w:val="0"/>
                                          <w:marBottom w:val="0"/>
                                          <w:divBdr>
                                            <w:top w:val="none" w:sz="0" w:space="0" w:color="auto"/>
                                            <w:left w:val="none" w:sz="0" w:space="0" w:color="auto"/>
                                            <w:bottom w:val="none" w:sz="0" w:space="0" w:color="auto"/>
                                            <w:right w:val="none" w:sz="0" w:space="0" w:color="auto"/>
                                          </w:divBdr>
                                        </w:div>
                                        <w:div w:id="19527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767">
      <w:bodyDiv w:val="1"/>
      <w:marLeft w:val="0"/>
      <w:marRight w:val="0"/>
      <w:marTop w:val="0"/>
      <w:marBottom w:val="0"/>
      <w:divBdr>
        <w:top w:val="none" w:sz="0" w:space="0" w:color="auto"/>
        <w:left w:val="none" w:sz="0" w:space="0" w:color="auto"/>
        <w:bottom w:val="none" w:sz="0" w:space="0" w:color="auto"/>
        <w:right w:val="none" w:sz="0" w:space="0" w:color="auto"/>
      </w:divBdr>
    </w:div>
    <w:div w:id="1574660357">
      <w:bodyDiv w:val="1"/>
      <w:marLeft w:val="0"/>
      <w:marRight w:val="0"/>
      <w:marTop w:val="0"/>
      <w:marBottom w:val="0"/>
      <w:divBdr>
        <w:top w:val="none" w:sz="0" w:space="0" w:color="auto"/>
        <w:left w:val="none" w:sz="0" w:space="0" w:color="auto"/>
        <w:bottom w:val="none" w:sz="0" w:space="0" w:color="auto"/>
        <w:right w:val="none" w:sz="0" w:space="0" w:color="auto"/>
      </w:divBdr>
      <w:divsChild>
        <w:div w:id="1869101456">
          <w:marLeft w:val="0"/>
          <w:marRight w:val="0"/>
          <w:marTop w:val="0"/>
          <w:marBottom w:val="0"/>
          <w:divBdr>
            <w:top w:val="none" w:sz="0" w:space="0" w:color="auto"/>
            <w:left w:val="none" w:sz="0" w:space="0" w:color="auto"/>
            <w:bottom w:val="none" w:sz="0" w:space="0" w:color="auto"/>
            <w:right w:val="none" w:sz="0" w:space="0" w:color="auto"/>
          </w:divBdr>
        </w:div>
      </w:divsChild>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91762440">
      <w:bodyDiv w:val="1"/>
      <w:marLeft w:val="0"/>
      <w:marRight w:val="0"/>
      <w:marTop w:val="0"/>
      <w:marBottom w:val="0"/>
      <w:divBdr>
        <w:top w:val="none" w:sz="0" w:space="0" w:color="auto"/>
        <w:left w:val="none" w:sz="0" w:space="0" w:color="auto"/>
        <w:bottom w:val="none" w:sz="0" w:space="0" w:color="auto"/>
        <w:right w:val="none" w:sz="0" w:space="0" w:color="auto"/>
      </w:divBdr>
    </w:div>
    <w:div w:id="1782410649">
      <w:bodyDiv w:val="1"/>
      <w:marLeft w:val="0"/>
      <w:marRight w:val="0"/>
      <w:marTop w:val="0"/>
      <w:marBottom w:val="0"/>
      <w:divBdr>
        <w:top w:val="none" w:sz="0" w:space="0" w:color="auto"/>
        <w:left w:val="none" w:sz="0" w:space="0" w:color="auto"/>
        <w:bottom w:val="none" w:sz="0" w:space="0" w:color="auto"/>
        <w:right w:val="none" w:sz="0" w:space="0" w:color="auto"/>
      </w:divBdr>
    </w:div>
    <w:div w:id="1805000485">
      <w:bodyDiv w:val="1"/>
      <w:marLeft w:val="0"/>
      <w:marRight w:val="0"/>
      <w:marTop w:val="0"/>
      <w:marBottom w:val="0"/>
      <w:divBdr>
        <w:top w:val="none" w:sz="0" w:space="0" w:color="auto"/>
        <w:left w:val="none" w:sz="0" w:space="0" w:color="auto"/>
        <w:bottom w:val="none" w:sz="0" w:space="0" w:color="auto"/>
        <w:right w:val="none" w:sz="0" w:space="0" w:color="auto"/>
      </w:divBdr>
    </w:div>
    <w:div w:id="1843011948">
      <w:bodyDiv w:val="1"/>
      <w:marLeft w:val="0"/>
      <w:marRight w:val="0"/>
      <w:marTop w:val="0"/>
      <w:marBottom w:val="0"/>
      <w:divBdr>
        <w:top w:val="none" w:sz="0" w:space="0" w:color="auto"/>
        <w:left w:val="none" w:sz="0" w:space="0" w:color="auto"/>
        <w:bottom w:val="none" w:sz="0" w:space="0" w:color="auto"/>
        <w:right w:val="none" w:sz="0" w:space="0" w:color="auto"/>
      </w:divBdr>
      <w:divsChild>
        <w:div w:id="2010017069">
          <w:marLeft w:val="0"/>
          <w:marRight w:val="0"/>
          <w:marTop w:val="0"/>
          <w:marBottom w:val="0"/>
          <w:divBdr>
            <w:top w:val="none" w:sz="0" w:space="0" w:color="auto"/>
            <w:left w:val="none" w:sz="0" w:space="0" w:color="auto"/>
            <w:bottom w:val="none" w:sz="0" w:space="0" w:color="auto"/>
            <w:right w:val="none" w:sz="0" w:space="0" w:color="auto"/>
          </w:divBdr>
        </w:div>
      </w:divsChild>
    </w:div>
    <w:div w:id="1879857875">
      <w:bodyDiv w:val="1"/>
      <w:marLeft w:val="0"/>
      <w:marRight w:val="0"/>
      <w:marTop w:val="0"/>
      <w:marBottom w:val="0"/>
      <w:divBdr>
        <w:top w:val="none" w:sz="0" w:space="0" w:color="auto"/>
        <w:left w:val="none" w:sz="0" w:space="0" w:color="auto"/>
        <w:bottom w:val="none" w:sz="0" w:space="0" w:color="auto"/>
        <w:right w:val="none" w:sz="0" w:space="0" w:color="auto"/>
      </w:divBdr>
    </w:div>
    <w:div w:id="1896235844">
      <w:bodyDiv w:val="1"/>
      <w:marLeft w:val="0"/>
      <w:marRight w:val="0"/>
      <w:marTop w:val="0"/>
      <w:marBottom w:val="0"/>
      <w:divBdr>
        <w:top w:val="none" w:sz="0" w:space="0" w:color="auto"/>
        <w:left w:val="none" w:sz="0" w:space="0" w:color="auto"/>
        <w:bottom w:val="none" w:sz="0" w:space="0" w:color="auto"/>
        <w:right w:val="none" w:sz="0" w:space="0" w:color="auto"/>
      </w:divBdr>
      <w:divsChild>
        <w:div w:id="1466238863">
          <w:marLeft w:val="0"/>
          <w:marRight w:val="0"/>
          <w:marTop w:val="0"/>
          <w:marBottom w:val="0"/>
          <w:divBdr>
            <w:top w:val="none" w:sz="0" w:space="0" w:color="auto"/>
            <w:left w:val="none" w:sz="0" w:space="0" w:color="auto"/>
            <w:bottom w:val="none" w:sz="0" w:space="0" w:color="auto"/>
            <w:right w:val="none" w:sz="0" w:space="0" w:color="auto"/>
          </w:divBdr>
        </w:div>
      </w:divsChild>
    </w:div>
    <w:div w:id="1910723161">
      <w:bodyDiv w:val="1"/>
      <w:marLeft w:val="0"/>
      <w:marRight w:val="0"/>
      <w:marTop w:val="0"/>
      <w:marBottom w:val="0"/>
      <w:divBdr>
        <w:top w:val="none" w:sz="0" w:space="0" w:color="auto"/>
        <w:left w:val="none" w:sz="0" w:space="0" w:color="auto"/>
        <w:bottom w:val="none" w:sz="0" w:space="0" w:color="auto"/>
        <w:right w:val="none" w:sz="0" w:space="0" w:color="auto"/>
      </w:divBdr>
    </w:div>
    <w:div w:id="1931230309">
      <w:bodyDiv w:val="1"/>
      <w:marLeft w:val="0"/>
      <w:marRight w:val="0"/>
      <w:marTop w:val="0"/>
      <w:marBottom w:val="0"/>
      <w:divBdr>
        <w:top w:val="none" w:sz="0" w:space="0" w:color="auto"/>
        <w:left w:val="none" w:sz="0" w:space="0" w:color="auto"/>
        <w:bottom w:val="none" w:sz="0" w:space="0" w:color="auto"/>
        <w:right w:val="none" w:sz="0" w:space="0" w:color="auto"/>
      </w:divBdr>
    </w:div>
    <w:div w:id="2030907510">
      <w:bodyDiv w:val="1"/>
      <w:marLeft w:val="0"/>
      <w:marRight w:val="0"/>
      <w:marTop w:val="0"/>
      <w:marBottom w:val="0"/>
      <w:divBdr>
        <w:top w:val="none" w:sz="0" w:space="0" w:color="auto"/>
        <w:left w:val="none" w:sz="0" w:space="0" w:color="auto"/>
        <w:bottom w:val="none" w:sz="0" w:space="0" w:color="auto"/>
        <w:right w:val="none" w:sz="0" w:space="0" w:color="auto"/>
      </w:divBdr>
      <w:divsChild>
        <w:div w:id="411971730">
          <w:marLeft w:val="0"/>
          <w:marRight w:val="0"/>
          <w:marTop w:val="0"/>
          <w:marBottom w:val="0"/>
          <w:divBdr>
            <w:top w:val="none" w:sz="0" w:space="0" w:color="auto"/>
            <w:left w:val="none" w:sz="0" w:space="0" w:color="auto"/>
            <w:bottom w:val="none" w:sz="0" w:space="0" w:color="auto"/>
            <w:right w:val="none" w:sz="0" w:space="0" w:color="auto"/>
          </w:divBdr>
        </w:div>
      </w:divsChild>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 w:id="2046825276">
      <w:bodyDiv w:val="1"/>
      <w:marLeft w:val="0"/>
      <w:marRight w:val="0"/>
      <w:marTop w:val="0"/>
      <w:marBottom w:val="0"/>
      <w:divBdr>
        <w:top w:val="none" w:sz="0" w:space="0" w:color="auto"/>
        <w:left w:val="none" w:sz="0" w:space="0" w:color="auto"/>
        <w:bottom w:val="none" w:sz="0" w:space="0" w:color="auto"/>
        <w:right w:val="none" w:sz="0" w:space="0" w:color="auto"/>
      </w:divBdr>
    </w:div>
    <w:div w:id="2071610100">
      <w:bodyDiv w:val="1"/>
      <w:marLeft w:val="0"/>
      <w:marRight w:val="0"/>
      <w:marTop w:val="0"/>
      <w:marBottom w:val="0"/>
      <w:divBdr>
        <w:top w:val="none" w:sz="0" w:space="0" w:color="auto"/>
        <w:left w:val="none" w:sz="0" w:space="0" w:color="auto"/>
        <w:bottom w:val="none" w:sz="0" w:space="0" w:color="auto"/>
        <w:right w:val="none" w:sz="0" w:space="0" w:color="auto"/>
      </w:divBdr>
    </w:div>
    <w:div w:id="2109500032">
      <w:bodyDiv w:val="1"/>
      <w:marLeft w:val="0"/>
      <w:marRight w:val="0"/>
      <w:marTop w:val="0"/>
      <w:marBottom w:val="0"/>
      <w:divBdr>
        <w:top w:val="none" w:sz="0" w:space="0" w:color="auto"/>
        <w:left w:val="none" w:sz="0" w:space="0" w:color="auto"/>
        <w:bottom w:val="none" w:sz="0" w:space="0" w:color="auto"/>
        <w:right w:val="none" w:sz="0" w:space="0" w:color="auto"/>
      </w:divBdr>
    </w:div>
    <w:div w:id="213335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3b9688131496fa559fa9ef49aa8e7b34">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8d53f46d4abec85c763fb104397e896"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D6625-20FE-4C32-B91F-46CD24297D0C}"/>
</file>

<file path=customXml/itemProps2.xml><?xml version="1.0" encoding="utf-8"?>
<ds:datastoreItem xmlns:ds="http://schemas.openxmlformats.org/officeDocument/2006/customXml" ds:itemID="{AD72AC03-F041-40CA-A15B-03530152A5BE}">
  <ds:schemaRefs>
    <ds:schemaRef ds:uri="http://schemas.openxmlformats.org/officeDocument/2006/bibliography"/>
  </ds:schemaRefs>
</ds:datastoreItem>
</file>

<file path=customXml/itemProps3.xml><?xml version="1.0" encoding="utf-8"?>
<ds:datastoreItem xmlns:ds="http://schemas.openxmlformats.org/officeDocument/2006/customXml" ds:itemID="{B875AE29-A236-469C-ACB7-4F633E5BD7B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BDECBFC7-6002-4AFE-BEA8-E6CC6997B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10900</Words>
  <Characters>6213</Characters>
  <Application>Microsoft Office Word</Application>
  <DocSecurity>0</DocSecurity>
  <Lines>51</Lines>
  <Paragraphs>34</Paragraphs>
  <ScaleCrop>false</ScaleCrop>
  <Company>LR Kultūras Ministrija</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Jūlija Millere</cp:lastModifiedBy>
  <cp:revision>804</cp:revision>
  <cp:lastPrinted>2020-10-13T12:18:00Z</cp:lastPrinted>
  <dcterms:created xsi:type="dcterms:W3CDTF">2024-03-24T23:58:00Z</dcterms:created>
  <dcterms:modified xsi:type="dcterms:W3CDTF">2024-05-14T12:53:00Z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665800</vt:r8>
  </property>
  <property fmtid="{D5CDD505-2E9C-101B-9397-08002B2CF9AE}" pid="11" name="MediaServiceImageTags">
    <vt:lpwstr/>
  </property>
</Properties>
</file>