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1CC4" w:rsidR="0040544E" w:rsidP="00EE532F" w:rsidRDefault="00561142" w14:paraId="3DA47A48" w14:textId="77777777">
      <w:pPr>
        <w:ind w:left="709"/>
        <w:jc w:val="center"/>
        <w:rPr>
          <w:b/>
        </w:rPr>
      </w:pPr>
      <w:r w:rsidRPr="00331CC4">
        <w:rPr>
          <w:b/>
        </w:rPr>
        <w:t>Sabiedrības integrācijas fonda</w:t>
      </w:r>
      <w:r w:rsidRPr="00331CC4" w:rsidR="0040544E">
        <w:rPr>
          <w:b/>
        </w:rPr>
        <w:t xml:space="preserve"> padomes</w:t>
      </w:r>
    </w:p>
    <w:p w:rsidRPr="00331CC4" w:rsidR="00F6738E" w:rsidP="4307579C" w:rsidRDefault="00750FC8" w14:paraId="140AB2F3" w14:textId="4D585513">
      <w:pPr>
        <w:jc w:val="center"/>
        <w:rPr>
          <w:b/>
          <w:bCs/>
        </w:rPr>
      </w:pPr>
      <w:r w:rsidRPr="7A75D2FE">
        <w:rPr>
          <w:b/>
          <w:bCs/>
        </w:rPr>
        <w:t>elektroniskā rakstiskā procedūra</w:t>
      </w:r>
      <w:r w:rsidRPr="7A75D2FE" w:rsidR="0040544E">
        <w:rPr>
          <w:b/>
          <w:bCs/>
        </w:rPr>
        <w:t xml:space="preserve"> Nr.202</w:t>
      </w:r>
      <w:r w:rsidRPr="7A75D2FE" w:rsidR="3510D11E">
        <w:rPr>
          <w:b/>
          <w:bCs/>
        </w:rPr>
        <w:t>5</w:t>
      </w:r>
      <w:r w:rsidRPr="7A75D2FE" w:rsidR="0040544E">
        <w:rPr>
          <w:b/>
          <w:bCs/>
        </w:rPr>
        <w:t>-</w:t>
      </w:r>
      <w:r w:rsidRPr="7A75D2FE" w:rsidR="75025004">
        <w:rPr>
          <w:b/>
          <w:bCs/>
        </w:rPr>
        <w:t>1</w:t>
      </w:r>
    </w:p>
    <w:p w:rsidRPr="00331CC4" w:rsidR="00F6738E" w:rsidP="008411CF" w:rsidRDefault="00F6738E" w14:paraId="3818F206" w14:textId="77777777">
      <w:pPr>
        <w:jc w:val="center"/>
        <w:rPr>
          <w:b/>
        </w:rPr>
      </w:pPr>
    </w:p>
    <w:p w:rsidRPr="00331CC4" w:rsidR="00482E40" w:rsidP="008411CF" w:rsidRDefault="00482E40" w14:paraId="754222B3" w14:textId="77777777">
      <w:pPr>
        <w:spacing w:before="360"/>
        <w:jc w:val="both"/>
      </w:pPr>
    </w:p>
    <w:p w:rsidR="0040544E" w:rsidP="23A0AF54" w:rsidRDefault="0040544E" w14:paraId="39B1F1E8" w14:textId="08AF790E">
      <w:pPr>
        <w:spacing w:before="60" w:line="259" w:lineRule="auto"/>
        <w:jc w:val="both"/>
      </w:pPr>
      <w:r w:rsidR="0040544E">
        <w:rPr/>
        <w:t>Izsludināta: 202</w:t>
      </w:r>
      <w:r w:rsidR="541FAC54">
        <w:rPr/>
        <w:t>5</w:t>
      </w:r>
      <w:r w:rsidR="0040544E">
        <w:rPr/>
        <w:t xml:space="preserve">.gada </w:t>
      </w:r>
      <w:r w:rsidR="148E9919">
        <w:rPr/>
        <w:t>2</w:t>
      </w:r>
      <w:r w:rsidR="238EFBF5">
        <w:rPr/>
        <w:t>9</w:t>
      </w:r>
      <w:r w:rsidR="148E9919">
        <w:rPr/>
        <w:t>.janvārī</w:t>
      </w:r>
    </w:p>
    <w:p w:rsidRPr="00331CC4" w:rsidR="0040544E" w:rsidP="33364ACA" w:rsidRDefault="0040544E" w14:paraId="6D64CA0D" w14:textId="3097C6EC">
      <w:pPr>
        <w:spacing w:before="60"/>
        <w:jc w:val="both"/>
        <w:rPr>
          <w:highlight w:val="yellow"/>
        </w:rPr>
      </w:pPr>
      <w:r w:rsidR="0040544E">
        <w:rPr/>
        <w:t xml:space="preserve">Lēmuma iesniegšanas termiņš: </w:t>
      </w:r>
      <w:r w:rsidR="00CA2996">
        <w:rPr/>
        <w:t>202</w:t>
      </w:r>
      <w:r w:rsidR="7D4C410A">
        <w:rPr/>
        <w:t xml:space="preserve">5. </w:t>
      </w:r>
      <w:r w:rsidR="600078D3">
        <w:rPr/>
        <w:t xml:space="preserve">gada </w:t>
      </w:r>
      <w:r w:rsidR="7D4C410A">
        <w:rPr/>
        <w:t>3.</w:t>
      </w:r>
      <w:r w:rsidR="2C0C8C4A">
        <w:rPr/>
        <w:t>februārī</w:t>
      </w:r>
      <w:r w:rsidR="276C3418">
        <w:rPr/>
        <w:t xml:space="preserve"> </w:t>
      </w:r>
      <w:r w:rsidR="00CA2996">
        <w:rPr/>
        <w:t>pl</w:t>
      </w:r>
      <w:r w:rsidR="00CA2996">
        <w:rPr/>
        <w:t>kst.1</w:t>
      </w:r>
      <w:r w:rsidR="00435223">
        <w:rPr/>
        <w:t>6</w:t>
      </w:r>
      <w:r w:rsidR="00CA2996">
        <w:rPr/>
        <w:t>:00</w:t>
      </w:r>
    </w:p>
    <w:p w:rsidRPr="00331CC4" w:rsidR="00F6738E" w:rsidP="008411CF" w:rsidRDefault="0058205B" w14:paraId="16C5EEFE" w14:textId="6548D701">
      <w:pPr>
        <w:pStyle w:val="Title"/>
        <w:spacing w:before="240" w:after="240"/>
        <w:rPr>
          <w:sz w:val="24"/>
        </w:rPr>
      </w:pPr>
      <w:r w:rsidRPr="7A75D2FE">
        <w:rPr>
          <w:sz w:val="24"/>
        </w:rPr>
        <w:t>Darba kārtība</w:t>
      </w:r>
    </w:p>
    <w:p w:rsidRPr="003054C4" w:rsidR="00A965E3" w:rsidP="7920B046" w:rsidRDefault="00A965E3" w14:paraId="74F4A62E" w14:textId="7BE43110">
      <w:pPr>
        <w:numPr>
          <w:ilvl w:val="0"/>
          <w:numId w:val="32"/>
        </w:numPr>
        <w:tabs>
          <w:tab w:val="clear" w:pos="720"/>
        </w:tabs>
        <w:suppressAutoHyphens w:val="0"/>
        <w:spacing w:before="100" w:beforeAutospacing="on" w:after="100" w:afterAutospacing="on"/>
        <w:jc w:val="both"/>
        <w:textAlignment w:val="auto"/>
        <w:rPr/>
      </w:pPr>
      <w:r w:rsidR="00A965E3">
        <w:rPr/>
        <w:t>Par Patvēruma, migrācijas un integrācijas fonda Tematiskā Mehānisma Ārkārtas palīdzības (“</w:t>
      </w:r>
      <w:r w:rsidR="00A965E3">
        <w:rPr/>
        <w:t>Emergency</w:t>
      </w:r>
      <w:r w:rsidR="00A965E3">
        <w:rPr/>
        <w:t xml:space="preserve"> </w:t>
      </w:r>
      <w:r w:rsidR="00A965E3">
        <w:rPr/>
        <w:t>Assistance</w:t>
      </w:r>
      <w:r w:rsidR="00A965E3">
        <w:rPr/>
        <w:t xml:space="preserve">”) projekta Nr. HOME-2022-AMIF-AG-EMAS-TF1-LV-0012 – UA-SUP finansētā atklātā projektu pieteikumu otrā konkursa “Nevalstisko organizāciju pasākumi Ukrainas civiliedzīvotāju atbalstam” vērtēšanas komisijas personālsastāva </w:t>
      </w:r>
      <w:r w:rsidR="008E627D">
        <w:rPr/>
        <w:t>aktualizēšanu</w:t>
      </w:r>
      <w:r w:rsidR="66B5F3FF">
        <w:rPr/>
        <w:t>.</w:t>
      </w:r>
    </w:p>
    <w:p w:rsidRPr="003054C4" w:rsidR="00A965E3" w:rsidP="00A965E3" w:rsidRDefault="00A965E3" w14:paraId="707D7936" w14:textId="77777777">
      <w:pPr>
        <w:spacing w:beforeAutospacing="1" w:afterAutospacing="1"/>
      </w:pPr>
    </w:p>
    <w:p w:rsidRPr="003054C4" w:rsidR="00A965E3" w:rsidP="00A965E3" w:rsidRDefault="00A965E3" w14:paraId="18A0009C" w14:textId="77777777">
      <w:pPr>
        <w:spacing w:beforeAutospacing="1" w:afterAutospacing="1"/>
      </w:pPr>
    </w:p>
    <w:p w:rsidR="00A965E3" w:rsidP="00A965E3" w:rsidRDefault="00A965E3" w14:paraId="4D441B0A" w14:textId="77777777">
      <w:pPr>
        <w:pStyle w:val="BodyText2"/>
        <w:tabs>
          <w:tab w:val="left" w:pos="360"/>
        </w:tabs>
        <w:spacing w:after="0" w:line="240" w:lineRule="auto"/>
      </w:pPr>
    </w:p>
    <w:p w:rsidR="0ECC22BE" w:rsidP="23A0AF54" w:rsidRDefault="0ECC22BE" w14:paraId="6C995C01" w14:textId="2BB68C04">
      <w:pPr>
        <w:pStyle w:val="ListParagraph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sectPr w:rsidR="0ECC22BE" w:rsidSect="00F140E6">
      <w:footerReference w:type="default" r:id="rId11"/>
      <w:pgSz w:w="11906" w:h="16838" w:orient="portrait"/>
      <w:pgMar w:top="993" w:right="1286" w:bottom="1410" w:left="2160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3BE3" w:rsidRDefault="00C93BE3" w14:paraId="46D88705" w14:textId="77777777">
      <w:r>
        <w:separator/>
      </w:r>
    </w:p>
  </w:endnote>
  <w:endnote w:type="continuationSeparator" w:id="0">
    <w:p w:rsidR="00C93BE3" w:rsidRDefault="00C93BE3" w14:paraId="282076B7" w14:textId="77777777">
      <w:r>
        <w:continuationSeparator/>
      </w:r>
    </w:p>
  </w:endnote>
  <w:endnote w:type="continuationNotice" w:id="1">
    <w:p w:rsidR="00C93BE3" w:rsidRDefault="00C93BE3" w14:paraId="71D0DC7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3BE3" w:rsidRDefault="00C93BE3" w14:paraId="220170AA" w14:textId="77777777">
      <w:r>
        <w:separator/>
      </w:r>
    </w:p>
  </w:footnote>
  <w:footnote w:type="continuationSeparator" w:id="0">
    <w:p w:rsidR="00C93BE3" w:rsidRDefault="00C93BE3" w14:paraId="7564B91D" w14:textId="77777777">
      <w:r>
        <w:continuationSeparator/>
      </w:r>
    </w:p>
  </w:footnote>
  <w:footnote w:type="continuationNotice" w:id="1">
    <w:p w:rsidR="00C93BE3" w:rsidRDefault="00C93BE3" w14:paraId="1075DCC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D90C6"/>
    <w:multiLevelType w:val="hybridMultilevel"/>
    <w:tmpl w:val="4BBAA85E"/>
    <w:lvl w:ilvl="0" w:tplc="AA70F7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5A6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C49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FEA7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167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FC3E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68AC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04B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EE682"/>
    <w:multiLevelType w:val="hybridMultilevel"/>
    <w:tmpl w:val="86C47264"/>
    <w:lvl w:ilvl="0" w:tplc="E04A3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DAC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9029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A1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824B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504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B6B0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564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26F4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5" w15:restartNumberingAfterBreak="0">
    <w:nsid w:val="16626375"/>
    <w:multiLevelType w:val="multilevel"/>
    <w:tmpl w:val="3D0C83E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A12660"/>
    <w:multiLevelType w:val="multilevel"/>
    <w:tmpl w:val="BFA238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40237"/>
    <w:multiLevelType w:val="multilevel"/>
    <w:tmpl w:val="4014D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6CF6C"/>
    <w:multiLevelType w:val="hybridMultilevel"/>
    <w:tmpl w:val="5B56871E"/>
    <w:lvl w:ilvl="0" w:tplc="3538FC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6479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1A1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8AC1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26EC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AE6C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D093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7E2C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C80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BE61B8"/>
    <w:multiLevelType w:val="hybridMultilevel"/>
    <w:tmpl w:val="C29C6338"/>
    <w:lvl w:ilvl="0" w:tplc="C518A4A8">
      <w:start w:val="1"/>
      <w:numFmt w:val="decimal"/>
      <w:lvlText w:val="%1."/>
      <w:lvlJc w:val="left"/>
      <w:pPr>
        <w:ind w:left="1800" w:hanging="360"/>
      </w:pPr>
    </w:lvl>
    <w:lvl w:ilvl="1" w:tplc="6AEA0D46">
      <w:start w:val="1"/>
      <w:numFmt w:val="lowerLetter"/>
      <w:lvlText w:val="%2."/>
      <w:lvlJc w:val="left"/>
      <w:pPr>
        <w:ind w:left="2520" w:hanging="360"/>
      </w:pPr>
    </w:lvl>
    <w:lvl w:ilvl="2" w:tplc="98F0996E">
      <w:start w:val="1"/>
      <w:numFmt w:val="lowerRoman"/>
      <w:lvlText w:val="%3."/>
      <w:lvlJc w:val="right"/>
      <w:pPr>
        <w:ind w:left="3240" w:hanging="180"/>
      </w:pPr>
    </w:lvl>
    <w:lvl w:ilvl="3" w:tplc="B11E5344">
      <w:start w:val="1"/>
      <w:numFmt w:val="decimal"/>
      <w:lvlText w:val="%4."/>
      <w:lvlJc w:val="left"/>
      <w:pPr>
        <w:ind w:left="3960" w:hanging="360"/>
      </w:pPr>
    </w:lvl>
    <w:lvl w:ilvl="4" w:tplc="BF8872A2">
      <w:start w:val="1"/>
      <w:numFmt w:val="lowerLetter"/>
      <w:lvlText w:val="%5."/>
      <w:lvlJc w:val="left"/>
      <w:pPr>
        <w:ind w:left="4680" w:hanging="360"/>
      </w:pPr>
    </w:lvl>
    <w:lvl w:ilvl="5" w:tplc="2FDC763E">
      <w:start w:val="1"/>
      <w:numFmt w:val="lowerRoman"/>
      <w:lvlText w:val="%6."/>
      <w:lvlJc w:val="right"/>
      <w:pPr>
        <w:ind w:left="5400" w:hanging="180"/>
      </w:pPr>
    </w:lvl>
    <w:lvl w:ilvl="6" w:tplc="B8F07686">
      <w:start w:val="1"/>
      <w:numFmt w:val="decimal"/>
      <w:lvlText w:val="%7."/>
      <w:lvlJc w:val="left"/>
      <w:pPr>
        <w:ind w:left="6120" w:hanging="360"/>
      </w:pPr>
    </w:lvl>
    <w:lvl w:ilvl="7" w:tplc="7A12A0E6">
      <w:start w:val="1"/>
      <w:numFmt w:val="lowerLetter"/>
      <w:lvlText w:val="%8."/>
      <w:lvlJc w:val="left"/>
      <w:pPr>
        <w:ind w:left="6840" w:hanging="360"/>
      </w:pPr>
    </w:lvl>
    <w:lvl w:ilvl="8" w:tplc="46F4914C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16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2E09D811"/>
    <w:multiLevelType w:val="hybridMultilevel"/>
    <w:tmpl w:val="AA5E43A2"/>
    <w:lvl w:ilvl="0" w:tplc="291EBE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AA04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625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D4B3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F0EC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8F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C2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12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E49B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B9B2F2"/>
    <w:multiLevelType w:val="hybridMultilevel"/>
    <w:tmpl w:val="26EA44AE"/>
    <w:lvl w:ilvl="0" w:tplc="4F98DA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946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66C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8C08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2C76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1AA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6072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866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620E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54187"/>
    <w:multiLevelType w:val="hybridMultilevel"/>
    <w:tmpl w:val="4E78D332"/>
    <w:lvl w:ilvl="0" w:tplc="C0029A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92E6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8EC6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C03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CE3E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725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44F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A0C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2237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F2301E8"/>
    <w:multiLevelType w:val="hybridMultilevel"/>
    <w:tmpl w:val="1C8476EE"/>
    <w:lvl w:ilvl="0" w:tplc="1460E7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56FC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A6DB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205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EAB8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27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6EA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82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CC25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363E3F0"/>
    <w:multiLevelType w:val="hybridMultilevel"/>
    <w:tmpl w:val="D4BA7E66"/>
    <w:lvl w:ilvl="0" w:tplc="AC42D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A67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5E54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6401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F25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DA5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D832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AC1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7609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8D0A47"/>
    <w:multiLevelType w:val="hybridMultilevel"/>
    <w:tmpl w:val="A884452C"/>
    <w:lvl w:ilvl="0" w:tplc="2D94E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DA7A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DCA7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70F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25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5669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6A9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D0B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EEF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6586A786"/>
    <w:multiLevelType w:val="hybridMultilevel"/>
    <w:tmpl w:val="5F3047B0"/>
    <w:lvl w:ilvl="0" w:tplc="88D25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127E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160A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2C3D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DC7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C29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8A58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8E45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2A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65BB2F0"/>
    <w:multiLevelType w:val="hybridMultilevel"/>
    <w:tmpl w:val="4FA83642"/>
    <w:lvl w:ilvl="0" w:tplc="DBC00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FC7E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6E81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FA41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C2A1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3C85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CE2D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6480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20D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12323D8"/>
    <w:multiLevelType w:val="hybridMultilevel"/>
    <w:tmpl w:val="A036D200"/>
    <w:lvl w:ilvl="0" w:tplc="D166D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E2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A430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C6F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61A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E91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A82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CA89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145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1B9366D"/>
    <w:multiLevelType w:val="hybridMultilevel"/>
    <w:tmpl w:val="AD1A6B28"/>
    <w:lvl w:ilvl="0" w:tplc="802A4C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049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5EE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F44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361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BA3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4425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CAF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1A6C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3B02CC3"/>
    <w:multiLevelType w:val="hybridMultilevel"/>
    <w:tmpl w:val="E7789656"/>
    <w:lvl w:ilvl="0" w:tplc="0C580400">
      <w:start w:val="1"/>
      <w:numFmt w:val="decimal"/>
      <w:lvlText w:val="%1."/>
      <w:lvlJc w:val="left"/>
      <w:pPr>
        <w:ind w:left="1080" w:hanging="360"/>
      </w:pPr>
    </w:lvl>
    <w:lvl w:ilvl="1" w:tplc="B39A923A">
      <w:start w:val="1"/>
      <w:numFmt w:val="lowerLetter"/>
      <w:lvlText w:val="%2."/>
      <w:lvlJc w:val="left"/>
      <w:pPr>
        <w:ind w:left="1800" w:hanging="360"/>
      </w:pPr>
    </w:lvl>
    <w:lvl w:ilvl="2" w:tplc="1E26FAEE">
      <w:start w:val="1"/>
      <w:numFmt w:val="lowerRoman"/>
      <w:lvlText w:val="%3."/>
      <w:lvlJc w:val="right"/>
      <w:pPr>
        <w:ind w:left="2520" w:hanging="180"/>
      </w:pPr>
    </w:lvl>
    <w:lvl w:ilvl="3" w:tplc="32AC524E">
      <w:start w:val="1"/>
      <w:numFmt w:val="decimal"/>
      <w:lvlText w:val="%4."/>
      <w:lvlJc w:val="left"/>
      <w:pPr>
        <w:ind w:left="3240" w:hanging="360"/>
      </w:pPr>
    </w:lvl>
    <w:lvl w:ilvl="4" w:tplc="075EFCA4">
      <w:start w:val="1"/>
      <w:numFmt w:val="lowerLetter"/>
      <w:lvlText w:val="%5."/>
      <w:lvlJc w:val="left"/>
      <w:pPr>
        <w:ind w:left="3960" w:hanging="360"/>
      </w:pPr>
    </w:lvl>
    <w:lvl w:ilvl="5" w:tplc="DBAE370A">
      <w:start w:val="1"/>
      <w:numFmt w:val="lowerRoman"/>
      <w:lvlText w:val="%6."/>
      <w:lvlJc w:val="right"/>
      <w:pPr>
        <w:ind w:left="4680" w:hanging="180"/>
      </w:pPr>
    </w:lvl>
    <w:lvl w:ilvl="6" w:tplc="03FE60FA">
      <w:start w:val="1"/>
      <w:numFmt w:val="decimal"/>
      <w:lvlText w:val="%7."/>
      <w:lvlJc w:val="left"/>
      <w:pPr>
        <w:ind w:left="5400" w:hanging="360"/>
      </w:pPr>
    </w:lvl>
    <w:lvl w:ilvl="7" w:tplc="E14815F6">
      <w:start w:val="1"/>
      <w:numFmt w:val="lowerLetter"/>
      <w:lvlText w:val="%8."/>
      <w:lvlJc w:val="left"/>
      <w:pPr>
        <w:ind w:left="6120" w:hanging="360"/>
      </w:pPr>
    </w:lvl>
    <w:lvl w:ilvl="8" w:tplc="E716BB9E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1865634968">
    <w:abstractNumId w:val="34"/>
  </w:num>
  <w:num w:numId="2" w16cid:durableId="95104566">
    <w:abstractNumId w:val="14"/>
  </w:num>
  <w:num w:numId="3" w16cid:durableId="1633973669">
    <w:abstractNumId w:val="5"/>
  </w:num>
  <w:num w:numId="4" w16cid:durableId="1616448944">
    <w:abstractNumId w:val="29"/>
  </w:num>
  <w:num w:numId="5" w16cid:durableId="445854735">
    <w:abstractNumId w:val="30"/>
  </w:num>
  <w:num w:numId="6" w16cid:durableId="419185243">
    <w:abstractNumId w:val="18"/>
  </w:num>
  <w:num w:numId="7" w16cid:durableId="1664964803">
    <w:abstractNumId w:val="32"/>
  </w:num>
  <w:num w:numId="8" w16cid:durableId="705527618">
    <w:abstractNumId w:val="24"/>
  </w:num>
  <w:num w:numId="9" w16cid:durableId="1600598029">
    <w:abstractNumId w:val="33"/>
  </w:num>
  <w:num w:numId="10" w16cid:durableId="1110197234">
    <w:abstractNumId w:val="22"/>
  </w:num>
  <w:num w:numId="11" w16cid:durableId="527984659">
    <w:abstractNumId w:val="25"/>
  </w:num>
  <w:num w:numId="12" w16cid:durableId="677733438">
    <w:abstractNumId w:val="21"/>
  </w:num>
  <w:num w:numId="13" w16cid:durableId="252323813">
    <w:abstractNumId w:val="3"/>
  </w:num>
  <w:num w:numId="14" w16cid:durableId="1613631870">
    <w:abstractNumId w:val="13"/>
  </w:num>
  <w:num w:numId="15" w16cid:durableId="2089497376">
    <w:abstractNumId w:val="17"/>
  </w:num>
  <w:num w:numId="16" w16cid:durableId="1968781880">
    <w:abstractNumId w:val="1"/>
  </w:num>
  <w:num w:numId="17" w16cid:durableId="558788980">
    <w:abstractNumId w:val="19"/>
  </w:num>
  <w:num w:numId="18" w16cid:durableId="797796263">
    <w:abstractNumId w:val="8"/>
  </w:num>
  <w:num w:numId="19" w16cid:durableId="747003173">
    <w:abstractNumId w:val="16"/>
  </w:num>
  <w:num w:numId="20" w16cid:durableId="916792840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4340778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444420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612432">
    <w:abstractNumId w:val="20"/>
  </w:num>
  <w:num w:numId="24" w16cid:durableId="1951819873">
    <w:abstractNumId w:val="9"/>
  </w:num>
  <w:num w:numId="25" w16cid:durableId="1986927991">
    <w:abstractNumId w:val="2"/>
  </w:num>
  <w:num w:numId="26" w16cid:durableId="1335762088">
    <w:abstractNumId w:val="35"/>
  </w:num>
  <w:num w:numId="27" w16cid:durableId="526216922">
    <w:abstractNumId w:val="23"/>
  </w:num>
  <w:num w:numId="28" w16cid:durableId="86779024">
    <w:abstractNumId w:val="0"/>
  </w:num>
  <w:num w:numId="29" w16cid:durableId="1017082537">
    <w:abstractNumId w:val="31"/>
  </w:num>
  <w:num w:numId="30" w16cid:durableId="1946837888">
    <w:abstractNumId w:val="6"/>
  </w:num>
  <w:num w:numId="31" w16cid:durableId="1831285129">
    <w:abstractNumId w:val="12"/>
  </w:num>
  <w:num w:numId="32" w16cid:durableId="1540776132">
    <w:abstractNumId w:val="10"/>
  </w:num>
  <w:num w:numId="33" w16cid:durableId="1553495934">
    <w:abstractNumId w:val="15"/>
  </w:num>
  <w:num w:numId="34" w16cid:durableId="1241404802">
    <w:abstractNumId w:val="28"/>
  </w:num>
  <w:num w:numId="35" w16cid:durableId="1943953750">
    <w:abstractNumId w:val="27"/>
  </w:num>
  <w:num w:numId="36" w16cid:durableId="1514225677">
    <w:abstractNumId w:val="7"/>
  </w:num>
  <w:num w:numId="37" w16cid:durableId="754937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16286"/>
    <w:rsid w:val="00023501"/>
    <w:rsid w:val="0003067E"/>
    <w:rsid w:val="000322F5"/>
    <w:rsid w:val="000326BB"/>
    <w:rsid w:val="0003502E"/>
    <w:rsid w:val="00042DBB"/>
    <w:rsid w:val="00051A4C"/>
    <w:rsid w:val="00063301"/>
    <w:rsid w:val="0006522F"/>
    <w:rsid w:val="000825CF"/>
    <w:rsid w:val="000A57BA"/>
    <w:rsid w:val="000B0AA9"/>
    <w:rsid w:val="000B22FB"/>
    <w:rsid w:val="000B3063"/>
    <w:rsid w:val="000C19A5"/>
    <w:rsid w:val="000D3258"/>
    <w:rsid w:val="000D6852"/>
    <w:rsid w:val="000E1A82"/>
    <w:rsid w:val="000E4928"/>
    <w:rsid w:val="0010191F"/>
    <w:rsid w:val="00104248"/>
    <w:rsid w:val="00105EC1"/>
    <w:rsid w:val="0010622F"/>
    <w:rsid w:val="00117D3A"/>
    <w:rsid w:val="00125663"/>
    <w:rsid w:val="00130453"/>
    <w:rsid w:val="00133A49"/>
    <w:rsid w:val="001553C9"/>
    <w:rsid w:val="00156622"/>
    <w:rsid w:val="00174CB6"/>
    <w:rsid w:val="00180717"/>
    <w:rsid w:val="001969DF"/>
    <w:rsid w:val="001B1A38"/>
    <w:rsid w:val="001C1BAB"/>
    <w:rsid w:val="001C3868"/>
    <w:rsid w:val="001D38B3"/>
    <w:rsid w:val="001E02E0"/>
    <w:rsid w:val="001E16C1"/>
    <w:rsid w:val="001F2090"/>
    <w:rsid w:val="00201792"/>
    <w:rsid w:val="00205A29"/>
    <w:rsid w:val="00221994"/>
    <w:rsid w:val="00226FA5"/>
    <w:rsid w:val="0025759F"/>
    <w:rsid w:val="0026368B"/>
    <w:rsid w:val="00273702"/>
    <w:rsid w:val="00281946"/>
    <w:rsid w:val="00296DD2"/>
    <w:rsid w:val="00297AF0"/>
    <w:rsid w:val="002C1640"/>
    <w:rsid w:val="002D3D0D"/>
    <w:rsid w:val="002D4C22"/>
    <w:rsid w:val="003031CF"/>
    <w:rsid w:val="003072A2"/>
    <w:rsid w:val="00307FDD"/>
    <w:rsid w:val="00313EB9"/>
    <w:rsid w:val="003309EF"/>
    <w:rsid w:val="00331CC4"/>
    <w:rsid w:val="00336A05"/>
    <w:rsid w:val="00343448"/>
    <w:rsid w:val="00353EF8"/>
    <w:rsid w:val="003542F7"/>
    <w:rsid w:val="00357095"/>
    <w:rsid w:val="00361D92"/>
    <w:rsid w:val="00364981"/>
    <w:rsid w:val="003B0F9E"/>
    <w:rsid w:val="003D698A"/>
    <w:rsid w:val="0040544E"/>
    <w:rsid w:val="004120FA"/>
    <w:rsid w:val="00415CA8"/>
    <w:rsid w:val="0042523E"/>
    <w:rsid w:val="00430E9D"/>
    <w:rsid w:val="00435223"/>
    <w:rsid w:val="00441CDA"/>
    <w:rsid w:val="00473E54"/>
    <w:rsid w:val="00482DD9"/>
    <w:rsid w:val="00482E40"/>
    <w:rsid w:val="0048756D"/>
    <w:rsid w:val="00487DB2"/>
    <w:rsid w:val="00490196"/>
    <w:rsid w:val="00490328"/>
    <w:rsid w:val="004917B8"/>
    <w:rsid w:val="004A42CC"/>
    <w:rsid w:val="004B0B5A"/>
    <w:rsid w:val="004B15DC"/>
    <w:rsid w:val="004D1BC4"/>
    <w:rsid w:val="004D5603"/>
    <w:rsid w:val="004E39F4"/>
    <w:rsid w:val="004E42F6"/>
    <w:rsid w:val="004F73C8"/>
    <w:rsid w:val="004F7E79"/>
    <w:rsid w:val="00511F26"/>
    <w:rsid w:val="00520E79"/>
    <w:rsid w:val="0052222F"/>
    <w:rsid w:val="00533678"/>
    <w:rsid w:val="00533722"/>
    <w:rsid w:val="00537069"/>
    <w:rsid w:val="00544619"/>
    <w:rsid w:val="005600EA"/>
    <w:rsid w:val="00561142"/>
    <w:rsid w:val="0056569B"/>
    <w:rsid w:val="00572D2D"/>
    <w:rsid w:val="00573331"/>
    <w:rsid w:val="0058205B"/>
    <w:rsid w:val="00592332"/>
    <w:rsid w:val="00594F8C"/>
    <w:rsid w:val="005B1440"/>
    <w:rsid w:val="00612207"/>
    <w:rsid w:val="00613ECD"/>
    <w:rsid w:val="00616C4C"/>
    <w:rsid w:val="006216BC"/>
    <w:rsid w:val="00643E37"/>
    <w:rsid w:val="0064485B"/>
    <w:rsid w:val="00677541"/>
    <w:rsid w:val="00681B11"/>
    <w:rsid w:val="00697EC0"/>
    <w:rsid w:val="006A37BA"/>
    <w:rsid w:val="006B7F91"/>
    <w:rsid w:val="006C6720"/>
    <w:rsid w:val="006F0A59"/>
    <w:rsid w:val="006F2045"/>
    <w:rsid w:val="00725459"/>
    <w:rsid w:val="00725652"/>
    <w:rsid w:val="00734B3F"/>
    <w:rsid w:val="0074192D"/>
    <w:rsid w:val="007434BD"/>
    <w:rsid w:val="00750FC8"/>
    <w:rsid w:val="0075681F"/>
    <w:rsid w:val="007707DD"/>
    <w:rsid w:val="00774619"/>
    <w:rsid w:val="007858C5"/>
    <w:rsid w:val="007A30F0"/>
    <w:rsid w:val="007C0458"/>
    <w:rsid w:val="007F597C"/>
    <w:rsid w:val="007F5BA3"/>
    <w:rsid w:val="00802B41"/>
    <w:rsid w:val="008253E1"/>
    <w:rsid w:val="008265DC"/>
    <w:rsid w:val="008411CF"/>
    <w:rsid w:val="00842DBA"/>
    <w:rsid w:val="00867F61"/>
    <w:rsid w:val="00872BF0"/>
    <w:rsid w:val="00886EEA"/>
    <w:rsid w:val="008932FB"/>
    <w:rsid w:val="008B6392"/>
    <w:rsid w:val="008C4CFE"/>
    <w:rsid w:val="008C5A01"/>
    <w:rsid w:val="008C7BD8"/>
    <w:rsid w:val="008D10E9"/>
    <w:rsid w:val="008E627D"/>
    <w:rsid w:val="008E7C52"/>
    <w:rsid w:val="008F0B98"/>
    <w:rsid w:val="008F57BB"/>
    <w:rsid w:val="009042B8"/>
    <w:rsid w:val="00927831"/>
    <w:rsid w:val="009353E0"/>
    <w:rsid w:val="009652F7"/>
    <w:rsid w:val="00984E03"/>
    <w:rsid w:val="0099FE77"/>
    <w:rsid w:val="009A596F"/>
    <w:rsid w:val="009D251D"/>
    <w:rsid w:val="009F0F4B"/>
    <w:rsid w:val="009F24FB"/>
    <w:rsid w:val="009F41F5"/>
    <w:rsid w:val="00A10855"/>
    <w:rsid w:val="00A11D89"/>
    <w:rsid w:val="00A2657D"/>
    <w:rsid w:val="00A41D40"/>
    <w:rsid w:val="00A438E7"/>
    <w:rsid w:val="00A5793B"/>
    <w:rsid w:val="00A63205"/>
    <w:rsid w:val="00A777B1"/>
    <w:rsid w:val="00A82B4F"/>
    <w:rsid w:val="00A8574A"/>
    <w:rsid w:val="00A965E3"/>
    <w:rsid w:val="00AA064E"/>
    <w:rsid w:val="00AD454D"/>
    <w:rsid w:val="00AE2D5F"/>
    <w:rsid w:val="00AF72A7"/>
    <w:rsid w:val="00B00C31"/>
    <w:rsid w:val="00B03EC2"/>
    <w:rsid w:val="00B16CC0"/>
    <w:rsid w:val="00B225AE"/>
    <w:rsid w:val="00B248BB"/>
    <w:rsid w:val="00B33083"/>
    <w:rsid w:val="00B44797"/>
    <w:rsid w:val="00B459E5"/>
    <w:rsid w:val="00B63718"/>
    <w:rsid w:val="00B6625B"/>
    <w:rsid w:val="00B66868"/>
    <w:rsid w:val="00B75088"/>
    <w:rsid w:val="00B7644A"/>
    <w:rsid w:val="00B77EB2"/>
    <w:rsid w:val="00B80634"/>
    <w:rsid w:val="00BA0F79"/>
    <w:rsid w:val="00BB3565"/>
    <w:rsid w:val="00BC44F6"/>
    <w:rsid w:val="00BC4631"/>
    <w:rsid w:val="00BE3D4F"/>
    <w:rsid w:val="00BE7930"/>
    <w:rsid w:val="00BF1D7D"/>
    <w:rsid w:val="00C02787"/>
    <w:rsid w:val="00C05573"/>
    <w:rsid w:val="00C10A76"/>
    <w:rsid w:val="00C46387"/>
    <w:rsid w:val="00C552AA"/>
    <w:rsid w:val="00C5718E"/>
    <w:rsid w:val="00C63235"/>
    <w:rsid w:val="00C63BFE"/>
    <w:rsid w:val="00C64DF0"/>
    <w:rsid w:val="00C763C7"/>
    <w:rsid w:val="00C8036E"/>
    <w:rsid w:val="00C93BE3"/>
    <w:rsid w:val="00CA2996"/>
    <w:rsid w:val="00CA6D32"/>
    <w:rsid w:val="00CB4A1F"/>
    <w:rsid w:val="00CD1709"/>
    <w:rsid w:val="00CE0DBC"/>
    <w:rsid w:val="00CF024E"/>
    <w:rsid w:val="00CF1168"/>
    <w:rsid w:val="00CF41D3"/>
    <w:rsid w:val="00D050AC"/>
    <w:rsid w:val="00D06A75"/>
    <w:rsid w:val="00D51FFC"/>
    <w:rsid w:val="00D7775A"/>
    <w:rsid w:val="00DD6B46"/>
    <w:rsid w:val="00DE1F61"/>
    <w:rsid w:val="00DF07A0"/>
    <w:rsid w:val="00DF3A38"/>
    <w:rsid w:val="00E118BD"/>
    <w:rsid w:val="00E14BF5"/>
    <w:rsid w:val="00E20AC0"/>
    <w:rsid w:val="00E20F39"/>
    <w:rsid w:val="00E220D3"/>
    <w:rsid w:val="00E3071E"/>
    <w:rsid w:val="00E37C2D"/>
    <w:rsid w:val="00E4043D"/>
    <w:rsid w:val="00E55483"/>
    <w:rsid w:val="00E6532C"/>
    <w:rsid w:val="00E65FE2"/>
    <w:rsid w:val="00E76F90"/>
    <w:rsid w:val="00E81103"/>
    <w:rsid w:val="00E92C5B"/>
    <w:rsid w:val="00EB028F"/>
    <w:rsid w:val="00EB4E82"/>
    <w:rsid w:val="00EC4C84"/>
    <w:rsid w:val="00EE532F"/>
    <w:rsid w:val="00EF1C19"/>
    <w:rsid w:val="00F140E6"/>
    <w:rsid w:val="00F3620F"/>
    <w:rsid w:val="00F42B66"/>
    <w:rsid w:val="00F466E2"/>
    <w:rsid w:val="00F46AF1"/>
    <w:rsid w:val="00F508F8"/>
    <w:rsid w:val="00F567CE"/>
    <w:rsid w:val="00F63B83"/>
    <w:rsid w:val="00F6738E"/>
    <w:rsid w:val="00F807D7"/>
    <w:rsid w:val="00FA6A9D"/>
    <w:rsid w:val="00FB00AF"/>
    <w:rsid w:val="00FC2DD6"/>
    <w:rsid w:val="00FD4408"/>
    <w:rsid w:val="00FE0C68"/>
    <w:rsid w:val="00FE45B1"/>
    <w:rsid w:val="00FF6DC0"/>
    <w:rsid w:val="0115D850"/>
    <w:rsid w:val="0478F923"/>
    <w:rsid w:val="054B2BC8"/>
    <w:rsid w:val="054BBC5F"/>
    <w:rsid w:val="06A5B247"/>
    <w:rsid w:val="06D903A4"/>
    <w:rsid w:val="079AC39A"/>
    <w:rsid w:val="0A0B7D91"/>
    <w:rsid w:val="0B42BF6E"/>
    <w:rsid w:val="0C569E98"/>
    <w:rsid w:val="0CA9BA7A"/>
    <w:rsid w:val="0CE53D69"/>
    <w:rsid w:val="0ECC22BE"/>
    <w:rsid w:val="121FC9B9"/>
    <w:rsid w:val="148E9919"/>
    <w:rsid w:val="168F166A"/>
    <w:rsid w:val="16CB0A70"/>
    <w:rsid w:val="1756A292"/>
    <w:rsid w:val="17D50EEF"/>
    <w:rsid w:val="1A8A1CD0"/>
    <w:rsid w:val="1B366C65"/>
    <w:rsid w:val="1C66963D"/>
    <w:rsid w:val="1CDE45B3"/>
    <w:rsid w:val="1DA3D976"/>
    <w:rsid w:val="1E396630"/>
    <w:rsid w:val="1FFED2C1"/>
    <w:rsid w:val="2095AB94"/>
    <w:rsid w:val="20D28EC4"/>
    <w:rsid w:val="20DB57EE"/>
    <w:rsid w:val="238EFBF5"/>
    <w:rsid w:val="23A0AF54"/>
    <w:rsid w:val="2437DB34"/>
    <w:rsid w:val="251D6534"/>
    <w:rsid w:val="276C3418"/>
    <w:rsid w:val="27A959CC"/>
    <w:rsid w:val="27E0C6DC"/>
    <w:rsid w:val="288976E1"/>
    <w:rsid w:val="2C0C8C4A"/>
    <w:rsid w:val="2C48375C"/>
    <w:rsid w:val="2C8F9499"/>
    <w:rsid w:val="2F81613E"/>
    <w:rsid w:val="2FBC5988"/>
    <w:rsid w:val="306023EC"/>
    <w:rsid w:val="315F5D17"/>
    <w:rsid w:val="31A175EB"/>
    <w:rsid w:val="33364ACA"/>
    <w:rsid w:val="336D418D"/>
    <w:rsid w:val="34FDC1D4"/>
    <w:rsid w:val="3510D11E"/>
    <w:rsid w:val="36F1D6CA"/>
    <w:rsid w:val="37423ACE"/>
    <w:rsid w:val="38D2DE95"/>
    <w:rsid w:val="390B8CAD"/>
    <w:rsid w:val="3B9B740A"/>
    <w:rsid w:val="3BCA3BD7"/>
    <w:rsid w:val="3C511FE3"/>
    <w:rsid w:val="3D13FED5"/>
    <w:rsid w:val="3D2E048B"/>
    <w:rsid w:val="3DD54F8F"/>
    <w:rsid w:val="3E9596CC"/>
    <w:rsid w:val="3EBAFFFE"/>
    <w:rsid w:val="3F6970A3"/>
    <w:rsid w:val="4049BB7B"/>
    <w:rsid w:val="41A9EFB5"/>
    <w:rsid w:val="4307579C"/>
    <w:rsid w:val="452E5A5A"/>
    <w:rsid w:val="485F9069"/>
    <w:rsid w:val="49CE1F23"/>
    <w:rsid w:val="49DB7EA8"/>
    <w:rsid w:val="4BE075CC"/>
    <w:rsid w:val="4CB39214"/>
    <w:rsid w:val="50B48F02"/>
    <w:rsid w:val="541FAC54"/>
    <w:rsid w:val="568179E1"/>
    <w:rsid w:val="5694CEAD"/>
    <w:rsid w:val="56AAD281"/>
    <w:rsid w:val="5AB12371"/>
    <w:rsid w:val="5BCC8D7C"/>
    <w:rsid w:val="5C5B83D1"/>
    <w:rsid w:val="5C9BED9F"/>
    <w:rsid w:val="5D37396A"/>
    <w:rsid w:val="5EDEA5E9"/>
    <w:rsid w:val="5F4EBF14"/>
    <w:rsid w:val="600078D3"/>
    <w:rsid w:val="61385B51"/>
    <w:rsid w:val="61A150CA"/>
    <w:rsid w:val="61AA9685"/>
    <w:rsid w:val="637D2F1C"/>
    <w:rsid w:val="649DF6C5"/>
    <w:rsid w:val="658FAC65"/>
    <w:rsid w:val="66B5F3FF"/>
    <w:rsid w:val="683EB4ED"/>
    <w:rsid w:val="6B503F81"/>
    <w:rsid w:val="6BC72265"/>
    <w:rsid w:val="6BCE0494"/>
    <w:rsid w:val="6BE17E8F"/>
    <w:rsid w:val="6C45C125"/>
    <w:rsid w:val="6C4FD94B"/>
    <w:rsid w:val="6CB12567"/>
    <w:rsid w:val="6D2C221A"/>
    <w:rsid w:val="6E51E5F4"/>
    <w:rsid w:val="6EFC72D5"/>
    <w:rsid w:val="6FF7CAE5"/>
    <w:rsid w:val="70C6E275"/>
    <w:rsid w:val="71E5DBA7"/>
    <w:rsid w:val="72DB766F"/>
    <w:rsid w:val="7469F9C3"/>
    <w:rsid w:val="75025004"/>
    <w:rsid w:val="75D9622E"/>
    <w:rsid w:val="76775E30"/>
    <w:rsid w:val="791F089B"/>
    <w:rsid w:val="7920B046"/>
    <w:rsid w:val="7957EF47"/>
    <w:rsid w:val="7A00061D"/>
    <w:rsid w:val="7A75D2FE"/>
    <w:rsid w:val="7B4A0ACF"/>
    <w:rsid w:val="7BA962B2"/>
    <w:rsid w:val="7D4C410A"/>
    <w:rsid w:val="7E54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16134915-76CF-457A-BE62-6A13DE0B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A57BA"/>
    <w:rPr>
      <w:rFonts w:ascii="Times New Roman" w:hAnsi="Times New Roman" w:eastAsia="Times New Roman"/>
      <w:sz w:val="24"/>
      <w:szCs w:val="24"/>
    </w:rPr>
  </w:style>
  <w:style w:type="paragraph" w:styleId="Text1" w:customStyle="1">
    <w:name w:val="Text 1"/>
    <w:basedOn w:val="Normal"/>
    <w:rsid w:val="00B75088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130582-3525-4D0B-86C7-ED0D46348F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66</revision>
  <lastPrinted>2020-12-16T19:31:00.0000000Z</lastPrinted>
  <dcterms:created xsi:type="dcterms:W3CDTF">2024-03-09T13:34:00.0000000Z</dcterms:created>
  <dcterms:modified xsi:type="dcterms:W3CDTF">2025-01-29T09:44:57.9444565Z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