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D4C" w14:textId="77777777" w:rsidR="009A79BA" w:rsidRDefault="009A79BA" w:rsidP="21A3F81F">
      <w:pPr>
        <w:pStyle w:val="paragraph"/>
        <w:spacing w:before="0" w:beforeAutospacing="0" w:after="0" w:afterAutospacing="0"/>
        <w:ind w:firstLine="720"/>
        <w:jc w:val="center"/>
        <w:textAlignment w:val="baseline"/>
      </w:pPr>
      <w:r w:rsidRPr="21A3F81F">
        <w:rPr>
          <w:rStyle w:val="normaltextrun"/>
          <w:rFonts w:eastAsiaTheme="majorEastAsia"/>
          <w:color w:val="000000" w:themeColor="text1"/>
        </w:rPr>
        <w:t>Sabiedrības integrācijas fonda</w:t>
      </w:r>
      <w:r w:rsidRPr="21A3F81F">
        <w:rPr>
          <w:rStyle w:val="eop"/>
          <w:rFonts w:eastAsiaTheme="majorEastAsia"/>
          <w:color w:val="000000" w:themeColor="text1"/>
        </w:rPr>
        <w:t> </w:t>
      </w:r>
    </w:p>
    <w:p w14:paraId="7084B47F" w14:textId="77777777" w:rsidR="009A79BA" w:rsidRDefault="009A79BA" w:rsidP="009A79B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PADOMES</w:t>
      </w:r>
      <w:r>
        <w:rPr>
          <w:rStyle w:val="eop"/>
          <w:rFonts w:eastAsiaTheme="majorEastAsia"/>
          <w:color w:val="000000"/>
        </w:rPr>
        <w:t> </w:t>
      </w:r>
    </w:p>
    <w:p w14:paraId="2E0D6ED0" w14:textId="0857C8A9" w:rsidR="009A79BA" w:rsidRDefault="009A79BA" w:rsidP="009A79B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2025.gada 3.oktobra</w:t>
      </w:r>
      <w:r>
        <w:rPr>
          <w:rStyle w:val="eop"/>
          <w:rFonts w:eastAsiaTheme="majorEastAsia"/>
          <w:color w:val="000000"/>
        </w:rPr>
        <w:t> </w:t>
      </w:r>
    </w:p>
    <w:p w14:paraId="5460F302" w14:textId="77777777" w:rsidR="009A79BA" w:rsidRDefault="009A79BA" w:rsidP="009A79B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sēdes darba kārtība</w:t>
      </w:r>
      <w:r>
        <w:rPr>
          <w:rStyle w:val="eop"/>
          <w:rFonts w:eastAsiaTheme="majorEastAsia"/>
          <w:color w:val="000000"/>
        </w:rPr>
        <w:t> </w:t>
      </w:r>
    </w:p>
    <w:p w14:paraId="26577E94" w14:textId="77777777" w:rsidR="009A79BA" w:rsidRDefault="009A79BA" w:rsidP="009A79BA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>Rīgā, Raiņa bulvārī 15</w:t>
      </w:r>
      <w:r>
        <w:rPr>
          <w:rStyle w:val="eop"/>
          <w:rFonts w:eastAsiaTheme="majorEastAsia"/>
          <w:color w:val="000000"/>
        </w:rPr>
        <w:t> </w:t>
      </w:r>
    </w:p>
    <w:p w14:paraId="059FA7FF" w14:textId="6131B14D" w:rsidR="009A79BA" w:rsidRDefault="009A79BA" w:rsidP="009A79BA">
      <w:pPr>
        <w:pStyle w:val="paragraph"/>
        <w:spacing w:before="0" w:beforeAutospacing="0" w:after="0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 xml:space="preserve">2025.gada 3. oktobrī, </w:t>
      </w:r>
      <w:r>
        <w:rPr>
          <w:rStyle w:val="normaltextrun"/>
          <w:rFonts w:eastAsiaTheme="majorEastAsia"/>
          <w:b/>
          <w:bCs/>
          <w:color w:val="000000"/>
        </w:rPr>
        <w:t>plkst.9.30</w:t>
      </w:r>
      <w:r>
        <w:rPr>
          <w:rStyle w:val="eop"/>
          <w:rFonts w:eastAsiaTheme="majorEastAsia"/>
          <w:color w:val="000000"/>
        </w:rPr>
        <w:t> </w:t>
      </w:r>
    </w:p>
    <w:p w14:paraId="58FC85E7" w14:textId="7396EB43" w:rsidR="009A79BA" w:rsidRPr="009A79BA" w:rsidRDefault="009A79BA" w:rsidP="009A79B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000000"/>
        </w:rPr>
        <w:t>Par sēdes darba kārtības apstiprināšanu. </w:t>
      </w:r>
      <w:r>
        <w:rPr>
          <w:rStyle w:val="eop"/>
          <w:rFonts w:eastAsiaTheme="majorEastAsia"/>
          <w:color w:val="000000"/>
        </w:rPr>
        <w:t> </w:t>
      </w:r>
    </w:p>
    <w:p w14:paraId="67738476" w14:textId="1B6112D7" w:rsidR="009A79BA" w:rsidRPr="00A9237A" w:rsidRDefault="1DCF9658" w:rsidP="009A79B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5073157">
        <w:rPr>
          <w:rStyle w:val="eop"/>
          <w:rFonts w:eastAsiaTheme="majorEastAsia"/>
          <w:color w:val="000000" w:themeColor="text1"/>
        </w:rPr>
        <w:t>Par apstiprināšanu Sabiedrības integrācijas fonda padomes locekļa amatā</w:t>
      </w:r>
    </w:p>
    <w:p w14:paraId="6A47392D" w14:textId="0613F6C3" w:rsidR="47A0BF53" w:rsidRDefault="47A0BF53" w:rsidP="05073157">
      <w:pPr>
        <w:pStyle w:val="paragraph"/>
        <w:spacing w:before="0" w:beforeAutospacing="0" w:after="0" w:afterAutospacing="0"/>
        <w:jc w:val="both"/>
        <w:rPr>
          <w:rStyle w:val="eop"/>
          <w:rFonts w:eastAsiaTheme="majorEastAsia"/>
          <w:i/>
          <w:iCs/>
          <w:color w:val="000000" w:themeColor="text1"/>
        </w:rPr>
      </w:pPr>
      <w:r w:rsidRPr="05073157">
        <w:rPr>
          <w:rStyle w:val="eop"/>
          <w:rFonts w:eastAsiaTheme="majorEastAsia"/>
          <w:i/>
          <w:iCs/>
          <w:color w:val="000000" w:themeColor="text1"/>
        </w:rPr>
        <w:t>Par rezultātiem</w:t>
      </w:r>
    </w:p>
    <w:p w14:paraId="4B6FB5F3" w14:textId="36C76A45" w:rsidR="47A0BF53" w:rsidRDefault="47A0BF53" w:rsidP="0507315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eop"/>
        </w:rPr>
      </w:pPr>
      <w:r>
        <w:t>Par Latvijas valsts budžeta finansētās programmas “Ģimenei draudzīga pašvaldība” atklāta projektu pieteikumu konkursa nevaldības organizācijām “Atbalsts ģimeņu interešu pārstāvošo NVO pamatdarbības nodrošināšanai” rezultātu apstiprināšanu.</w:t>
      </w:r>
    </w:p>
    <w:p w14:paraId="0319E1E5" w14:textId="2816C735" w:rsidR="47A0BF53" w:rsidRDefault="47A0BF53" w:rsidP="0507315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</w:pPr>
      <w:r>
        <w:t>Par Latvijas valsts budžeta finansētās programmas “Līdzfinansējuma programma” konkursa 3.kārtas pieteikumu rezultātu apstiprināšanu.</w:t>
      </w:r>
    </w:p>
    <w:p w14:paraId="38924389" w14:textId="63E3039D" w:rsidR="0014687F" w:rsidRPr="00EF6FAD" w:rsidRDefault="0014687F" w:rsidP="00EF6FAD">
      <w:pPr>
        <w:pStyle w:val="ListParagraph"/>
        <w:numPr>
          <w:ilvl w:val="0"/>
          <w:numId w:val="2"/>
        </w:numPr>
        <w:suppressAutoHyphens/>
        <w:spacing w:after="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D32D6C">
        <w:rPr>
          <w:rFonts w:ascii="Times New Roman" w:hAnsi="Times New Roman" w:cs="Times New Roman"/>
          <w:color w:val="000000" w:themeColor="text1"/>
        </w:rPr>
        <w:t xml:space="preserve">Par Eiropas Savienības kohēzijas politikas programmas 2021.–2027. gadam 4.4.1.1. pasākuma “Atbalsts jaunām pieejām sabiedrībā balstītu sociālo pakalpojumu sniegšanā” projekta Nr. 4.4.1.1/1/24/I/001 ietvaros organizētās sociālo inovāciju projektu </w:t>
      </w:r>
      <w:r>
        <w:rPr>
          <w:rFonts w:ascii="Times New Roman" w:hAnsi="Times New Roman" w:cs="Times New Roman"/>
          <w:color w:val="000000" w:themeColor="text1"/>
        </w:rPr>
        <w:t>pieteikumu</w:t>
      </w:r>
      <w:r w:rsidRPr="00D32D6C">
        <w:rPr>
          <w:rFonts w:ascii="Times New Roman" w:hAnsi="Times New Roman" w:cs="Times New Roman"/>
          <w:color w:val="000000" w:themeColor="text1"/>
        </w:rPr>
        <w:t xml:space="preserve"> atlases </w:t>
      </w:r>
      <w:r w:rsidR="003F1AB6">
        <w:rPr>
          <w:rFonts w:ascii="Times New Roman" w:hAnsi="Times New Roman" w:cs="Times New Roman"/>
          <w:color w:val="000000" w:themeColor="text1"/>
        </w:rPr>
        <w:t>otrā</w:t>
      </w:r>
      <w:r w:rsidR="00A06DF1">
        <w:rPr>
          <w:rFonts w:ascii="Times New Roman" w:hAnsi="Times New Roman" w:cs="Times New Roman"/>
          <w:color w:val="000000" w:themeColor="text1"/>
        </w:rPr>
        <w:t xml:space="preserve"> posma </w:t>
      </w:r>
      <w:r w:rsidRPr="00D32D6C">
        <w:rPr>
          <w:rFonts w:ascii="Times New Roman" w:hAnsi="Times New Roman" w:cs="Times New Roman"/>
          <w:color w:val="000000" w:themeColor="text1"/>
        </w:rPr>
        <w:t>rezultātu apstiprināšanu.</w:t>
      </w:r>
    </w:p>
    <w:p w14:paraId="17A6747F" w14:textId="50E65F22" w:rsidR="47A0BF53" w:rsidRDefault="47A0BF53" w:rsidP="05073157">
      <w:pPr>
        <w:pStyle w:val="paragraph"/>
        <w:spacing w:before="0" w:beforeAutospacing="0" w:after="0" w:afterAutospacing="0"/>
        <w:jc w:val="both"/>
        <w:rPr>
          <w:i/>
          <w:iCs/>
        </w:rPr>
      </w:pPr>
      <w:r w:rsidRPr="05073157">
        <w:rPr>
          <w:i/>
          <w:iCs/>
        </w:rPr>
        <w:t>Par komisijas sastāvu</w:t>
      </w:r>
    </w:p>
    <w:p w14:paraId="3F23581C" w14:textId="67668786" w:rsidR="47A0BF53" w:rsidRDefault="47A0BF53" w:rsidP="0507315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eop"/>
          <w:rFonts w:eastAsiaTheme="majorEastAsia"/>
          <w:color w:val="000000" w:themeColor="text1"/>
        </w:rPr>
      </w:pPr>
      <w:r>
        <w:t>Par Latvijas valsts budžeta finansētās programmas “Pilsoniskās līdzdalības veicināšanas programma diasporas NVO darbības atbalstam” konkursa nolikuma un vērtēšanas komisijas nolikuma apstiprināšanu.</w:t>
      </w:r>
    </w:p>
    <w:p w14:paraId="5E94931D" w14:textId="7B10655E" w:rsidR="47A0BF53" w:rsidRDefault="47A0BF53" w:rsidP="0507315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</w:pPr>
      <w:r>
        <w:t>Par Latvijas valsts budžeta finansētās programmas “Atbalsts diasporas un Latvijas bērnu kopējām nometnēm” vērtēšanas komisijas personālsastāva apstiprināšanu.</w:t>
      </w:r>
    </w:p>
    <w:p w14:paraId="5F037A63" w14:textId="03EB0E2B" w:rsidR="47A0BF53" w:rsidRDefault="47A0BF53" w:rsidP="0507315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eop"/>
          <w:rFonts w:eastAsiaTheme="majorEastAsia"/>
          <w:color w:val="000000" w:themeColor="text1"/>
        </w:rPr>
      </w:pPr>
      <w:r>
        <w:t>Par izmaiņām Latvijas valsts budžeta finansētās programmas “NVO fonds” Stratēģiskās plānošanas komitejas sastāvā.</w:t>
      </w:r>
    </w:p>
    <w:p w14:paraId="4A2C4D97" w14:textId="34883AD3" w:rsidR="47349ED6" w:rsidRDefault="1F78709A" w:rsidP="0D9314DC">
      <w:pPr>
        <w:pStyle w:val="paragraph"/>
        <w:spacing w:before="0" w:beforeAutospacing="0" w:after="0" w:afterAutospacing="0"/>
        <w:jc w:val="both"/>
        <w:rPr>
          <w:rStyle w:val="eop"/>
          <w:rFonts w:eastAsiaTheme="majorEastAsia"/>
          <w:i/>
          <w:color w:val="000000" w:themeColor="text1"/>
        </w:rPr>
      </w:pPr>
      <w:r w:rsidRPr="0D9314DC">
        <w:rPr>
          <w:rStyle w:val="eop"/>
          <w:rFonts w:eastAsiaTheme="majorEastAsia"/>
          <w:i/>
          <w:iCs/>
          <w:color w:val="000000" w:themeColor="text1"/>
        </w:rPr>
        <w:t>Citi jautājumi</w:t>
      </w:r>
    </w:p>
    <w:p w14:paraId="224914E0" w14:textId="11DF5B20" w:rsidR="00A9237A" w:rsidRPr="00016C11" w:rsidRDefault="00A9237A" w:rsidP="009A79B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33578DC6">
        <w:rPr>
          <w:rStyle w:val="eop"/>
          <w:rFonts w:eastAsiaTheme="majorEastAsia"/>
          <w:color w:val="000000" w:themeColor="text1"/>
        </w:rPr>
        <w:t xml:space="preserve">Par </w:t>
      </w:r>
      <w:r w:rsidR="004E6E7B" w:rsidRPr="33578DC6">
        <w:rPr>
          <w:rStyle w:val="eop"/>
          <w:rFonts w:eastAsiaTheme="majorEastAsia"/>
          <w:color w:val="000000" w:themeColor="text1"/>
        </w:rPr>
        <w:t>atklātu projektu pieteik</w:t>
      </w:r>
      <w:r w:rsidR="00770915" w:rsidRPr="33578DC6">
        <w:rPr>
          <w:rStyle w:val="eop"/>
          <w:rFonts w:eastAsiaTheme="majorEastAsia"/>
          <w:color w:val="000000" w:themeColor="text1"/>
        </w:rPr>
        <w:t xml:space="preserve">umu </w:t>
      </w:r>
      <w:r w:rsidRPr="33578DC6">
        <w:rPr>
          <w:rStyle w:val="eop"/>
          <w:rFonts w:eastAsiaTheme="majorEastAsia"/>
          <w:color w:val="000000" w:themeColor="text1"/>
        </w:rPr>
        <w:t>konkursu vērtēšanas modeli</w:t>
      </w:r>
      <w:r w:rsidR="00016C11" w:rsidRPr="33578DC6">
        <w:rPr>
          <w:rStyle w:val="eop"/>
          <w:rFonts w:eastAsiaTheme="majorEastAsia"/>
          <w:color w:val="000000" w:themeColor="text1"/>
        </w:rPr>
        <w:t>.</w:t>
      </w:r>
    </w:p>
    <w:p w14:paraId="0D3A02DD" w14:textId="5968351B" w:rsidR="5243EF92" w:rsidRDefault="5243EF92" w:rsidP="33578DC6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eop"/>
        </w:rPr>
      </w:pPr>
      <w:r w:rsidRPr="33578DC6">
        <w:t xml:space="preserve">Par Vienas pieturas aģentūras (VPA) aktualitātēm un </w:t>
      </w:r>
      <w:r w:rsidR="0DC1D856" w:rsidRPr="33578DC6">
        <w:t>b</w:t>
      </w:r>
      <w:r w:rsidRPr="33578DC6">
        <w:t>iedrības “Patvērums “Drošā māja”” piedāvājumu sadarbībai ar SIF projekta īstenošanā.</w:t>
      </w:r>
    </w:p>
    <w:p w14:paraId="3D6BEBB5" w14:textId="7E955828" w:rsidR="003A7133" w:rsidRDefault="4D62C5AC" w:rsidP="0507315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33578DC6">
        <w:rPr>
          <w:rStyle w:val="eop"/>
          <w:rFonts w:eastAsiaTheme="majorEastAsia"/>
          <w:color w:val="000000" w:themeColor="text1"/>
        </w:rPr>
        <w:t>Informācija p</w:t>
      </w:r>
      <w:r w:rsidR="34D53AC5" w:rsidRPr="33578DC6">
        <w:rPr>
          <w:rStyle w:val="eop"/>
          <w:rFonts w:eastAsiaTheme="majorEastAsia"/>
          <w:color w:val="000000" w:themeColor="text1"/>
        </w:rPr>
        <w:t xml:space="preserve">ar </w:t>
      </w:r>
      <w:r w:rsidR="14D3BEBB" w:rsidRPr="33578DC6">
        <w:rPr>
          <w:rStyle w:val="eop"/>
          <w:rFonts w:eastAsiaTheme="majorEastAsia"/>
          <w:color w:val="000000" w:themeColor="text1"/>
        </w:rPr>
        <w:t>Eiropas Savienības kohēzijas politikas programmas 2021.-2027.gadam specifiskā atbalsta mērķa</w:t>
      </w:r>
      <w:r w:rsidR="68857E6C" w:rsidRPr="33578DC6">
        <w:rPr>
          <w:rStyle w:val="eop"/>
          <w:rFonts w:eastAsiaTheme="majorEastAsia"/>
          <w:color w:val="000000" w:themeColor="text1"/>
        </w:rPr>
        <w:t xml:space="preserve"> 4.3.6. “Veicināt nabadzības vai sociālās atstumtības riskam pakļauto cilvēku, tostarp vistrūcīgāko un bērnu, sociālo integrāciju”  4.3.6.9. pasākuma “Ģimenei draudzīgas vides un sabiedrības veidošana un intervences psiholoģiskā un emocionālā noturīguma veicināšanai” projekt</w:t>
      </w:r>
      <w:r w:rsidRPr="33578DC6">
        <w:rPr>
          <w:rStyle w:val="eop"/>
          <w:rFonts w:eastAsiaTheme="majorEastAsia"/>
          <w:color w:val="000000" w:themeColor="text1"/>
        </w:rPr>
        <w:t>a</w:t>
      </w:r>
      <w:r w:rsidR="68857E6C" w:rsidRPr="33578DC6">
        <w:rPr>
          <w:rStyle w:val="eop"/>
          <w:rFonts w:eastAsiaTheme="majorEastAsia"/>
          <w:color w:val="000000" w:themeColor="text1"/>
        </w:rPr>
        <w:t xml:space="preserve"> Nr. 4.3.6.9/1/24/I/001 “Ģimenei draudzīgas vides un sabiedrības veidošana”</w:t>
      </w:r>
      <w:r w:rsidRPr="33578DC6">
        <w:rPr>
          <w:rStyle w:val="eop"/>
          <w:rFonts w:eastAsiaTheme="majorEastAsia"/>
          <w:color w:val="000000" w:themeColor="text1"/>
        </w:rPr>
        <w:t xml:space="preserve"> atbalstītajām darbībām </w:t>
      </w:r>
      <w:r w:rsidR="3003AC2A" w:rsidRPr="33578DC6">
        <w:rPr>
          <w:rStyle w:val="eop"/>
          <w:rFonts w:eastAsiaTheme="majorEastAsia"/>
          <w:color w:val="000000" w:themeColor="text1"/>
        </w:rPr>
        <w:t>un projekta finansējumu.</w:t>
      </w:r>
    </w:p>
    <w:p w14:paraId="5CEE3D24" w14:textId="259CB6D3" w:rsidR="009A79BA" w:rsidRPr="009A79BA" w:rsidRDefault="009A79BA" w:rsidP="009A79BA"/>
    <w:sectPr w:rsidR="009A79BA" w:rsidRPr="009A79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E9DF" w14:textId="77777777" w:rsidR="00795FF8" w:rsidRDefault="00795FF8" w:rsidP="009A79BA">
      <w:pPr>
        <w:spacing w:after="0" w:line="240" w:lineRule="auto"/>
      </w:pPr>
      <w:r>
        <w:separator/>
      </w:r>
    </w:p>
  </w:endnote>
  <w:endnote w:type="continuationSeparator" w:id="0">
    <w:p w14:paraId="69474C49" w14:textId="77777777" w:rsidR="00795FF8" w:rsidRDefault="00795FF8" w:rsidP="009A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323F" w14:textId="77777777" w:rsidR="00795FF8" w:rsidRDefault="00795FF8" w:rsidP="009A79BA">
      <w:pPr>
        <w:spacing w:after="0" w:line="240" w:lineRule="auto"/>
      </w:pPr>
      <w:r>
        <w:separator/>
      </w:r>
    </w:p>
  </w:footnote>
  <w:footnote w:type="continuationSeparator" w:id="0">
    <w:p w14:paraId="21986FA0" w14:textId="77777777" w:rsidR="00795FF8" w:rsidRDefault="00795FF8" w:rsidP="009A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60B1"/>
    <w:multiLevelType w:val="multilevel"/>
    <w:tmpl w:val="51D0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A3D87"/>
    <w:multiLevelType w:val="hybridMultilevel"/>
    <w:tmpl w:val="23AAAF3A"/>
    <w:lvl w:ilvl="0" w:tplc="A4FE48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748796">
    <w:abstractNumId w:val="1"/>
  </w:num>
  <w:num w:numId="2" w16cid:durableId="938175500">
    <w:abstractNumId w:val="2"/>
  </w:num>
  <w:num w:numId="3" w16cid:durableId="36702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BA"/>
    <w:rsid w:val="00014011"/>
    <w:rsid w:val="00016C11"/>
    <w:rsid w:val="000340CF"/>
    <w:rsid w:val="00037805"/>
    <w:rsid w:val="00044D61"/>
    <w:rsid w:val="000923B4"/>
    <w:rsid w:val="000A1540"/>
    <w:rsid w:val="000C2E3D"/>
    <w:rsid w:val="0014687F"/>
    <w:rsid w:val="001502BA"/>
    <w:rsid w:val="00160DAD"/>
    <w:rsid w:val="00202287"/>
    <w:rsid w:val="00243E73"/>
    <w:rsid w:val="002703E4"/>
    <w:rsid w:val="00303B23"/>
    <w:rsid w:val="0039723C"/>
    <w:rsid w:val="003A7133"/>
    <w:rsid w:val="003B447B"/>
    <w:rsid w:val="003F1AB6"/>
    <w:rsid w:val="003F47F0"/>
    <w:rsid w:val="004356B2"/>
    <w:rsid w:val="004B1775"/>
    <w:rsid w:val="004E6BC4"/>
    <w:rsid w:val="004E6E7B"/>
    <w:rsid w:val="005B7D7C"/>
    <w:rsid w:val="005E7B8E"/>
    <w:rsid w:val="006504E1"/>
    <w:rsid w:val="006C4937"/>
    <w:rsid w:val="006E2883"/>
    <w:rsid w:val="006E3F5C"/>
    <w:rsid w:val="006F2361"/>
    <w:rsid w:val="00770915"/>
    <w:rsid w:val="00795FF8"/>
    <w:rsid w:val="007A75A6"/>
    <w:rsid w:val="00823511"/>
    <w:rsid w:val="0089606B"/>
    <w:rsid w:val="009614AA"/>
    <w:rsid w:val="0098246D"/>
    <w:rsid w:val="009A79BA"/>
    <w:rsid w:val="009F4ACF"/>
    <w:rsid w:val="00A06DF1"/>
    <w:rsid w:val="00A81997"/>
    <w:rsid w:val="00A9237A"/>
    <w:rsid w:val="00AC12AA"/>
    <w:rsid w:val="00AD4266"/>
    <w:rsid w:val="00B268A3"/>
    <w:rsid w:val="00B702FE"/>
    <w:rsid w:val="00B8022C"/>
    <w:rsid w:val="00B8113C"/>
    <w:rsid w:val="00BBC738"/>
    <w:rsid w:val="00C03A06"/>
    <w:rsid w:val="00C07DB9"/>
    <w:rsid w:val="00C9326F"/>
    <w:rsid w:val="00CB00BB"/>
    <w:rsid w:val="00CD5707"/>
    <w:rsid w:val="00DF0597"/>
    <w:rsid w:val="00E16BD7"/>
    <w:rsid w:val="00E2340F"/>
    <w:rsid w:val="00E24D74"/>
    <w:rsid w:val="00EA6AC9"/>
    <w:rsid w:val="00EF6FAD"/>
    <w:rsid w:val="00F42A54"/>
    <w:rsid w:val="00F44EF2"/>
    <w:rsid w:val="00FA589C"/>
    <w:rsid w:val="00FB0F9D"/>
    <w:rsid w:val="00FB5174"/>
    <w:rsid w:val="00FF72B7"/>
    <w:rsid w:val="05073157"/>
    <w:rsid w:val="05D73A1E"/>
    <w:rsid w:val="0D9314DC"/>
    <w:rsid w:val="0DC1D856"/>
    <w:rsid w:val="13A92661"/>
    <w:rsid w:val="14D3BEBB"/>
    <w:rsid w:val="1DCF9658"/>
    <w:rsid w:val="1F78709A"/>
    <w:rsid w:val="21A3F81F"/>
    <w:rsid w:val="29E75BF5"/>
    <w:rsid w:val="2D4D3C53"/>
    <w:rsid w:val="3003AC2A"/>
    <w:rsid w:val="33578DC6"/>
    <w:rsid w:val="34D53AC5"/>
    <w:rsid w:val="3BE7683F"/>
    <w:rsid w:val="47349ED6"/>
    <w:rsid w:val="47A0BF53"/>
    <w:rsid w:val="4847469F"/>
    <w:rsid w:val="4D62C5AC"/>
    <w:rsid w:val="5243EF92"/>
    <w:rsid w:val="68857E6C"/>
    <w:rsid w:val="6C9FF8FB"/>
    <w:rsid w:val="73A03DC3"/>
    <w:rsid w:val="7A1AA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4B55"/>
  <w15:chartTrackingRefBased/>
  <w15:docId w15:val="{D6A7FE56-7F53-44CE-AEE0-3C30D77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9BA"/>
    <w:rPr>
      <w:i/>
      <w:iCs/>
      <w:color w:val="404040" w:themeColor="text1" w:themeTint="BF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9A7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9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9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9B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A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9A79BA"/>
  </w:style>
  <w:style w:type="character" w:customStyle="1" w:styleId="eop">
    <w:name w:val="eop"/>
    <w:basedOn w:val="DefaultParagraphFont"/>
    <w:rsid w:val="009A79BA"/>
  </w:style>
  <w:style w:type="paragraph" w:styleId="Header">
    <w:name w:val="header"/>
    <w:basedOn w:val="Normal"/>
    <w:link w:val="HeaderChar"/>
    <w:uiPriority w:val="99"/>
    <w:unhideWhenUsed/>
    <w:rsid w:val="009A79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9BA"/>
  </w:style>
  <w:style w:type="paragraph" w:styleId="Footer">
    <w:name w:val="footer"/>
    <w:basedOn w:val="Normal"/>
    <w:link w:val="FooterChar"/>
    <w:uiPriority w:val="99"/>
    <w:unhideWhenUsed/>
    <w:rsid w:val="009A79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9BA"/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14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d9eb7d6026ef1731c4150ac2293d3ef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b2e868fe6b23be4922e07a2cc5ebea9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1EC7A-0AA8-4633-ABBD-8A9FEF2BB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42E0E-D8FC-403A-B2A2-DED6AE5CEE6E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5EAD3D5E-F60D-4A81-98BD-E7655585D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4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Millere</dc:creator>
  <cp:keywords/>
  <dc:description/>
  <cp:lastModifiedBy>Jūlija Millere</cp:lastModifiedBy>
  <cp:revision>31</cp:revision>
  <dcterms:created xsi:type="dcterms:W3CDTF">2025-09-16T22:54:00Z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