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853B" w14:textId="354C8BC8" w:rsidR="00FA606D" w:rsidRPr="00B0366A" w:rsidRDefault="00FA606D" w:rsidP="00657E4C">
      <w:pPr>
        <w:pStyle w:val="Parasts1000"/>
        <w:jc w:val="center"/>
        <w:rPr>
          <w:szCs w:val="24"/>
          <w:lang w:val="lv-LV"/>
        </w:rPr>
      </w:pPr>
    </w:p>
    <w:p w14:paraId="31F6C031" w14:textId="0F72DFB3" w:rsidR="00CF32C1" w:rsidRPr="00BA46CD" w:rsidRDefault="001812D0" w:rsidP="00657E4C">
      <w:pPr>
        <w:pStyle w:val="Parasts1000"/>
        <w:jc w:val="center"/>
        <w:rPr>
          <w:szCs w:val="24"/>
          <w:lang w:val="lv-LV"/>
        </w:rPr>
      </w:pPr>
      <w:r w:rsidRPr="00BA46CD">
        <w:rPr>
          <w:noProof/>
          <w:snapToGrid/>
          <w:lang w:val="lv-LV" w:eastAsia="en-GB"/>
        </w:rPr>
        <w:drawing>
          <wp:anchor distT="0" distB="0" distL="114300" distR="114300" simplePos="0" relativeHeight="251658240"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BA46CD" w:rsidRDefault="0087300E" w:rsidP="00657E4C">
      <w:pPr>
        <w:pStyle w:val="Parasts1000"/>
        <w:jc w:val="center"/>
        <w:rPr>
          <w:szCs w:val="24"/>
          <w:lang w:val="lv-LV"/>
        </w:rPr>
      </w:pPr>
    </w:p>
    <w:p w14:paraId="12E5844D" w14:textId="77777777" w:rsidR="00B60203" w:rsidRPr="00BA46CD" w:rsidRDefault="00B60203" w:rsidP="00B5128F">
      <w:pPr>
        <w:pStyle w:val="Parasts1000"/>
        <w:jc w:val="right"/>
        <w:rPr>
          <w:sz w:val="22"/>
          <w:szCs w:val="22"/>
          <w:lang w:val="lv-LV"/>
        </w:rPr>
      </w:pPr>
    </w:p>
    <w:p w14:paraId="0A1146F5" w14:textId="77777777" w:rsidR="00B60203" w:rsidRPr="00BA46CD" w:rsidRDefault="00B60203" w:rsidP="00B5128F">
      <w:pPr>
        <w:pStyle w:val="Parasts1000"/>
        <w:jc w:val="right"/>
        <w:rPr>
          <w:sz w:val="22"/>
          <w:szCs w:val="22"/>
          <w:lang w:val="lv-LV"/>
        </w:rPr>
      </w:pPr>
    </w:p>
    <w:p w14:paraId="53DBD555" w14:textId="77777777" w:rsidR="00B60203" w:rsidRPr="00BA46CD" w:rsidRDefault="00B60203" w:rsidP="00B5128F">
      <w:pPr>
        <w:pStyle w:val="Parasts1000"/>
        <w:jc w:val="right"/>
        <w:rPr>
          <w:sz w:val="22"/>
          <w:szCs w:val="22"/>
          <w:lang w:val="lv-LV"/>
        </w:rPr>
      </w:pPr>
    </w:p>
    <w:p w14:paraId="3393FDCA" w14:textId="77777777" w:rsidR="00B60203" w:rsidRPr="00BA46CD" w:rsidRDefault="00B60203" w:rsidP="00B5128F">
      <w:pPr>
        <w:pStyle w:val="Parasts1000"/>
        <w:jc w:val="right"/>
        <w:rPr>
          <w:sz w:val="22"/>
          <w:szCs w:val="22"/>
          <w:lang w:val="lv-LV"/>
        </w:rPr>
      </w:pPr>
    </w:p>
    <w:p w14:paraId="4F7BF50A" w14:textId="77777777" w:rsidR="00B60203" w:rsidRPr="00BA46CD" w:rsidRDefault="00B60203" w:rsidP="00B5128F">
      <w:pPr>
        <w:pStyle w:val="Parasts1000"/>
        <w:jc w:val="right"/>
        <w:rPr>
          <w:sz w:val="22"/>
          <w:szCs w:val="22"/>
          <w:lang w:val="lv-LV"/>
        </w:rPr>
      </w:pPr>
    </w:p>
    <w:p w14:paraId="6174657C" w14:textId="0CD89633" w:rsidR="00B60203" w:rsidRPr="00BA46CD" w:rsidRDefault="00B60203" w:rsidP="00B5128F">
      <w:pPr>
        <w:pStyle w:val="Parasts1000"/>
        <w:jc w:val="right"/>
        <w:rPr>
          <w:b/>
          <w:bCs/>
          <w:sz w:val="22"/>
          <w:szCs w:val="22"/>
          <w:lang w:val="lv-LV"/>
        </w:rPr>
      </w:pPr>
    </w:p>
    <w:p w14:paraId="4966329E" w14:textId="77777777" w:rsidR="00B60203" w:rsidRPr="00BA46CD" w:rsidRDefault="00B60203" w:rsidP="00B5128F">
      <w:pPr>
        <w:pStyle w:val="Parasts1000"/>
        <w:jc w:val="right"/>
        <w:rPr>
          <w:sz w:val="22"/>
          <w:szCs w:val="22"/>
          <w:lang w:val="lv-LV"/>
        </w:rPr>
      </w:pPr>
    </w:p>
    <w:p w14:paraId="38673BF7" w14:textId="77777777" w:rsidR="006156E8" w:rsidRPr="00BA46CD" w:rsidRDefault="006156E8" w:rsidP="006156E8">
      <w:pPr>
        <w:suppressAutoHyphens/>
        <w:jc w:val="right"/>
        <w:rPr>
          <w:sz w:val="22"/>
          <w:szCs w:val="22"/>
          <w:lang w:eastAsia="en-US"/>
        </w:rPr>
      </w:pPr>
      <w:r w:rsidRPr="00BA46CD">
        <w:rPr>
          <w:sz w:val="22"/>
          <w:szCs w:val="22"/>
          <w:lang w:eastAsia="en-US"/>
        </w:rPr>
        <w:t>APSTIPRINĀTS</w:t>
      </w:r>
    </w:p>
    <w:p w14:paraId="6B7453E9" w14:textId="77777777" w:rsidR="006156E8" w:rsidRPr="00BA46CD" w:rsidRDefault="006156E8" w:rsidP="006156E8">
      <w:pPr>
        <w:suppressAutoHyphens/>
        <w:jc w:val="right"/>
        <w:rPr>
          <w:sz w:val="22"/>
          <w:szCs w:val="22"/>
          <w:lang w:eastAsia="en-US"/>
        </w:rPr>
      </w:pPr>
      <w:r w:rsidRPr="00BA46CD">
        <w:rPr>
          <w:sz w:val="22"/>
          <w:szCs w:val="22"/>
          <w:lang w:eastAsia="en-US"/>
        </w:rPr>
        <w:t>ar Sabiedrības integrācijas fonda padomes</w:t>
      </w:r>
    </w:p>
    <w:p w14:paraId="68C40209" w14:textId="0C3CD3DB" w:rsidR="006156E8" w:rsidRPr="00BA46CD" w:rsidRDefault="008D5060" w:rsidP="006156E8">
      <w:pPr>
        <w:suppressAutoHyphens/>
        <w:jc w:val="right"/>
        <w:rPr>
          <w:sz w:val="22"/>
          <w:szCs w:val="22"/>
          <w:lang w:eastAsia="en-US"/>
        </w:rPr>
      </w:pPr>
      <w:r w:rsidRPr="00BA46CD">
        <w:rPr>
          <w:sz w:val="22"/>
          <w:szCs w:val="22"/>
          <w:lang w:eastAsia="en-US"/>
        </w:rPr>
        <w:t>202</w:t>
      </w:r>
      <w:r w:rsidR="00E31A55" w:rsidRPr="00BA46CD">
        <w:rPr>
          <w:sz w:val="22"/>
          <w:szCs w:val="22"/>
          <w:lang w:eastAsia="en-US"/>
        </w:rPr>
        <w:t>4</w:t>
      </w:r>
      <w:r w:rsidRPr="00BA46CD">
        <w:rPr>
          <w:sz w:val="22"/>
          <w:szCs w:val="22"/>
          <w:lang w:eastAsia="en-US"/>
        </w:rPr>
        <w:t xml:space="preserve">.gada </w:t>
      </w:r>
      <w:r w:rsidR="00D73100">
        <w:rPr>
          <w:sz w:val="22"/>
          <w:szCs w:val="22"/>
          <w:lang w:eastAsia="en-US"/>
        </w:rPr>
        <w:t>2</w:t>
      </w:r>
      <w:r w:rsidR="00DD1AF0" w:rsidRPr="00BA46CD">
        <w:rPr>
          <w:sz w:val="22"/>
          <w:szCs w:val="22"/>
          <w:lang w:eastAsia="en-US"/>
        </w:rPr>
        <w:t>.</w:t>
      </w:r>
      <w:r w:rsidR="00E31A55" w:rsidRPr="00BA46CD">
        <w:rPr>
          <w:sz w:val="22"/>
          <w:szCs w:val="22"/>
          <w:lang w:eastAsia="en-US"/>
        </w:rPr>
        <w:t>februāra</w:t>
      </w:r>
      <w:r w:rsidR="006156E8" w:rsidRPr="00BA46CD">
        <w:rPr>
          <w:sz w:val="22"/>
          <w:szCs w:val="22"/>
          <w:lang w:eastAsia="en-US"/>
        </w:rPr>
        <w:t xml:space="preserve"> lēmumu</w:t>
      </w:r>
    </w:p>
    <w:p w14:paraId="428EFECB" w14:textId="715A8237" w:rsidR="006156E8" w:rsidRPr="00BA46CD" w:rsidRDefault="006156E8" w:rsidP="006156E8">
      <w:pPr>
        <w:suppressAutoHyphens/>
        <w:jc w:val="right"/>
        <w:rPr>
          <w:sz w:val="22"/>
          <w:szCs w:val="22"/>
          <w:lang w:eastAsia="en-US"/>
        </w:rPr>
      </w:pPr>
      <w:r w:rsidRPr="00BA46CD">
        <w:rPr>
          <w:sz w:val="22"/>
          <w:szCs w:val="22"/>
          <w:lang w:eastAsia="en-US"/>
        </w:rPr>
        <w:t>(Protokols N</w:t>
      </w:r>
      <w:r w:rsidR="00CE6388" w:rsidRPr="00BA46CD">
        <w:rPr>
          <w:sz w:val="22"/>
          <w:szCs w:val="22"/>
          <w:lang w:eastAsia="en-US"/>
        </w:rPr>
        <w:t>r</w:t>
      </w:r>
      <w:r w:rsidR="004D69E5" w:rsidRPr="00BA46CD">
        <w:rPr>
          <w:sz w:val="22"/>
          <w:szCs w:val="22"/>
          <w:lang w:eastAsia="en-US"/>
        </w:rPr>
        <w:t>.</w:t>
      </w:r>
      <w:r w:rsidR="00D73100">
        <w:rPr>
          <w:sz w:val="22"/>
          <w:szCs w:val="22"/>
          <w:lang w:eastAsia="en-US"/>
        </w:rPr>
        <w:t>2</w:t>
      </w:r>
      <w:r w:rsidRPr="00BA46CD">
        <w:rPr>
          <w:sz w:val="22"/>
          <w:szCs w:val="22"/>
          <w:lang w:eastAsia="en-US"/>
        </w:rPr>
        <w:t>,</w:t>
      </w:r>
      <w:r w:rsidR="00D73100">
        <w:rPr>
          <w:sz w:val="22"/>
          <w:szCs w:val="22"/>
          <w:lang w:eastAsia="en-US"/>
        </w:rPr>
        <w:t xml:space="preserve"> 4.2</w:t>
      </w:r>
      <w:r w:rsidR="005E5272" w:rsidRPr="00BA46CD">
        <w:rPr>
          <w:sz w:val="22"/>
          <w:szCs w:val="22"/>
          <w:lang w:eastAsia="en-US"/>
        </w:rPr>
        <w:t>.</w:t>
      </w:r>
      <w:r w:rsidRPr="00BA46CD">
        <w:rPr>
          <w:sz w:val="22"/>
          <w:szCs w:val="22"/>
          <w:lang w:eastAsia="en-US"/>
        </w:rPr>
        <w:t>punkts)</w:t>
      </w:r>
    </w:p>
    <w:p w14:paraId="02D17E54" w14:textId="77777777" w:rsidR="006156E8" w:rsidRPr="00BA46CD" w:rsidRDefault="006156E8" w:rsidP="006156E8">
      <w:pPr>
        <w:suppressAutoHyphens/>
        <w:jc w:val="center"/>
        <w:rPr>
          <w:b/>
          <w:sz w:val="24"/>
          <w:szCs w:val="24"/>
          <w:lang w:eastAsia="en-US"/>
        </w:rPr>
      </w:pPr>
    </w:p>
    <w:p w14:paraId="41BFEEA8" w14:textId="77777777" w:rsidR="009F3759" w:rsidRPr="00BA46CD" w:rsidRDefault="009F3759" w:rsidP="00F155E4">
      <w:pPr>
        <w:pStyle w:val="Parasts1000"/>
        <w:jc w:val="right"/>
        <w:rPr>
          <w:sz w:val="22"/>
          <w:szCs w:val="22"/>
          <w:lang w:val="lv-LV"/>
        </w:rPr>
      </w:pPr>
    </w:p>
    <w:p w14:paraId="7B338C3A" w14:textId="77777777" w:rsidR="00CF32C1" w:rsidRPr="00BA46CD" w:rsidRDefault="00CF32C1" w:rsidP="00FC273E">
      <w:pPr>
        <w:pStyle w:val="SubTitle2"/>
        <w:spacing w:after="0"/>
        <w:jc w:val="left"/>
        <w:rPr>
          <w:sz w:val="24"/>
          <w:szCs w:val="24"/>
          <w:lang w:val="lv-LV"/>
        </w:rPr>
      </w:pPr>
    </w:p>
    <w:p w14:paraId="03978E2D" w14:textId="77777777" w:rsidR="00A54A22" w:rsidRPr="00BA46CD" w:rsidRDefault="00A54A22" w:rsidP="00657E4C">
      <w:pPr>
        <w:pStyle w:val="Title"/>
        <w:spacing w:after="0"/>
        <w:outlineLvl w:val="0"/>
        <w:rPr>
          <w:color w:val="FF0000"/>
          <w:sz w:val="24"/>
          <w:szCs w:val="24"/>
          <w:lang w:val="lv-LV"/>
        </w:rPr>
      </w:pPr>
    </w:p>
    <w:p w14:paraId="7BA8FD64" w14:textId="77777777" w:rsidR="00CF32C1" w:rsidRPr="00BA46CD" w:rsidRDefault="00B2572D" w:rsidP="00035629">
      <w:pPr>
        <w:pStyle w:val="Title"/>
        <w:spacing w:after="0"/>
        <w:outlineLvl w:val="0"/>
        <w:rPr>
          <w:bCs/>
          <w:sz w:val="44"/>
          <w:szCs w:val="44"/>
          <w:lang w:val="lv-LV"/>
        </w:rPr>
      </w:pPr>
      <w:r w:rsidRPr="00BA46CD">
        <w:rPr>
          <w:bCs/>
          <w:sz w:val="44"/>
          <w:szCs w:val="44"/>
          <w:lang w:val="lv-LV"/>
        </w:rPr>
        <w:t xml:space="preserve">Latvijas </w:t>
      </w:r>
      <w:r w:rsidR="00035629" w:rsidRPr="00BA46CD">
        <w:rPr>
          <w:bCs/>
          <w:sz w:val="44"/>
          <w:szCs w:val="44"/>
          <w:lang w:val="lv-LV"/>
        </w:rPr>
        <w:t>valsts budžeta finansēt</w:t>
      </w:r>
      <w:r w:rsidR="00496209" w:rsidRPr="00BA46CD">
        <w:rPr>
          <w:bCs/>
          <w:sz w:val="44"/>
          <w:szCs w:val="44"/>
          <w:lang w:val="lv-LV"/>
        </w:rPr>
        <w:t>a</w:t>
      </w:r>
      <w:r w:rsidR="00035629" w:rsidRPr="00BA46CD">
        <w:rPr>
          <w:bCs/>
          <w:sz w:val="44"/>
          <w:szCs w:val="44"/>
          <w:lang w:val="lv-LV"/>
        </w:rPr>
        <w:t xml:space="preserve"> programma</w:t>
      </w:r>
    </w:p>
    <w:p w14:paraId="1D0DDA4B" w14:textId="77777777" w:rsidR="00A54A22" w:rsidRPr="00BA46CD" w:rsidRDefault="00A54A22" w:rsidP="00A54A22">
      <w:pPr>
        <w:pStyle w:val="SubTitle1"/>
        <w:spacing w:after="0"/>
        <w:rPr>
          <w:sz w:val="44"/>
          <w:szCs w:val="44"/>
          <w:lang w:val="lv-LV"/>
        </w:rPr>
      </w:pPr>
    </w:p>
    <w:p w14:paraId="377C378E" w14:textId="77777777" w:rsidR="00A54A22" w:rsidRPr="00BA46CD" w:rsidRDefault="00A54A22" w:rsidP="00A54A22">
      <w:pPr>
        <w:pStyle w:val="SubTitle2"/>
        <w:spacing w:after="0"/>
        <w:rPr>
          <w:sz w:val="44"/>
          <w:szCs w:val="44"/>
          <w:lang w:val="lv-LV"/>
        </w:rPr>
      </w:pPr>
    </w:p>
    <w:p w14:paraId="27DE2944" w14:textId="36FF2476" w:rsidR="00FA606D" w:rsidRPr="00BA46CD" w:rsidRDefault="00FA66EC" w:rsidP="00FA606D">
      <w:pPr>
        <w:pStyle w:val="Parasts1000"/>
        <w:jc w:val="center"/>
        <w:rPr>
          <w:b/>
          <w:sz w:val="48"/>
          <w:szCs w:val="48"/>
          <w:lang w:val="lv-LV"/>
        </w:rPr>
      </w:pPr>
      <w:r w:rsidRPr="00BA46CD">
        <w:rPr>
          <w:b/>
          <w:sz w:val="48"/>
          <w:szCs w:val="48"/>
          <w:lang w:val="lv-LV"/>
        </w:rPr>
        <w:t>“</w:t>
      </w:r>
      <w:r w:rsidR="003F5ADB" w:rsidRPr="00BA46CD">
        <w:rPr>
          <w:b/>
          <w:sz w:val="48"/>
          <w:szCs w:val="48"/>
          <w:lang w:val="lv-LV"/>
        </w:rPr>
        <w:t>Atbalsts digitālam rīkam demokrātijas un sabiedrības iesaistes nodrošināšanai</w:t>
      </w:r>
      <w:r w:rsidR="00B60203" w:rsidRPr="00BA46CD">
        <w:rPr>
          <w:b/>
          <w:sz w:val="48"/>
          <w:szCs w:val="48"/>
          <w:lang w:val="lv-LV"/>
        </w:rPr>
        <w:t>”</w:t>
      </w:r>
    </w:p>
    <w:p w14:paraId="516C62BB" w14:textId="77777777" w:rsidR="00713B5E" w:rsidRPr="00BA46CD" w:rsidRDefault="00713B5E" w:rsidP="00657E4C">
      <w:pPr>
        <w:pStyle w:val="SubTitle2"/>
        <w:spacing w:after="0"/>
        <w:rPr>
          <w:sz w:val="24"/>
          <w:szCs w:val="24"/>
          <w:lang w:val="lv-LV"/>
        </w:rPr>
      </w:pPr>
    </w:p>
    <w:p w14:paraId="7A2B060B" w14:textId="77777777" w:rsidR="00FB61A8" w:rsidRPr="00BA46CD" w:rsidRDefault="00FB61A8" w:rsidP="00657E4C">
      <w:pPr>
        <w:pStyle w:val="SubTitle2"/>
        <w:spacing w:after="0"/>
        <w:rPr>
          <w:sz w:val="24"/>
          <w:szCs w:val="24"/>
          <w:lang w:val="lv-LV"/>
        </w:rPr>
      </w:pPr>
    </w:p>
    <w:p w14:paraId="26CCBC6B" w14:textId="77777777" w:rsidR="00FB61A8" w:rsidRPr="00BA46CD" w:rsidRDefault="00FB61A8" w:rsidP="00657E4C">
      <w:pPr>
        <w:pStyle w:val="SubTitle2"/>
        <w:spacing w:after="0"/>
        <w:rPr>
          <w:sz w:val="24"/>
          <w:szCs w:val="24"/>
          <w:lang w:val="lv-LV"/>
        </w:rPr>
      </w:pPr>
    </w:p>
    <w:p w14:paraId="46148995" w14:textId="77777777" w:rsidR="00A54A22" w:rsidRPr="00BA46CD" w:rsidRDefault="00A54A22" w:rsidP="00657E4C">
      <w:pPr>
        <w:pStyle w:val="SubTitle2"/>
        <w:spacing w:after="0"/>
        <w:rPr>
          <w:sz w:val="24"/>
          <w:szCs w:val="24"/>
          <w:lang w:val="lv-LV"/>
        </w:rPr>
      </w:pPr>
    </w:p>
    <w:p w14:paraId="7B8C41F8" w14:textId="77777777" w:rsidR="00FB61A8" w:rsidRPr="00BA46CD" w:rsidRDefault="00FB61A8" w:rsidP="00FB61A8">
      <w:pPr>
        <w:jc w:val="center"/>
        <w:rPr>
          <w:b/>
          <w:bCs/>
          <w:snapToGrid w:val="0"/>
          <w:sz w:val="40"/>
          <w:szCs w:val="40"/>
          <w:lang w:eastAsia="en-US"/>
        </w:rPr>
      </w:pPr>
      <w:r w:rsidRPr="00BA46CD">
        <w:rPr>
          <w:b/>
          <w:bCs/>
          <w:snapToGrid w:val="0"/>
          <w:sz w:val="40"/>
          <w:szCs w:val="40"/>
          <w:lang w:eastAsia="en-US"/>
        </w:rPr>
        <w:t>Atklāta projektu pieteikumu konkursa nolikums</w:t>
      </w:r>
    </w:p>
    <w:p w14:paraId="16929E44" w14:textId="77777777" w:rsidR="00CF32C1" w:rsidRPr="00BA46CD" w:rsidRDefault="00CF32C1" w:rsidP="00657E4C">
      <w:pPr>
        <w:pStyle w:val="SubTitle1"/>
        <w:spacing w:after="0"/>
        <w:rPr>
          <w:sz w:val="24"/>
          <w:szCs w:val="24"/>
          <w:lang w:val="lv-LV"/>
        </w:rPr>
      </w:pPr>
    </w:p>
    <w:p w14:paraId="11CE6741" w14:textId="77777777" w:rsidR="005F17E6" w:rsidRPr="00BA46CD" w:rsidRDefault="005F17E6" w:rsidP="00657E4C">
      <w:pPr>
        <w:pStyle w:val="SubTitle2"/>
        <w:spacing w:after="0"/>
        <w:rPr>
          <w:sz w:val="24"/>
          <w:szCs w:val="24"/>
          <w:lang w:val="lv-LV"/>
        </w:rPr>
      </w:pPr>
    </w:p>
    <w:p w14:paraId="365BE635" w14:textId="77777777" w:rsidR="005F17E6" w:rsidRPr="00BA46CD" w:rsidRDefault="005F17E6" w:rsidP="00657E4C">
      <w:pPr>
        <w:pStyle w:val="SubTitle2"/>
        <w:spacing w:after="0"/>
        <w:rPr>
          <w:sz w:val="24"/>
          <w:szCs w:val="24"/>
          <w:lang w:val="lv-LV"/>
        </w:rPr>
      </w:pPr>
    </w:p>
    <w:p w14:paraId="7E9B3E91" w14:textId="0040073B" w:rsidR="00A54A22" w:rsidRPr="00BA46CD" w:rsidRDefault="00D525B6" w:rsidP="00657E4C">
      <w:pPr>
        <w:pStyle w:val="SubTitle2"/>
        <w:spacing w:after="0"/>
        <w:rPr>
          <w:sz w:val="24"/>
          <w:szCs w:val="24"/>
          <w:lang w:val="lv-LV"/>
        </w:rPr>
      </w:pPr>
      <w:r w:rsidRPr="00BA46CD">
        <w:rPr>
          <w:sz w:val="24"/>
          <w:szCs w:val="24"/>
          <w:lang w:val="lv-LV"/>
        </w:rPr>
        <w:t xml:space="preserve"> </w:t>
      </w:r>
    </w:p>
    <w:p w14:paraId="24BC2D2D" w14:textId="77777777" w:rsidR="00A54A22" w:rsidRPr="00BA46CD" w:rsidRDefault="00A54A22" w:rsidP="00657E4C">
      <w:pPr>
        <w:pStyle w:val="SubTitle2"/>
        <w:spacing w:after="0"/>
        <w:rPr>
          <w:sz w:val="24"/>
          <w:szCs w:val="24"/>
          <w:lang w:val="lv-LV"/>
        </w:rPr>
      </w:pPr>
    </w:p>
    <w:p w14:paraId="010EA375" w14:textId="77777777" w:rsidR="00FB61A8" w:rsidRPr="00BA46CD" w:rsidRDefault="00FB61A8" w:rsidP="00657E4C">
      <w:pPr>
        <w:pStyle w:val="SubTitle2"/>
        <w:spacing w:after="0"/>
        <w:rPr>
          <w:sz w:val="24"/>
          <w:szCs w:val="24"/>
          <w:lang w:val="lv-LV"/>
        </w:rPr>
      </w:pPr>
    </w:p>
    <w:p w14:paraId="29A171A2" w14:textId="77777777" w:rsidR="00FB61A8" w:rsidRPr="00BA46CD" w:rsidRDefault="00FB61A8" w:rsidP="00657E4C">
      <w:pPr>
        <w:pStyle w:val="SubTitle2"/>
        <w:spacing w:after="0"/>
        <w:rPr>
          <w:sz w:val="24"/>
          <w:szCs w:val="24"/>
          <w:lang w:val="lv-LV"/>
        </w:rPr>
      </w:pPr>
    </w:p>
    <w:p w14:paraId="31911B30" w14:textId="77777777" w:rsidR="00FB61A8" w:rsidRPr="00BA46CD" w:rsidRDefault="00FB61A8" w:rsidP="00657E4C">
      <w:pPr>
        <w:pStyle w:val="SubTitle2"/>
        <w:spacing w:after="0"/>
        <w:rPr>
          <w:sz w:val="24"/>
          <w:szCs w:val="24"/>
          <w:lang w:val="lv-LV"/>
        </w:rPr>
      </w:pPr>
    </w:p>
    <w:p w14:paraId="2C11D14B" w14:textId="77777777" w:rsidR="00A54A22" w:rsidRPr="00BA46CD" w:rsidRDefault="00A54A22" w:rsidP="00657E4C">
      <w:pPr>
        <w:pStyle w:val="SubTitle2"/>
        <w:spacing w:after="0"/>
        <w:rPr>
          <w:sz w:val="24"/>
          <w:szCs w:val="24"/>
          <w:lang w:val="lv-LV"/>
        </w:rPr>
      </w:pPr>
    </w:p>
    <w:p w14:paraId="4296E2AB" w14:textId="77777777" w:rsidR="00A54A22" w:rsidRPr="00BA46CD" w:rsidRDefault="00A54A22" w:rsidP="00657E4C">
      <w:pPr>
        <w:pStyle w:val="SubTitle2"/>
        <w:spacing w:after="0"/>
        <w:rPr>
          <w:sz w:val="24"/>
          <w:szCs w:val="24"/>
          <w:lang w:val="lv-LV"/>
        </w:rPr>
      </w:pPr>
    </w:p>
    <w:p w14:paraId="782884E9" w14:textId="77777777" w:rsidR="00CF32C1" w:rsidRPr="00BA46CD" w:rsidRDefault="00CF32C1" w:rsidP="00657E4C">
      <w:pPr>
        <w:pStyle w:val="Title"/>
        <w:spacing w:after="0"/>
        <w:ind w:right="-198"/>
        <w:rPr>
          <w:caps/>
          <w:sz w:val="24"/>
          <w:szCs w:val="24"/>
          <w:lang w:val="lv-LV"/>
        </w:rPr>
      </w:pPr>
    </w:p>
    <w:p w14:paraId="457FC599" w14:textId="65A75DBB" w:rsidR="005F17E6" w:rsidRPr="00BA46CD" w:rsidRDefault="00391D10" w:rsidP="00657E4C">
      <w:pPr>
        <w:pStyle w:val="SubTitle1"/>
        <w:spacing w:after="0"/>
        <w:outlineLvl w:val="0"/>
        <w:rPr>
          <w:rFonts w:cs="Arial"/>
          <w:sz w:val="26"/>
          <w:szCs w:val="26"/>
          <w:lang w:val="lv-LV"/>
        </w:rPr>
      </w:pPr>
      <w:r w:rsidRPr="00BA46CD">
        <w:rPr>
          <w:rFonts w:cs="Arial"/>
          <w:sz w:val="26"/>
          <w:szCs w:val="26"/>
          <w:lang w:val="lv-LV"/>
        </w:rPr>
        <w:t>202</w:t>
      </w:r>
      <w:r w:rsidR="00E31A55" w:rsidRPr="00BA46CD">
        <w:rPr>
          <w:rFonts w:cs="Arial"/>
          <w:sz w:val="26"/>
          <w:szCs w:val="26"/>
          <w:lang w:val="lv-LV"/>
        </w:rPr>
        <w:t>4</w:t>
      </w:r>
      <w:r w:rsidR="00674296" w:rsidRPr="00BA46CD">
        <w:rPr>
          <w:rFonts w:cs="Arial"/>
          <w:sz w:val="26"/>
          <w:szCs w:val="26"/>
          <w:lang w:val="lv-LV"/>
        </w:rPr>
        <w:t>.</w:t>
      </w:r>
      <w:r w:rsidR="00AD2D74" w:rsidRPr="00BA46CD">
        <w:rPr>
          <w:rFonts w:cs="Arial"/>
          <w:sz w:val="26"/>
          <w:szCs w:val="26"/>
          <w:lang w:val="lv-LV"/>
        </w:rPr>
        <w:t> </w:t>
      </w:r>
      <w:r w:rsidR="005F17E6" w:rsidRPr="00BA46CD">
        <w:rPr>
          <w:rFonts w:cs="Arial"/>
          <w:sz w:val="26"/>
          <w:szCs w:val="26"/>
          <w:lang w:val="lv-LV"/>
        </w:rPr>
        <w:t>gads</w:t>
      </w:r>
    </w:p>
    <w:p w14:paraId="51CC483C" w14:textId="77777777" w:rsidR="00A54A22" w:rsidRPr="00BA46CD" w:rsidRDefault="00A54A22" w:rsidP="00A54A22">
      <w:pPr>
        <w:pStyle w:val="SubTitle2"/>
        <w:spacing w:after="0"/>
        <w:rPr>
          <w:sz w:val="26"/>
          <w:szCs w:val="26"/>
          <w:lang w:val="lv-LV"/>
        </w:rPr>
      </w:pPr>
    </w:p>
    <w:p w14:paraId="24FC14D8" w14:textId="501FC220" w:rsidR="002F1A9D" w:rsidRPr="00BA46CD" w:rsidRDefault="00CF6373" w:rsidP="00657E4C">
      <w:pPr>
        <w:pStyle w:val="SubTitle1"/>
        <w:spacing w:after="0"/>
        <w:outlineLvl w:val="0"/>
        <w:rPr>
          <w:rFonts w:cs="Arial"/>
          <w:sz w:val="26"/>
          <w:szCs w:val="26"/>
          <w:lang w:val="lv-LV"/>
        </w:rPr>
      </w:pPr>
      <w:r w:rsidRPr="00BA46CD">
        <w:rPr>
          <w:rFonts w:cs="Arial"/>
          <w:sz w:val="26"/>
          <w:szCs w:val="26"/>
          <w:lang w:val="lv-LV"/>
        </w:rPr>
        <w:t>Identifikācijas Nr.</w:t>
      </w:r>
      <w:bookmarkStart w:id="0" w:name="OLE_LINK1"/>
      <w:r w:rsidR="00391D10" w:rsidRPr="00BA46CD">
        <w:rPr>
          <w:rFonts w:cs="Arial"/>
          <w:sz w:val="26"/>
          <w:szCs w:val="26"/>
          <w:lang w:val="lv-LV"/>
        </w:rPr>
        <w:t>202</w:t>
      </w:r>
      <w:r w:rsidR="005662F1" w:rsidRPr="00BA46CD">
        <w:rPr>
          <w:rFonts w:cs="Arial"/>
          <w:sz w:val="26"/>
          <w:szCs w:val="26"/>
          <w:lang w:val="lv-LV"/>
        </w:rPr>
        <w:t>4</w:t>
      </w:r>
      <w:r w:rsidR="00C12E00" w:rsidRPr="00BA46CD">
        <w:rPr>
          <w:rFonts w:cs="Arial"/>
          <w:sz w:val="26"/>
          <w:szCs w:val="26"/>
          <w:lang w:val="lv-LV"/>
        </w:rPr>
        <w:t>.LV</w:t>
      </w:r>
      <w:r w:rsidR="00E012A4" w:rsidRPr="00BA46CD">
        <w:rPr>
          <w:rFonts w:cs="Arial"/>
          <w:sz w:val="26"/>
          <w:szCs w:val="26"/>
          <w:lang w:val="lv-LV"/>
        </w:rPr>
        <w:t>/</w:t>
      </w:r>
      <w:bookmarkEnd w:id="0"/>
      <w:r w:rsidR="00DF4589" w:rsidRPr="00BA46CD">
        <w:rPr>
          <w:rFonts w:cs="Arial"/>
          <w:sz w:val="26"/>
          <w:szCs w:val="26"/>
          <w:lang w:val="lv-LV"/>
        </w:rPr>
        <w:t>ADR</w:t>
      </w:r>
    </w:p>
    <w:p w14:paraId="75B85D49" w14:textId="77777777" w:rsidR="00CF32C1" w:rsidRPr="00BA46CD" w:rsidRDefault="00CF32C1" w:rsidP="00FC273E">
      <w:pPr>
        <w:pStyle w:val="PartTitle"/>
        <w:spacing w:after="0"/>
        <w:jc w:val="left"/>
        <w:rPr>
          <w:sz w:val="24"/>
          <w:szCs w:val="24"/>
          <w:lang w:val="lv-LV"/>
        </w:rPr>
        <w:sectPr w:rsidR="00CF32C1" w:rsidRPr="00BA46CD" w:rsidSect="00B4650C">
          <w:headerReference w:type="default" r:id="rId12"/>
          <w:footerReference w:type="default" r:id="rId13"/>
          <w:pgSz w:w="11906" w:h="16838"/>
          <w:pgMar w:top="1021" w:right="1276" w:bottom="1021" w:left="1418" w:header="601" w:footer="1077" w:gutter="0"/>
          <w:cols w:space="720"/>
          <w:titlePg/>
        </w:sectPr>
      </w:pPr>
    </w:p>
    <w:p w14:paraId="59CFA31C" w14:textId="77777777" w:rsidR="004628E6" w:rsidRPr="00BA46CD" w:rsidRDefault="004628E6" w:rsidP="00CA5D5A">
      <w:pPr>
        <w:numPr>
          <w:ilvl w:val="0"/>
          <w:numId w:val="21"/>
        </w:numPr>
        <w:spacing w:after="120"/>
        <w:ind w:left="357" w:hanging="357"/>
        <w:jc w:val="center"/>
        <w:rPr>
          <w:b/>
          <w:snapToGrid w:val="0"/>
          <w:sz w:val="24"/>
          <w:szCs w:val="24"/>
          <w:lang w:eastAsia="en-US"/>
        </w:rPr>
      </w:pPr>
      <w:r w:rsidRPr="00BA46CD">
        <w:rPr>
          <w:b/>
          <w:snapToGrid w:val="0"/>
          <w:sz w:val="24"/>
          <w:szCs w:val="24"/>
          <w:lang w:eastAsia="en-US"/>
        </w:rPr>
        <w:lastRenderedPageBreak/>
        <w:t>Vispārīgie jautājumi</w:t>
      </w:r>
    </w:p>
    <w:p w14:paraId="0DB14783" w14:textId="5F7C3E09" w:rsidR="004628E6" w:rsidRPr="00BA46CD" w:rsidRDefault="004628E6" w:rsidP="00CA5D5A">
      <w:pPr>
        <w:numPr>
          <w:ilvl w:val="1"/>
          <w:numId w:val="21"/>
        </w:numPr>
        <w:ind w:left="567" w:hanging="567"/>
        <w:jc w:val="both"/>
        <w:rPr>
          <w:snapToGrid w:val="0"/>
          <w:sz w:val="24"/>
          <w:szCs w:val="24"/>
          <w:lang w:eastAsia="en-US"/>
        </w:rPr>
      </w:pPr>
      <w:r w:rsidRPr="00BA46CD">
        <w:rPr>
          <w:snapToGrid w:val="0"/>
          <w:sz w:val="24"/>
          <w:szCs w:val="24"/>
          <w:lang w:eastAsia="en-US"/>
        </w:rPr>
        <w:t>Latvijas valsts budžeta finansētās programmas “</w:t>
      </w:r>
      <w:r w:rsidR="00905CD1" w:rsidRPr="00BA46CD">
        <w:rPr>
          <w:snapToGrid w:val="0"/>
          <w:sz w:val="24"/>
          <w:szCs w:val="24"/>
          <w:lang w:eastAsia="en-US"/>
        </w:rPr>
        <w:t>Atbalsts digitālam rīkam demokrātijas un sabiedrības iesaistes nodrošināšanai</w:t>
      </w:r>
      <w:r w:rsidRPr="00BA46CD">
        <w:rPr>
          <w:snapToGrid w:val="0"/>
          <w:sz w:val="24"/>
          <w:szCs w:val="24"/>
          <w:lang w:eastAsia="en-US"/>
        </w:rPr>
        <w:t xml:space="preserve">” (turpmāk – </w:t>
      </w:r>
      <w:r w:rsidR="0025341C" w:rsidRPr="00BA46CD">
        <w:rPr>
          <w:snapToGrid w:val="0"/>
          <w:sz w:val="24"/>
          <w:szCs w:val="24"/>
          <w:lang w:eastAsia="en-US"/>
        </w:rPr>
        <w:t>P</w:t>
      </w:r>
      <w:r w:rsidRPr="00BA46CD">
        <w:rPr>
          <w:snapToGrid w:val="0"/>
          <w:sz w:val="24"/>
          <w:szCs w:val="24"/>
          <w:lang w:eastAsia="en-US"/>
        </w:rPr>
        <w:t>rogramma) atklāta projektu pieteikumu konkursa (turpmāk – Konkurss) nolikums nosaka Konkursā iesniegto projektu pieteikumu iesniegšanas, vērtēšanas un finansējuma piešķiršanas kārtību.</w:t>
      </w:r>
    </w:p>
    <w:p w14:paraId="08856F43" w14:textId="540F8F7E" w:rsidR="004628E6" w:rsidRPr="00BA46CD" w:rsidRDefault="004628E6" w:rsidP="00CA5D5A">
      <w:pPr>
        <w:numPr>
          <w:ilvl w:val="1"/>
          <w:numId w:val="21"/>
        </w:numPr>
        <w:ind w:left="567" w:hanging="567"/>
        <w:jc w:val="both"/>
        <w:rPr>
          <w:snapToGrid w:val="0"/>
          <w:sz w:val="24"/>
          <w:szCs w:val="24"/>
          <w:lang w:eastAsia="en-US"/>
        </w:rPr>
      </w:pPr>
      <w:r w:rsidRPr="00BA46CD">
        <w:rPr>
          <w:snapToGrid w:val="0"/>
          <w:sz w:val="24"/>
          <w:szCs w:val="24"/>
          <w:lang w:eastAsia="en-US"/>
        </w:rPr>
        <w:t xml:space="preserve">Programmas mērķis ir </w:t>
      </w:r>
      <w:r w:rsidR="00AF0AE8" w:rsidRPr="00BA46CD">
        <w:rPr>
          <w:snapToGrid w:val="0"/>
          <w:sz w:val="24"/>
          <w:szCs w:val="24"/>
          <w:lang w:eastAsia="en-US"/>
        </w:rPr>
        <w:t>atbalstīt</w:t>
      </w:r>
      <w:r w:rsidR="002E1B2D" w:rsidRPr="00BA46CD">
        <w:rPr>
          <w:snapToGrid w:val="0"/>
          <w:sz w:val="24"/>
          <w:szCs w:val="24"/>
          <w:lang w:eastAsia="en-US"/>
        </w:rPr>
        <w:t xml:space="preserve"> </w:t>
      </w:r>
      <w:r w:rsidR="00AF0AE8" w:rsidRPr="00BA46CD">
        <w:rPr>
          <w:snapToGrid w:val="0"/>
          <w:sz w:val="24"/>
          <w:szCs w:val="24"/>
          <w:lang w:eastAsia="en-US"/>
        </w:rPr>
        <w:t xml:space="preserve">nevalstiskajā sektorā </w:t>
      </w:r>
      <w:r w:rsidR="00E31A55" w:rsidRPr="00BA46CD">
        <w:rPr>
          <w:snapToGrid w:val="0"/>
          <w:sz w:val="24"/>
          <w:szCs w:val="24"/>
          <w:lang w:eastAsia="en-US"/>
        </w:rPr>
        <w:t>vismaz trīs gadus aprobēt</w:t>
      </w:r>
      <w:r w:rsidR="00AF0AE8" w:rsidRPr="00BA46CD">
        <w:rPr>
          <w:snapToGrid w:val="0"/>
          <w:sz w:val="24"/>
          <w:szCs w:val="24"/>
          <w:lang w:eastAsia="en-US"/>
        </w:rPr>
        <w:t>u</w:t>
      </w:r>
      <w:r w:rsidR="00E31A55" w:rsidRPr="00BA46CD">
        <w:rPr>
          <w:snapToGrid w:val="0"/>
          <w:sz w:val="24"/>
          <w:szCs w:val="24"/>
          <w:lang w:eastAsia="en-US"/>
        </w:rPr>
        <w:t xml:space="preserve"> digitā</w:t>
      </w:r>
      <w:r w:rsidR="00E722FB" w:rsidRPr="00BA46CD">
        <w:rPr>
          <w:snapToGrid w:val="0"/>
          <w:sz w:val="24"/>
          <w:szCs w:val="24"/>
          <w:lang w:eastAsia="en-US"/>
        </w:rPr>
        <w:t>l</w:t>
      </w:r>
      <w:r w:rsidR="00AF0AE8" w:rsidRPr="00BA46CD">
        <w:rPr>
          <w:snapToGrid w:val="0"/>
          <w:sz w:val="24"/>
          <w:szCs w:val="24"/>
          <w:lang w:eastAsia="en-US"/>
        </w:rPr>
        <w:t>ā</w:t>
      </w:r>
      <w:r w:rsidR="00E31A55" w:rsidRPr="00BA46CD">
        <w:rPr>
          <w:snapToGrid w:val="0"/>
          <w:sz w:val="24"/>
          <w:szCs w:val="24"/>
          <w:lang w:eastAsia="en-US"/>
        </w:rPr>
        <w:t xml:space="preserve"> rīk</w:t>
      </w:r>
      <w:r w:rsidR="00AF0AE8" w:rsidRPr="00BA46CD">
        <w:rPr>
          <w:snapToGrid w:val="0"/>
          <w:sz w:val="24"/>
          <w:szCs w:val="24"/>
          <w:lang w:eastAsia="en-US"/>
        </w:rPr>
        <w:t>a</w:t>
      </w:r>
      <w:r w:rsidR="00E31A55" w:rsidRPr="00BA46CD">
        <w:rPr>
          <w:snapToGrid w:val="0"/>
          <w:sz w:val="24"/>
          <w:szCs w:val="24"/>
          <w:lang w:eastAsia="en-US"/>
        </w:rPr>
        <w:t xml:space="preserve"> kiberdrošības aizsardzīb</w:t>
      </w:r>
      <w:r w:rsidR="00AF0AE8" w:rsidRPr="00BA46CD">
        <w:rPr>
          <w:snapToGrid w:val="0"/>
          <w:sz w:val="24"/>
          <w:szCs w:val="24"/>
          <w:lang w:eastAsia="en-US"/>
        </w:rPr>
        <w:t>u, kas nodrošina</w:t>
      </w:r>
      <w:r w:rsidR="00E31A55" w:rsidRPr="00BA46CD">
        <w:rPr>
          <w:snapToGrid w:val="0"/>
          <w:sz w:val="24"/>
          <w:szCs w:val="24"/>
          <w:lang w:eastAsia="en-US"/>
        </w:rPr>
        <w:t xml:space="preserve"> demokrātijas un sabiedrības iesaist</w:t>
      </w:r>
      <w:r w:rsidR="00AF0AE8" w:rsidRPr="00BA46CD">
        <w:rPr>
          <w:snapToGrid w:val="0"/>
          <w:sz w:val="24"/>
          <w:szCs w:val="24"/>
          <w:lang w:eastAsia="en-US"/>
        </w:rPr>
        <w:t>i</w:t>
      </w:r>
      <w:r w:rsidR="00AA6CC8" w:rsidRPr="00BA46CD">
        <w:rPr>
          <w:snapToGrid w:val="0"/>
          <w:sz w:val="24"/>
          <w:szCs w:val="24"/>
          <w:lang w:eastAsia="en-US"/>
        </w:rPr>
        <w:t xml:space="preserve"> </w:t>
      </w:r>
      <w:r w:rsidR="008D5469" w:rsidRPr="00BA46CD">
        <w:rPr>
          <w:snapToGrid w:val="0"/>
          <w:sz w:val="24"/>
          <w:szCs w:val="24"/>
          <w:lang w:eastAsia="en-US"/>
        </w:rPr>
        <w:t>pilsonisko aktivitāšu kampaņās</w:t>
      </w:r>
      <w:r w:rsidR="00B737AD" w:rsidRPr="00BA46CD">
        <w:rPr>
          <w:snapToGrid w:val="0"/>
          <w:sz w:val="24"/>
          <w:szCs w:val="24"/>
          <w:lang w:eastAsia="en-US"/>
        </w:rPr>
        <w:t>.</w:t>
      </w:r>
      <w:r w:rsidRPr="00BA46CD">
        <w:rPr>
          <w:snapToGrid w:val="0"/>
          <w:sz w:val="24"/>
          <w:szCs w:val="24"/>
          <w:lang w:eastAsia="en-US"/>
        </w:rPr>
        <w:t xml:space="preserve"> </w:t>
      </w:r>
    </w:p>
    <w:p w14:paraId="6A5AA6C4" w14:textId="067C2367" w:rsidR="004628E6" w:rsidRPr="00BA46CD" w:rsidRDefault="00DE7FDF" w:rsidP="00CA5D5A">
      <w:pPr>
        <w:numPr>
          <w:ilvl w:val="1"/>
          <w:numId w:val="21"/>
        </w:numPr>
        <w:ind w:left="567" w:hanging="567"/>
        <w:jc w:val="both"/>
        <w:rPr>
          <w:sz w:val="24"/>
          <w:szCs w:val="24"/>
        </w:rPr>
      </w:pPr>
      <w:r w:rsidRPr="00BA46CD">
        <w:rPr>
          <w:sz w:val="24"/>
          <w:szCs w:val="24"/>
        </w:rPr>
        <w:t xml:space="preserve">Konkursa mērķis ir </w:t>
      </w:r>
      <w:r w:rsidR="006156E8" w:rsidRPr="00BA46CD">
        <w:rPr>
          <w:sz w:val="24"/>
          <w:szCs w:val="24"/>
        </w:rPr>
        <w:t xml:space="preserve">atlasīt </w:t>
      </w:r>
      <w:r w:rsidRPr="00BA46CD">
        <w:rPr>
          <w:sz w:val="24"/>
          <w:szCs w:val="24"/>
        </w:rPr>
        <w:t>projektu</w:t>
      </w:r>
      <w:r w:rsidR="001E7DBA" w:rsidRPr="00BA46CD">
        <w:rPr>
          <w:sz w:val="24"/>
          <w:szCs w:val="24"/>
        </w:rPr>
        <w:t>s</w:t>
      </w:r>
      <w:r w:rsidR="00316B47" w:rsidRPr="00BA46CD">
        <w:rPr>
          <w:sz w:val="24"/>
          <w:szCs w:val="24"/>
        </w:rPr>
        <w:t>, kur</w:t>
      </w:r>
      <w:r w:rsidR="00AD744A" w:rsidRPr="00BA46CD">
        <w:rPr>
          <w:sz w:val="24"/>
          <w:szCs w:val="24"/>
        </w:rPr>
        <w:t>u</w:t>
      </w:r>
      <w:r w:rsidR="00316B47" w:rsidRPr="00BA46CD">
        <w:rPr>
          <w:sz w:val="24"/>
          <w:szCs w:val="24"/>
        </w:rPr>
        <w:t xml:space="preserve"> </w:t>
      </w:r>
      <w:r w:rsidR="00F70A50" w:rsidRPr="00BA46CD">
        <w:rPr>
          <w:sz w:val="24"/>
          <w:szCs w:val="24"/>
        </w:rPr>
        <w:t xml:space="preserve">īstenošana sniegs būtisku ieguldījumu </w:t>
      </w:r>
      <w:r w:rsidR="00E70B98" w:rsidRPr="00BA46CD">
        <w:rPr>
          <w:sz w:val="24"/>
          <w:szCs w:val="24"/>
        </w:rPr>
        <w:t>P</w:t>
      </w:r>
      <w:r w:rsidR="00F70A50" w:rsidRPr="00BA46CD">
        <w:rPr>
          <w:sz w:val="24"/>
          <w:szCs w:val="24"/>
        </w:rPr>
        <w:t>rogrammas mērķa sasniegšanā.</w:t>
      </w:r>
    </w:p>
    <w:p w14:paraId="3C59AED3" w14:textId="431DD3FF" w:rsidR="004628E6" w:rsidRPr="00BA46CD" w:rsidRDefault="004628E6" w:rsidP="00CA5D5A">
      <w:pPr>
        <w:numPr>
          <w:ilvl w:val="1"/>
          <w:numId w:val="21"/>
        </w:numPr>
        <w:ind w:left="567" w:hanging="567"/>
        <w:jc w:val="both"/>
        <w:rPr>
          <w:snapToGrid w:val="0"/>
          <w:sz w:val="24"/>
          <w:szCs w:val="24"/>
          <w:lang w:eastAsia="en-US"/>
        </w:rPr>
      </w:pPr>
      <w:r w:rsidRPr="00BA46CD">
        <w:rPr>
          <w:snapToGrid w:val="0"/>
          <w:sz w:val="24"/>
          <w:szCs w:val="24"/>
          <w:lang w:eastAsia="en-US"/>
        </w:rPr>
        <w:t>Konkursu organizē Sabiedrības integrācijas fonds (turpmāk – Fonds).</w:t>
      </w:r>
    </w:p>
    <w:p w14:paraId="41A12B8E" w14:textId="52110B49" w:rsidR="004628E6" w:rsidRPr="00BA46CD" w:rsidRDefault="00E72EFD" w:rsidP="00CA5D5A">
      <w:pPr>
        <w:numPr>
          <w:ilvl w:val="1"/>
          <w:numId w:val="21"/>
        </w:numPr>
        <w:ind w:left="567" w:hanging="567"/>
        <w:jc w:val="both"/>
        <w:rPr>
          <w:snapToGrid w:val="0"/>
          <w:sz w:val="24"/>
          <w:szCs w:val="24"/>
          <w:lang w:eastAsia="en-US"/>
        </w:rPr>
      </w:pPr>
      <w:r w:rsidRPr="00BA46CD">
        <w:rPr>
          <w:snapToGrid w:val="0"/>
          <w:sz w:val="24"/>
          <w:szCs w:val="24"/>
          <w:lang w:eastAsia="en-US"/>
        </w:rPr>
        <w:t>N</w:t>
      </w:r>
      <w:r w:rsidR="004628E6" w:rsidRPr="00BA46CD">
        <w:rPr>
          <w:snapToGrid w:val="0"/>
          <w:sz w:val="24"/>
          <w:szCs w:val="24"/>
          <w:lang w:eastAsia="en-US"/>
        </w:rPr>
        <w:t>olikums izstrādāts</w:t>
      </w:r>
      <w:r w:rsidR="00063546" w:rsidRPr="00BA46CD">
        <w:rPr>
          <w:snapToGrid w:val="0"/>
          <w:sz w:val="24"/>
          <w:szCs w:val="24"/>
          <w:lang w:eastAsia="en-US"/>
        </w:rPr>
        <w:t xml:space="preserve"> </w:t>
      </w:r>
      <w:r w:rsidR="004628E6" w:rsidRPr="00BA46CD">
        <w:rPr>
          <w:snapToGrid w:val="0"/>
          <w:sz w:val="24"/>
          <w:szCs w:val="24"/>
          <w:lang w:eastAsia="en-US"/>
        </w:rPr>
        <w:t>saskaņā ar Ministru kabineta 2012.</w:t>
      </w:r>
      <w:r w:rsidR="00AD2D74" w:rsidRPr="00BA46CD">
        <w:rPr>
          <w:snapToGrid w:val="0"/>
          <w:sz w:val="24"/>
          <w:szCs w:val="24"/>
          <w:lang w:eastAsia="en-US"/>
        </w:rPr>
        <w:t> </w:t>
      </w:r>
      <w:r w:rsidR="004628E6" w:rsidRPr="00BA46CD">
        <w:rPr>
          <w:snapToGrid w:val="0"/>
          <w:sz w:val="24"/>
          <w:szCs w:val="24"/>
          <w:lang w:eastAsia="en-US"/>
        </w:rPr>
        <w:t>gada 29.</w:t>
      </w:r>
      <w:r w:rsidR="00AD2D74" w:rsidRPr="00BA46CD">
        <w:rPr>
          <w:snapToGrid w:val="0"/>
          <w:sz w:val="24"/>
          <w:szCs w:val="24"/>
          <w:lang w:eastAsia="en-US"/>
        </w:rPr>
        <w:t> </w:t>
      </w:r>
      <w:r w:rsidR="004628E6" w:rsidRPr="00BA46CD">
        <w:rPr>
          <w:snapToGrid w:val="0"/>
          <w:sz w:val="24"/>
          <w:szCs w:val="24"/>
          <w:lang w:eastAsia="en-US"/>
        </w:rPr>
        <w:t>maija noteikumiem Nr.</w:t>
      </w:r>
      <w:r w:rsidR="00AD2D74" w:rsidRPr="00BA46CD">
        <w:rPr>
          <w:snapToGrid w:val="0"/>
          <w:sz w:val="24"/>
          <w:szCs w:val="24"/>
          <w:lang w:eastAsia="en-US"/>
        </w:rPr>
        <w:t> </w:t>
      </w:r>
      <w:r w:rsidR="004628E6" w:rsidRPr="00BA46CD">
        <w:rPr>
          <w:snapToGrid w:val="0"/>
          <w:sz w:val="24"/>
          <w:szCs w:val="24"/>
          <w:lang w:eastAsia="en-US"/>
        </w:rPr>
        <w:t>374 “Līdzfinansējuma piešķiršanas, vadības, uzraudzības un kontroles kārtība sabiedrības integrācijas veicināšanai un nevalstiskā sektora attīstības programmu un projektu īstenošanai”.</w:t>
      </w:r>
    </w:p>
    <w:p w14:paraId="1474D7FD" w14:textId="5339392C" w:rsidR="004628E6" w:rsidRPr="00BA46CD" w:rsidRDefault="004628E6" w:rsidP="00A95CF6">
      <w:pPr>
        <w:numPr>
          <w:ilvl w:val="1"/>
          <w:numId w:val="21"/>
        </w:numPr>
        <w:ind w:left="567" w:hanging="567"/>
        <w:jc w:val="both"/>
        <w:rPr>
          <w:snapToGrid w:val="0"/>
          <w:sz w:val="24"/>
          <w:szCs w:val="24"/>
          <w:lang w:eastAsia="en-US"/>
        </w:rPr>
      </w:pPr>
      <w:r w:rsidRPr="00BA46CD">
        <w:rPr>
          <w:snapToGrid w:val="0"/>
          <w:sz w:val="24"/>
          <w:szCs w:val="24"/>
          <w:lang w:eastAsia="en-US"/>
        </w:rPr>
        <w:t>Konkursā tiks atbalstīt</w:t>
      </w:r>
      <w:r w:rsidR="00F67866" w:rsidRPr="00BA46CD">
        <w:rPr>
          <w:snapToGrid w:val="0"/>
          <w:sz w:val="24"/>
          <w:szCs w:val="24"/>
          <w:lang w:eastAsia="en-US"/>
        </w:rPr>
        <w:t>i</w:t>
      </w:r>
      <w:r w:rsidRPr="00BA46CD">
        <w:rPr>
          <w:snapToGrid w:val="0"/>
          <w:sz w:val="24"/>
          <w:szCs w:val="24"/>
          <w:lang w:eastAsia="en-US"/>
        </w:rPr>
        <w:t xml:space="preserve"> projekt</w:t>
      </w:r>
      <w:r w:rsidR="00F67866" w:rsidRPr="00BA46CD">
        <w:rPr>
          <w:snapToGrid w:val="0"/>
          <w:sz w:val="24"/>
          <w:szCs w:val="24"/>
          <w:lang w:eastAsia="en-US"/>
        </w:rPr>
        <w:t>i</w:t>
      </w:r>
      <w:r w:rsidRPr="00BA46CD">
        <w:rPr>
          <w:snapToGrid w:val="0"/>
          <w:sz w:val="24"/>
          <w:szCs w:val="24"/>
          <w:lang w:eastAsia="en-US"/>
        </w:rPr>
        <w:t>, kur</w:t>
      </w:r>
      <w:r w:rsidR="00F67866" w:rsidRPr="00BA46CD">
        <w:rPr>
          <w:snapToGrid w:val="0"/>
          <w:sz w:val="24"/>
          <w:szCs w:val="24"/>
          <w:lang w:eastAsia="en-US"/>
        </w:rPr>
        <w:t>os</w:t>
      </w:r>
      <w:r w:rsidRPr="00BA46CD">
        <w:rPr>
          <w:snapToGrid w:val="0"/>
          <w:sz w:val="24"/>
          <w:szCs w:val="24"/>
          <w:lang w:eastAsia="en-US"/>
        </w:rPr>
        <w:t xml:space="preserve"> paredzēt</w:t>
      </w:r>
      <w:r w:rsidR="00063546" w:rsidRPr="00BA46CD">
        <w:rPr>
          <w:snapToGrid w:val="0"/>
          <w:sz w:val="24"/>
          <w:szCs w:val="24"/>
          <w:lang w:eastAsia="en-US"/>
        </w:rPr>
        <w:t>ās</w:t>
      </w:r>
      <w:r w:rsidRPr="00BA46CD">
        <w:rPr>
          <w:snapToGrid w:val="0"/>
          <w:sz w:val="24"/>
          <w:szCs w:val="24"/>
          <w:lang w:eastAsia="en-US"/>
        </w:rPr>
        <w:t xml:space="preserve"> aktivitātes ir vērstas uz </w:t>
      </w:r>
      <w:r w:rsidR="00E70B98" w:rsidRPr="00BA46CD">
        <w:rPr>
          <w:snapToGrid w:val="0"/>
          <w:sz w:val="24"/>
          <w:szCs w:val="24"/>
          <w:lang w:eastAsia="en-US"/>
        </w:rPr>
        <w:t>P</w:t>
      </w:r>
      <w:r w:rsidRPr="00BA46CD">
        <w:rPr>
          <w:snapToGrid w:val="0"/>
          <w:sz w:val="24"/>
          <w:szCs w:val="24"/>
          <w:lang w:eastAsia="en-US"/>
        </w:rPr>
        <w:t xml:space="preserve">rogrammas mērķa sasniegšanu un </w:t>
      </w:r>
      <w:r w:rsidR="00F24A86" w:rsidRPr="00BA46CD">
        <w:rPr>
          <w:snapToGrid w:val="0"/>
          <w:sz w:val="24"/>
          <w:szCs w:val="24"/>
          <w:lang w:eastAsia="en-US"/>
        </w:rPr>
        <w:t>veicinās</w:t>
      </w:r>
      <w:r w:rsidR="00A95CF6" w:rsidRPr="00BA46CD">
        <w:rPr>
          <w:snapToGrid w:val="0"/>
          <w:sz w:val="24"/>
          <w:szCs w:val="24"/>
          <w:lang w:eastAsia="en-US"/>
        </w:rPr>
        <w:t xml:space="preserve"> tehnoloģiju vai </w:t>
      </w:r>
      <w:r w:rsidR="00545397" w:rsidRPr="00BA46CD">
        <w:rPr>
          <w:snapToGrid w:val="0"/>
          <w:sz w:val="24"/>
          <w:szCs w:val="24"/>
          <w:lang w:eastAsia="en-US"/>
        </w:rPr>
        <w:t>kiberdrošības aizsardzības</w:t>
      </w:r>
      <w:r w:rsidR="00A95CF6" w:rsidRPr="00BA46CD">
        <w:rPr>
          <w:snapToGrid w:val="0"/>
          <w:sz w:val="24"/>
          <w:szCs w:val="24"/>
          <w:lang w:eastAsia="en-US"/>
        </w:rPr>
        <w:t xml:space="preserve"> pasākumu ieviešanu,</w:t>
      </w:r>
      <w:r w:rsidR="00AF0AE8" w:rsidRPr="00BA46CD">
        <w:rPr>
          <w:snapToGrid w:val="0"/>
          <w:sz w:val="24"/>
          <w:szCs w:val="24"/>
          <w:lang w:eastAsia="en-US"/>
        </w:rPr>
        <w:t xml:space="preserve"> uzturēšanu vai pilnveidošanu,</w:t>
      </w:r>
      <w:r w:rsidR="00A95CF6" w:rsidRPr="00BA46CD">
        <w:rPr>
          <w:snapToGrid w:val="0"/>
          <w:sz w:val="24"/>
          <w:szCs w:val="24"/>
          <w:lang w:eastAsia="en-US"/>
        </w:rPr>
        <w:t xml:space="preserve"> kas palīdz aizsargāt sistēmas un tīklus pret informācijas izpaušanu, aparatūras, programmatūras vai elektronisko datu zādzībām vai to bojājumiem, kā arī pret to nodrošināto pakalpojumu traucējumiem vai izmaiņām.</w:t>
      </w:r>
    </w:p>
    <w:p w14:paraId="6DD5D15A" w14:textId="21226356" w:rsidR="004628E6" w:rsidRPr="00BA46CD" w:rsidRDefault="001E51AF" w:rsidP="00CA5D5A">
      <w:pPr>
        <w:numPr>
          <w:ilvl w:val="1"/>
          <w:numId w:val="21"/>
        </w:numPr>
        <w:ind w:left="567" w:hanging="567"/>
        <w:jc w:val="both"/>
        <w:rPr>
          <w:snapToGrid w:val="0"/>
          <w:sz w:val="24"/>
          <w:szCs w:val="24"/>
          <w:lang w:eastAsia="en-US"/>
        </w:rPr>
      </w:pPr>
      <w:r w:rsidRPr="00BA46CD">
        <w:rPr>
          <w:snapToGrid w:val="0"/>
          <w:sz w:val="24"/>
          <w:szCs w:val="24"/>
          <w:lang w:eastAsia="en-US"/>
        </w:rPr>
        <w:t>Programm</w:t>
      </w:r>
      <w:r w:rsidR="00AA0C3E" w:rsidRPr="00BA46CD">
        <w:rPr>
          <w:snapToGrid w:val="0"/>
          <w:sz w:val="24"/>
          <w:szCs w:val="24"/>
          <w:lang w:eastAsia="en-US"/>
        </w:rPr>
        <w:t>as</w:t>
      </w:r>
      <w:r w:rsidR="004628E6" w:rsidRPr="00BA46CD">
        <w:rPr>
          <w:snapToGrid w:val="0"/>
          <w:sz w:val="24"/>
          <w:szCs w:val="24"/>
          <w:lang w:eastAsia="en-US"/>
        </w:rPr>
        <w:t xml:space="preserve"> </w:t>
      </w:r>
      <w:r w:rsidR="00063546" w:rsidRPr="00BA46CD">
        <w:rPr>
          <w:snapToGrid w:val="0"/>
          <w:sz w:val="24"/>
          <w:szCs w:val="24"/>
          <w:lang w:eastAsia="en-US"/>
        </w:rPr>
        <w:t>kopēj</w:t>
      </w:r>
      <w:r w:rsidR="00E926A2" w:rsidRPr="00BA46CD">
        <w:rPr>
          <w:snapToGrid w:val="0"/>
          <w:sz w:val="24"/>
          <w:szCs w:val="24"/>
          <w:lang w:eastAsia="en-US"/>
        </w:rPr>
        <w:t>ais</w:t>
      </w:r>
      <w:r w:rsidR="00063546" w:rsidRPr="00BA46CD">
        <w:rPr>
          <w:snapToGrid w:val="0"/>
          <w:sz w:val="24"/>
          <w:szCs w:val="24"/>
          <w:lang w:eastAsia="en-US"/>
        </w:rPr>
        <w:t xml:space="preserve"> </w:t>
      </w:r>
      <w:r w:rsidR="004628E6" w:rsidRPr="00BA46CD">
        <w:rPr>
          <w:snapToGrid w:val="0"/>
          <w:sz w:val="24"/>
          <w:szCs w:val="24"/>
          <w:lang w:eastAsia="en-US"/>
        </w:rPr>
        <w:t>pieejam</w:t>
      </w:r>
      <w:r w:rsidR="00E926A2" w:rsidRPr="00BA46CD">
        <w:rPr>
          <w:snapToGrid w:val="0"/>
          <w:sz w:val="24"/>
          <w:szCs w:val="24"/>
          <w:lang w:eastAsia="en-US"/>
        </w:rPr>
        <w:t>ais</w:t>
      </w:r>
      <w:r w:rsidR="004628E6" w:rsidRPr="00BA46CD">
        <w:rPr>
          <w:snapToGrid w:val="0"/>
          <w:sz w:val="24"/>
          <w:szCs w:val="24"/>
          <w:lang w:eastAsia="en-US"/>
        </w:rPr>
        <w:t xml:space="preserve"> finansējum</w:t>
      </w:r>
      <w:r w:rsidR="00E926A2" w:rsidRPr="00BA46CD">
        <w:rPr>
          <w:snapToGrid w:val="0"/>
          <w:sz w:val="24"/>
          <w:szCs w:val="24"/>
          <w:lang w:eastAsia="en-US"/>
        </w:rPr>
        <w:t>s</w:t>
      </w:r>
      <w:r w:rsidR="00946A42" w:rsidRPr="00BA46CD">
        <w:rPr>
          <w:snapToGrid w:val="0"/>
          <w:sz w:val="24"/>
          <w:szCs w:val="24"/>
          <w:lang w:eastAsia="en-US"/>
        </w:rPr>
        <w:t xml:space="preserve"> ir</w:t>
      </w:r>
      <w:r w:rsidR="004628E6" w:rsidRPr="00BA46CD">
        <w:rPr>
          <w:snapToGrid w:val="0"/>
          <w:sz w:val="24"/>
          <w:szCs w:val="24"/>
          <w:lang w:eastAsia="en-US"/>
        </w:rPr>
        <w:t xml:space="preserve"> </w:t>
      </w:r>
      <w:r w:rsidR="00F23170" w:rsidRPr="00BA46CD">
        <w:rPr>
          <w:b/>
          <w:snapToGrid w:val="0"/>
          <w:sz w:val="24"/>
          <w:szCs w:val="24"/>
          <w:lang w:eastAsia="en-US"/>
        </w:rPr>
        <w:t>1</w:t>
      </w:r>
      <w:r w:rsidR="00A95CF6" w:rsidRPr="00BA46CD">
        <w:rPr>
          <w:b/>
          <w:snapToGrid w:val="0"/>
          <w:sz w:val="24"/>
          <w:szCs w:val="24"/>
          <w:lang w:eastAsia="en-US"/>
        </w:rPr>
        <w:t>46 262</w:t>
      </w:r>
      <w:r w:rsidR="00F23170" w:rsidRPr="00BA46CD">
        <w:rPr>
          <w:b/>
          <w:snapToGrid w:val="0"/>
          <w:sz w:val="24"/>
          <w:szCs w:val="24"/>
          <w:lang w:eastAsia="en-US"/>
        </w:rPr>
        <w:t xml:space="preserve"> EUR</w:t>
      </w:r>
      <w:r w:rsidR="009B27D7" w:rsidRPr="00BA46CD">
        <w:rPr>
          <w:snapToGrid w:val="0"/>
          <w:sz w:val="24"/>
          <w:szCs w:val="24"/>
          <w:lang w:eastAsia="en-US"/>
        </w:rPr>
        <w:t>.</w:t>
      </w:r>
    </w:p>
    <w:p w14:paraId="5B5471E2" w14:textId="0740FE1E" w:rsidR="00856E27" w:rsidRPr="00BA46CD" w:rsidRDefault="00AB5F10" w:rsidP="00CA5D5A">
      <w:pPr>
        <w:numPr>
          <w:ilvl w:val="1"/>
          <w:numId w:val="21"/>
        </w:numPr>
        <w:ind w:left="567" w:hanging="567"/>
        <w:jc w:val="both"/>
        <w:rPr>
          <w:snapToGrid w:val="0"/>
          <w:sz w:val="24"/>
          <w:szCs w:val="24"/>
          <w:lang w:eastAsia="en-US"/>
        </w:rPr>
      </w:pPr>
      <w:r w:rsidRPr="00BA46CD">
        <w:rPr>
          <w:snapToGrid w:val="0"/>
          <w:sz w:val="24"/>
          <w:szCs w:val="24"/>
          <w:lang w:eastAsia="en-US"/>
        </w:rPr>
        <w:t xml:space="preserve">Vienam projektam pieejamais minimālais un maksimālais </w:t>
      </w:r>
      <w:r w:rsidR="00DB7DB4" w:rsidRPr="00BA46CD">
        <w:rPr>
          <w:snapToGrid w:val="0"/>
          <w:sz w:val="24"/>
          <w:szCs w:val="24"/>
          <w:lang w:eastAsia="en-US"/>
        </w:rPr>
        <w:t>P</w:t>
      </w:r>
      <w:r w:rsidRPr="00BA46CD">
        <w:rPr>
          <w:snapToGrid w:val="0"/>
          <w:sz w:val="24"/>
          <w:szCs w:val="24"/>
          <w:lang w:eastAsia="en-US"/>
        </w:rPr>
        <w:t>rogrammas finansējums netiek noteikts.</w:t>
      </w:r>
    </w:p>
    <w:p w14:paraId="7F4C23EC" w14:textId="0761361F" w:rsidR="008F4BD1" w:rsidRPr="00BA46CD" w:rsidRDefault="00F92B20" w:rsidP="00B94DE8">
      <w:pPr>
        <w:numPr>
          <w:ilvl w:val="1"/>
          <w:numId w:val="21"/>
        </w:numPr>
        <w:ind w:left="567" w:hanging="567"/>
        <w:jc w:val="both"/>
        <w:rPr>
          <w:snapToGrid w:val="0"/>
          <w:sz w:val="24"/>
          <w:szCs w:val="24"/>
          <w:lang w:eastAsia="en-US"/>
        </w:rPr>
      </w:pPr>
      <w:r w:rsidRPr="00BA46CD">
        <w:rPr>
          <w:snapToGrid w:val="0"/>
          <w:sz w:val="24"/>
          <w:szCs w:val="24"/>
          <w:lang w:eastAsia="en-US"/>
        </w:rPr>
        <w:t>Programmas finansējums veido 100</w:t>
      </w:r>
      <w:r w:rsidR="00AD2D74" w:rsidRPr="00BA46CD">
        <w:rPr>
          <w:snapToGrid w:val="0"/>
          <w:sz w:val="24"/>
          <w:szCs w:val="24"/>
          <w:lang w:eastAsia="en-US"/>
        </w:rPr>
        <w:t> </w:t>
      </w:r>
      <w:r w:rsidRPr="00BA46CD">
        <w:rPr>
          <w:snapToGrid w:val="0"/>
          <w:sz w:val="24"/>
          <w:szCs w:val="24"/>
          <w:lang w:eastAsia="en-US"/>
        </w:rPr>
        <w:t>% no projekt</w:t>
      </w:r>
      <w:r w:rsidR="00040F02" w:rsidRPr="00BA46CD">
        <w:rPr>
          <w:snapToGrid w:val="0"/>
          <w:sz w:val="24"/>
          <w:szCs w:val="24"/>
          <w:lang w:eastAsia="en-US"/>
        </w:rPr>
        <w:t xml:space="preserve">a </w:t>
      </w:r>
      <w:r w:rsidRPr="00BA46CD">
        <w:rPr>
          <w:snapToGrid w:val="0"/>
          <w:sz w:val="24"/>
          <w:szCs w:val="24"/>
          <w:lang w:eastAsia="en-US"/>
        </w:rPr>
        <w:t>kopējām attiecināmajām izmaksām.</w:t>
      </w:r>
    </w:p>
    <w:p w14:paraId="66232DE0" w14:textId="31C830D0" w:rsidR="00E72EFD" w:rsidRPr="00BA46CD" w:rsidRDefault="00E72EFD" w:rsidP="00E72EFD">
      <w:pPr>
        <w:numPr>
          <w:ilvl w:val="1"/>
          <w:numId w:val="21"/>
        </w:numPr>
        <w:ind w:left="567" w:hanging="567"/>
        <w:jc w:val="both"/>
        <w:rPr>
          <w:sz w:val="24"/>
          <w:szCs w:val="24"/>
        </w:rPr>
      </w:pPr>
      <w:r w:rsidRPr="00BA46CD">
        <w:rPr>
          <w:snapToGrid w:val="0"/>
          <w:sz w:val="24"/>
          <w:szCs w:val="24"/>
          <w:lang w:eastAsia="en-US"/>
        </w:rPr>
        <w:t xml:space="preserve">Projekta </w:t>
      </w:r>
      <w:r w:rsidR="006701D5" w:rsidRPr="00BA46CD">
        <w:rPr>
          <w:snapToGrid w:val="0"/>
          <w:sz w:val="24"/>
          <w:szCs w:val="24"/>
          <w:lang w:eastAsia="en-US"/>
        </w:rPr>
        <w:t>īstenošanas un</w:t>
      </w:r>
      <w:r w:rsidRPr="00BA46CD">
        <w:rPr>
          <w:snapToGrid w:val="0"/>
          <w:sz w:val="24"/>
          <w:szCs w:val="24"/>
          <w:lang w:eastAsia="en-US"/>
        </w:rPr>
        <w:t xml:space="preserve"> izmaksu attiecināmības periods ir no </w:t>
      </w:r>
      <w:r w:rsidRPr="00BA46CD">
        <w:rPr>
          <w:b/>
          <w:bCs/>
          <w:snapToGrid w:val="0"/>
          <w:sz w:val="24"/>
          <w:szCs w:val="24"/>
          <w:lang w:eastAsia="en-US"/>
        </w:rPr>
        <w:t xml:space="preserve">2024. gada 1. janvāra līdz 2024. gada </w:t>
      </w:r>
      <w:r w:rsidRPr="00BA46CD">
        <w:rPr>
          <w:b/>
          <w:snapToGrid w:val="0"/>
          <w:sz w:val="24"/>
          <w:szCs w:val="24"/>
          <w:lang w:eastAsia="en-US"/>
        </w:rPr>
        <w:t>3</w:t>
      </w:r>
      <w:r w:rsidR="00C17921" w:rsidRPr="00BA46CD">
        <w:rPr>
          <w:b/>
          <w:snapToGrid w:val="0"/>
          <w:sz w:val="24"/>
          <w:szCs w:val="24"/>
          <w:lang w:eastAsia="en-US"/>
        </w:rPr>
        <w:t>0</w:t>
      </w:r>
      <w:r w:rsidRPr="00BA46CD">
        <w:rPr>
          <w:b/>
          <w:snapToGrid w:val="0"/>
          <w:sz w:val="24"/>
          <w:szCs w:val="24"/>
          <w:lang w:eastAsia="en-US"/>
        </w:rPr>
        <w:t>. </w:t>
      </w:r>
      <w:r w:rsidR="00C17921" w:rsidRPr="00BA46CD">
        <w:rPr>
          <w:b/>
          <w:snapToGrid w:val="0"/>
          <w:sz w:val="24"/>
          <w:szCs w:val="24"/>
          <w:lang w:eastAsia="en-US"/>
        </w:rPr>
        <w:t>septembrim</w:t>
      </w:r>
      <w:r w:rsidRPr="00BA46CD">
        <w:rPr>
          <w:snapToGrid w:val="0"/>
          <w:sz w:val="24"/>
          <w:szCs w:val="24"/>
          <w:lang w:eastAsia="en-US"/>
        </w:rPr>
        <w:t>. Visām projekta aktivitātēm jābūt pabeigtām līdz 2024. gada 3</w:t>
      </w:r>
      <w:r w:rsidR="00427CC1" w:rsidRPr="00BA46CD">
        <w:rPr>
          <w:snapToGrid w:val="0"/>
          <w:sz w:val="24"/>
          <w:szCs w:val="24"/>
          <w:lang w:eastAsia="en-US"/>
        </w:rPr>
        <w:t>0</w:t>
      </w:r>
      <w:r w:rsidRPr="00BA46CD">
        <w:rPr>
          <w:snapToGrid w:val="0"/>
          <w:sz w:val="24"/>
          <w:szCs w:val="24"/>
          <w:lang w:eastAsia="en-US"/>
        </w:rPr>
        <w:t>. </w:t>
      </w:r>
      <w:r w:rsidR="00427CC1" w:rsidRPr="00BA46CD">
        <w:rPr>
          <w:snapToGrid w:val="0"/>
          <w:sz w:val="24"/>
          <w:szCs w:val="24"/>
          <w:lang w:eastAsia="en-US"/>
        </w:rPr>
        <w:t>septembrim</w:t>
      </w:r>
      <w:r w:rsidRPr="00BA46CD">
        <w:rPr>
          <w:snapToGrid w:val="0"/>
          <w:sz w:val="24"/>
          <w:szCs w:val="24"/>
          <w:lang w:eastAsia="en-US"/>
        </w:rPr>
        <w:t>.</w:t>
      </w:r>
      <w:r w:rsidR="00111839" w:rsidRPr="00BA46CD">
        <w:rPr>
          <w:snapToGrid w:val="0"/>
          <w:sz w:val="24"/>
          <w:szCs w:val="24"/>
          <w:lang w:eastAsia="en-US"/>
        </w:rPr>
        <w:t xml:space="preserve"> Projek</w:t>
      </w:r>
      <w:r w:rsidR="00987EF2" w:rsidRPr="00BA46CD">
        <w:rPr>
          <w:snapToGrid w:val="0"/>
          <w:sz w:val="24"/>
          <w:szCs w:val="24"/>
          <w:lang w:eastAsia="en-US"/>
        </w:rPr>
        <w:t>ta</w:t>
      </w:r>
      <w:r w:rsidR="00111839" w:rsidRPr="00BA46CD">
        <w:rPr>
          <w:snapToGrid w:val="0"/>
          <w:sz w:val="24"/>
          <w:szCs w:val="24"/>
          <w:lang w:eastAsia="en-US"/>
        </w:rPr>
        <w:t xml:space="preserve"> īstenošanas period</w:t>
      </w:r>
      <w:r w:rsidR="00987EF2" w:rsidRPr="00BA46CD">
        <w:rPr>
          <w:snapToGrid w:val="0"/>
          <w:sz w:val="24"/>
          <w:szCs w:val="24"/>
          <w:lang w:eastAsia="en-US"/>
        </w:rPr>
        <w:t>s nedrīkst būt īsāks par pieciem mēnešiem.</w:t>
      </w:r>
    </w:p>
    <w:p w14:paraId="39A410BE" w14:textId="1E5D0376" w:rsidR="00E72EFD" w:rsidRPr="00BA46CD" w:rsidRDefault="00E72EFD" w:rsidP="00E72EFD">
      <w:pPr>
        <w:pStyle w:val="SubTitle2"/>
        <w:numPr>
          <w:ilvl w:val="1"/>
          <w:numId w:val="21"/>
        </w:numPr>
        <w:spacing w:after="0"/>
        <w:ind w:left="567" w:hanging="567"/>
        <w:jc w:val="both"/>
        <w:rPr>
          <w:b w:val="0"/>
          <w:sz w:val="24"/>
          <w:szCs w:val="24"/>
          <w:lang w:val="lv-LV"/>
        </w:rPr>
      </w:pPr>
      <w:r w:rsidRPr="00BA46CD">
        <w:rPr>
          <w:b w:val="0"/>
          <w:sz w:val="24"/>
          <w:szCs w:val="24"/>
          <w:lang w:val="lv-LV"/>
        </w:rPr>
        <w:t>Projekta īstenošanas vieta ir Latvija.</w:t>
      </w:r>
    </w:p>
    <w:p w14:paraId="4D6076A0" w14:textId="5BE8CF9E" w:rsidR="00A54FAB" w:rsidRPr="00BA46CD" w:rsidRDefault="002A15CF" w:rsidP="00E72EFD">
      <w:pPr>
        <w:numPr>
          <w:ilvl w:val="1"/>
          <w:numId w:val="21"/>
        </w:numPr>
        <w:ind w:left="567" w:hanging="567"/>
        <w:jc w:val="both"/>
        <w:rPr>
          <w:snapToGrid w:val="0"/>
          <w:sz w:val="24"/>
          <w:szCs w:val="24"/>
          <w:lang w:eastAsia="en-US"/>
        </w:rPr>
      </w:pPr>
      <w:r w:rsidRPr="00BA46CD">
        <w:rPr>
          <w:sz w:val="24"/>
          <w:szCs w:val="24"/>
        </w:rPr>
        <w:t>Viens p</w:t>
      </w:r>
      <w:r w:rsidR="00E72EFD" w:rsidRPr="00BA46CD">
        <w:rPr>
          <w:sz w:val="24"/>
          <w:szCs w:val="24"/>
        </w:rPr>
        <w:t xml:space="preserve">rojekta pieteicējs var iesniegt </w:t>
      </w:r>
      <w:r w:rsidR="00063546" w:rsidRPr="00BA46CD">
        <w:rPr>
          <w:snapToGrid w:val="0"/>
          <w:sz w:val="24"/>
          <w:szCs w:val="24"/>
          <w:lang w:eastAsia="en-US"/>
        </w:rPr>
        <w:t>vienu</w:t>
      </w:r>
      <w:r w:rsidR="00F374F0" w:rsidRPr="00BA46CD">
        <w:rPr>
          <w:snapToGrid w:val="0"/>
          <w:sz w:val="24"/>
          <w:szCs w:val="24"/>
          <w:lang w:eastAsia="en-US"/>
        </w:rPr>
        <w:t xml:space="preserve"> projekt</w:t>
      </w:r>
      <w:r w:rsidR="00063546" w:rsidRPr="00BA46CD">
        <w:rPr>
          <w:snapToGrid w:val="0"/>
          <w:sz w:val="24"/>
          <w:szCs w:val="24"/>
          <w:lang w:eastAsia="en-US"/>
        </w:rPr>
        <w:t>a</w:t>
      </w:r>
      <w:r w:rsidR="00F374F0" w:rsidRPr="00BA46CD">
        <w:rPr>
          <w:snapToGrid w:val="0"/>
          <w:sz w:val="24"/>
          <w:szCs w:val="24"/>
          <w:lang w:eastAsia="en-US"/>
        </w:rPr>
        <w:t xml:space="preserve"> pieteikumu</w:t>
      </w:r>
      <w:r w:rsidR="00CD7603" w:rsidRPr="00BA46CD">
        <w:rPr>
          <w:snapToGrid w:val="0"/>
          <w:sz w:val="24"/>
          <w:szCs w:val="24"/>
          <w:lang w:eastAsia="en-US"/>
        </w:rPr>
        <w:t>.</w:t>
      </w:r>
    </w:p>
    <w:p w14:paraId="084E03BE" w14:textId="77777777" w:rsidR="00577B97" w:rsidRPr="00BA46CD" w:rsidRDefault="00577B97" w:rsidP="008E2647">
      <w:pPr>
        <w:jc w:val="both"/>
        <w:rPr>
          <w:sz w:val="24"/>
          <w:szCs w:val="24"/>
        </w:rPr>
      </w:pPr>
    </w:p>
    <w:p w14:paraId="2D26ED12" w14:textId="77777777" w:rsidR="005116FB" w:rsidRPr="00BA46CD" w:rsidRDefault="005116FB" w:rsidP="008E2647">
      <w:pPr>
        <w:jc w:val="both"/>
        <w:rPr>
          <w:sz w:val="24"/>
          <w:szCs w:val="24"/>
        </w:rPr>
      </w:pPr>
    </w:p>
    <w:p w14:paraId="63ACEF02" w14:textId="4CE0002C" w:rsidR="001247C7" w:rsidRPr="00BA46CD" w:rsidRDefault="001247C7" w:rsidP="00CA5D5A">
      <w:pPr>
        <w:pStyle w:val="ListParagraph"/>
        <w:numPr>
          <w:ilvl w:val="0"/>
          <w:numId w:val="21"/>
        </w:numPr>
        <w:spacing w:after="120"/>
        <w:jc w:val="center"/>
        <w:rPr>
          <w:b/>
          <w:snapToGrid w:val="0"/>
          <w:sz w:val="24"/>
          <w:szCs w:val="24"/>
          <w:lang w:eastAsia="en-US"/>
        </w:rPr>
      </w:pPr>
      <w:r w:rsidRPr="00BA46CD">
        <w:rPr>
          <w:b/>
          <w:snapToGrid w:val="0"/>
          <w:sz w:val="24"/>
          <w:szCs w:val="24"/>
          <w:lang w:eastAsia="en-US"/>
        </w:rPr>
        <w:t>Projekta pieteikuma noformēšanas un iesniegšanas kārtība</w:t>
      </w:r>
    </w:p>
    <w:p w14:paraId="661CB2DD" w14:textId="77777777" w:rsidR="005116FB" w:rsidRPr="00BA46CD" w:rsidRDefault="005116FB" w:rsidP="005116FB">
      <w:pPr>
        <w:pStyle w:val="ListParagraph"/>
        <w:spacing w:after="120"/>
        <w:rPr>
          <w:b/>
          <w:snapToGrid w:val="0"/>
          <w:sz w:val="24"/>
          <w:szCs w:val="24"/>
          <w:lang w:eastAsia="en-US"/>
        </w:rPr>
      </w:pPr>
    </w:p>
    <w:p w14:paraId="72EA3F07" w14:textId="77777777" w:rsidR="00DB6047" w:rsidRPr="00BA46CD" w:rsidRDefault="000D46F8" w:rsidP="005821B3">
      <w:pPr>
        <w:pStyle w:val="ListParagraph"/>
        <w:numPr>
          <w:ilvl w:val="1"/>
          <w:numId w:val="21"/>
        </w:numPr>
        <w:ind w:left="567" w:hanging="567"/>
        <w:jc w:val="both"/>
        <w:rPr>
          <w:noProof/>
          <w:sz w:val="24"/>
          <w:szCs w:val="24"/>
          <w:lang w:eastAsia="en-US"/>
        </w:rPr>
      </w:pPr>
      <w:r w:rsidRPr="00BA46CD">
        <w:rPr>
          <w:noProof/>
          <w:sz w:val="24"/>
          <w:szCs w:val="24"/>
          <w:lang w:eastAsia="en-US"/>
        </w:rPr>
        <w:t xml:space="preserve">Lai piedalītos Konkursā, </w:t>
      </w:r>
      <w:r w:rsidR="00E72EFD" w:rsidRPr="00BA46CD">
        <w:rPr>
          <w:sz w:val="24"/>
          <w:szCs w:val="24"/>
        </w:rPr>
        <w:t>projekta pieteicējs MAP sagatavo projekta pieteikumu, kas sastāv no</w:t>
      </w:r>
      <w:r w:rsidR="00982902" w:rsidRPr="00BA46CD">
        <w:rPr>
          <w:noProof/>
          <w:sz w:val="24"/>
          <w:szCs w:val="24"/>
          <w:lang w:eastAsia="en-US"/>
        </w:rPr>
        <w:t>:</w:t>
      </w:r>
    </w:p>
    <w:p w14:paraId="08C7D255" w14:textId="46AA0C5A" w:rsidR="00DB6047" w:rsidRPr="00BA46CD" w:rsidRDefault="001247C7" w:rsidP="005821B3">
      <w:pPr>
        <w:pStyle w:val="ListParagraph"/>
        <w:numPr>
          <w:ilvl w:val="2"/>
          <w:numId w:val="21"/>
        </w:numPr>
        <w:ind w:left="1276" w:hanging="709"/>
        <w:jc w:val="both"/>
        <w:rPr>
          <w:noProof/>
          <w:sz w:val="24"/>
          <w:szCs w:val="24"/>
          <w:lang w:eastAsia="en-US"/>
        </w:rPr>
      </w:pPr>
      <w:r w:rsidRPr="00BA46CD">
        <w:rPr>
          <w:b/>
          <w:snapToGrid w:val="0"/>
          <w:sz w:val="24"/>
          <w:szCs w:val="24"/>
          <w:lang w:eastAsia="en-US"/>
        </w:rPr>
        <w:t>projekta pieteikum</w:t>
      </w:r>
      <w:r w:rsidR="004D0220" w:rsidRPr="00BA46CD">
        <w:rPr>
          <w:b/>
          <w:snapToGrid w:val="0"/>
          <w:sz w:val="24"/>
          <w:szCs w:val="24"/>
          <w:lang w:eastAsia="en-US"/>
        </w:rPr>
        <w:t>a</w:t>
      </w:r>
      <w:r w:rsidR="000D6BB3" w:rsidRPr="00BA46CD">
        <w:rPr>
          <w:snapToGrid w:val="0"/>
          <w:sz w:val="24"/>
          <w:szCs w:val="24"/>
          <w:lang w:eastAsia="en-US"/>
        </w:rPr>
        <w:t xml:space="preserve">, kas aizpildāms </w:t>
      </w:r>
      <w:r w:rsidR="005A16B3" w:rsidRPr="00BA46CD">
        <w:rPr>
          <w:snapToGrid w:val="0"/>
          <w:sz w:val="24"/>
          <w:szCs w:val="24"/>
          <w:lang w:eastAsia="en-US"/>
        </w:rPr>
        <w:t xml:space="preserve">MAP </w:t>
      </w:r>
      <w:r w:rsidR="00365500" w:rsidRPr="00BA46CD">
        <w:rPr>
          <w:snapToGrid w:val="0"/>
          <w:sz w:val="24"/>
          <w:szCs w:val="24"/>
          <w:lang w:eastAsia="en-US"/>
        </w:rPr>
        <w:t>ciln</w:t>
      </w:r>
      <w:r w:rsidR="00506995" w:rsidRPr="00BA46CD">
        <w:rPr>
          <w:snapToGrid w:val="0"/>
          <w:sz w:val="24"/>
          <w:szCs w:val="24"/>
          <w:lang w:eastAsia="en-US"/>
        </w:rPr>
        <w:t>ē</w:t>
      </w:r>
      <w:r w:rsidR="00654915" w:rsidRPr="00BA46CD">
        <w:rPr>
          <w:snapToGrid w:val="0"/>
          <w:sz w:val="24"/>
          <w:szCs w:val="24"/>
          <w:lang w:eastAsia="en-US"/>
        </w:rPr>
        <w:t xml:space="preserve"> </w:t>
      </w:r>
      <w:r w:rsidR="006D7FE4" w:rsidRPr="00BA46CD">
        <w:rPr>
          <w:snapToGrid w:val="0"/>
          <w:sz w:val="24"/>
          <w:szCs w:val="24"/>
          <w:lang w:eastAsia="en-US"/>
        </w:rPr>
        <w:t>“</w:t>
      </w:r>
      <w:r w:rsidR="00654915" w:rsidRPr="00BA46CD">
        <w:rPr>
          <w:snapToGrid w:val="0"/>
          <w:sz w:val="24"/>
          <w:szCs w:val="24"/>
          <w:lang w:eastAsia="en-US"/>
        </w:rPr>
        <w:t xml:space="preserve">Pieteikuma </w:t>
      </w:r>
      <w:r w:rsidR="00D73235" w:rsidRPr="00BA46CD">
        <w:rPr>
          <w:snapToGrid w:val="0"/>
          <w:sz w:val="24"/>
          <w:szCs w:val="24"/>
          <w:lang w:eastAsia="en-US"/>
        </w:rPr>
        <w:t>forma”</w:t>
      </w:r>
      <w:r w:rsidR="00607EAA" w:rsidRPr="00BA46CD">
        <w:rPr>
          <w:snapToGrid w:val="0"/>
          <w:sz w:val="24"/>
          <w:szCs w:val="24"/>
          <w:lang w:eastAsia="en-US"/>
        </w:rPr>
        <w:t>;</w:t>
      </w:r>
    </w:p>
    <w:p w14:paraId="2FF643FA" w14:textId="4C5E3D99" w:rsidR="002175BC" w:rsidRPr="00BA46CD" w:rsidRDefault="001247C7" w:rsidP="005821B3">
      <w:pPr>
        <w:pStyle w:val="ListParagraph"/>
        <w:numPr>
          <w:ilvl w:val="2"/>
          <w:numId w:val="21"/>
        </w:numPr>
        <w:ind w:left="1276" w:hanging="709"/>
        <w:jc w:val="both"/>
        <w:rPr>
          <w:noProof/>
          <w:sz w:val="24"/>
          <w:szCs w:val="24"/>
          <w:lang w:eastAsia="en-US"/>
        </w:rPr>
      </w:pPr>
      <w:r w:rsidRPr="00BA46CD">
        <w:rPr>
          <w:b/>
          <w:snapToGrid w:val="0"/>
          <w:sz w:val="24"/>
          <w:szCs w:val="24"/>
          <w:lang w:eastAsia="en-US"/>
        </w:rPr>
        <w:t>projekta budžet</w:t>
      </w:r>
      <w:r w:rsidR="00825939" w:rsidRPr="00BA46CD">
        <w:rPr>
          <w:b/>
          <w:snapToGrid w:val="0"/>
          <w:sz w:val="24"/>
          <w:szCs w:val="24"/>
          <w:lang w:eastAsia="en-US"/>
        </w:rPr>
        <w:t>a</w:t>
      </w:r>
      <w:r w:rsidR="00607EAA" w:rsidRPr="00BA46CD">
        <w:rPr>
          <w:b/>
          <w:snapToGrid w:val="0"/>
          <w:sz w:val="24"/>
          <w:szCs w:val="24"/>
          <w:lang w:eastAsia="en-US"/>
        </w:rPr>
        <w:t>,</w:t>
      </w:r>
      <w:r w:rsidR="006D7FE4" w:rsidRPr="00BA46CD">
        <w:rPr>
          <w:b/>
          <w:snapToGrid w:val="0"/>
          <w:sz w:val="24"/>
          <w:szCs w:val="24"/>
          <w:lang w:eastAsia="en-US"/>
        </w:rPr>
        <w:t xml:space="preserve"> </w:t>
      </w:r>
      <w:r w:rsidR="00607EAA" w:rsidRPr="00BA46CD">
        <w:rPr>
          <w:snapToGrid w:val="0"/>
          <w:sz w:val="24"/>
          <w:szCs w:val="24"/>
          <w:lang w:eastAsia="en-US"/>
        </w:rPr>
        <w:t>kas aizpildāms MAP cilnē “B</w:t>
      </w:r>
      <w:r w:rsidR="00936242" w:rsidRPr="00BA46CD">
        <w:rPr>
          <w:snapToGrid w:val="0"/>
          <w:sz w:val="24"/>
          <w:szCs w:val="24"/>
          <w:lang w:eastAsia="en-US"/>
        </w:rPr>
        <w:t>u</w:t>
      </w:r>
      <w:r w:rsidR="00607EAA" w:rsidRPr="00BA46CD">
        <w:rPr>
          <w:snapToGrid w:val="0"/>
          <w:sz w:val="24"/>
          <w:szCs w:val="24"/>
          <w:lang w:eastAsia="en-US"/>
        </w:rPr>
        <w:t>džets”</w:t>
      </w:r>
      <w:r w:rsidR="003A1E9A" w:rsidRPr="00BA46CD">
        <w:rPr>
          <w:snapToGrid w:val="0"/>
          <w:sz w:val="24"/>
          <w:szCs w:val="24"/>
          <w:lang w:eastAsia="en-US"/>
        </w:rPr>
        <w:t>;</w:t>
      </w:r>
      <w:r w:rsidR="006D7FE4" w:rsidRPr="00BA46CD">
        <w:rPr>
          <w:noProof/>
          <w:sz w:val="24"/>
          <w:szCs w:val="24"/>
          <w:lang w:eastAsia="en-US"/>
        </w:rPr>
        <w:t xml:space="preserve"> </w:t>
      </w:r>
    </w:p>
    <w:p w14:paraId="56239299" w14:textId="16AD3FEE" w:rsidR="002A4332" w:rsidRPr="00BA46CD" w:rsidRDefault="002A4332" w:rsidP="005821B3">
      <w:pPr>
        <w:pStyle w:val="ListParagraph"/>
        <w:numPr>
          <w:ilvl w:val="2"/>
          <w:numId w:val="21"/>
        </w:numPr>
        <w:ind w:left="1276" w:hanging="709"/>
        <w:jc w:val="both"/>
        <w:rPr>
          <w:b/>
          <w:sz w:val="24"/>
          <w:szCs w:val="24"/>
        </w:rPr>
      </w:pPr>
      <w:r w:rsidRPr="00BA46CD">
        <w:rPr>
          <w:color w:val="000000"/>
          <w:sz w:val="24"/>
          <w:szCs w:val="24"/>
        </w:rPr>
        <w:t>Projekta pieteikumam</w:t>
      </w:r>
      <w:r w:rsidR="006D7FE4" w:rsidRPr="00BA46CD">
        <w:rPr>
          <w:color w:val="000000"/>
          <w:sz w:val="24"/>
          <w:szCs w:val="24"/>
        </w:rPr>
        <w:t xml:space="preserve"> MAP cilnē “Datnes”</w:t>
      </w:r>
      <w:r w:rsidRPr="00BA46CD">
        <w:rPr>
          <w:color w:val="000000"/>
          <w:sz w:val="24"/>
          <w:szCs w:val="24"/>
        </w:rPr>
        <w:t xml:space="preserve"> var </w:t>
      </w:r>
      <w:r w:rsidRPr="00BA46CD">
        <w:rPr>
          <w:b/>
          <w:color w:val="000000"/>
          <w:sz w:val="24"/>
          <w:szCs w:val="24"/>
        </w:rPr>
        <w:t>pievienot arī citus dokumentus pēc projekta pieteicēja ieskatiem.</w:t>
      </w:r>
    </w:p>
    <w:p w14:paraId="16C5551C" w14:textId="1367F1D1" w:rsidR="001247C7" w:rsidRPr="00BA46CD" w:rsidRDefault="001247C7" w:rsidP="00CA5D5A">
      <w:pPr>
        <w:numPr>
          <w:ilvl w:val="1"/>
          <w:numId w:val="21"/>
        </w:numPr>
        <w:ind w:left="567" w:hanging="567"/>
        <w:jc w:val="both"/>
        <w:rPr>
          <w:snapToGrid w:val="0"/>
          <w:sz w:val="24"/>
          <w:szCs w:val="24"/>
          <w:lang w:eastAsia="en-US"/>
        </w:rPr>
      </w:pPr>
      <w:r w:rsidRPr="00BA46CD">
        <w:rPr>
          <w:snapToGrid w:val="0"/>
          <w:sz w:val="24"/>
          <w:szCs w:val="24"/>
          <w:lang w:eastAsia="en-US"/>
        </w:rPr>
        <w:t xml:space="preserve">Projekta </w:t>
      </w:r>
      <w:r w:rsidR="00C512BC" w:rsidRPr="00BA46CD">
        <w:rPr>
          <w:snapToGrid w:val="0"/>
          <w:sz w:val="24"/>
          <w:szCs w:val="24"/>
          <w:lang w:eastAsia="en-US"/>
        </w:rPr>
        <w:t>pieteicēj</w:t>
      </w:r>
      <w:r w:rsidR="007E1663" w:rsidRPr="00BA46CD">
        <w:rPr>
          <w:snapToGrid w:val="0"/>
          <w:sz w:val="24"/>
          <w:szCs w:val="24"/>
          <w:lang w:eastAsia="en-US"/>
        </w:rPr>
        <w:t xml:space="preserve">s </w:t>
      </w:r>
      <w:r w:rsidRPr="00BA46CD">
        <w:rPr>
          <w:snapToGrid w:val="0"/>
          <w:sz w:val="24"/>
          <w:szCs w:val="24"/>
          <w:lang w:eastAsia="en-US"/>
        </w:rPr>
        <w:t xml:space="preserve">projekta pieteikumu sagatavo latviešu valodā. Ja kāds no projekta pieteikuma dokumentiem ir svešvalodā, </w:t>
      </w:r>
      <w:r w:rsidR="00FA0B45" w:rsidRPr="00BA46CD">
        <w:rPr>
          <w:snapToGrid w:val="0"/>
          <w:sz w:val="24"/>
          <w:szCs w:val="24"/>
          <w:lang w:eastAsia="en-US"/>
        </w:rPr>
        <w:t xml:space="preserve">tam jāpievieno projekta atbildīgās amatpersonas apliecināts tulkojums latviešu valodā saskaņā ar Ministru kabineta 2000.gada 22.augusta noteikumiem Nr.291 “Kārtība, kādā apliecināmi dokumentu tulkojumi valsts valodā”. Par dokumentu tulkojuma atbilstību oriģinālam atbild projekta </w:t>
      </w:r>
      <w:r w:rsidR="007F3C25" w:rsidRPr="00BA46CD">
        <w:rPr>
          <w:snapToGrid w:val="0"/>
          <w:sz w:val="24"/>
          <w:szCs w:val="24"/>
          <w:lang w:eastAsia="en-US"/>
        </w:rPr>
        <w:t>pieteicējs</w:t>
      </w:r>
      <w:r w:rsidR="00FA0B45" w:rsidRPr="00BA46CD">
        <w:rPr>
          <w:snapToGrid w:val="0"/>
          <w:sz w:val="24"/>
          <w:szCs w:val="24"/>
          <w:lang w:eastAsia="en-US"/>
        </w:rPr>
        <w:t>.</w:t>
      </w:r>
    </w:p>
    <w:p w14:paraId="6FC38B48" w14:textId="4A0B6EE0" w:rsidR="001247C7" w:rsidRPr="00BA46CD" w:rsidRDefault="001247C7" w:rsidP="008D4BD4">
      <w:pPr>
        <w:pStyle w:val="ListParagraph"/>
        <w:numPr>
          <w:ilvl w:val="1"/>
          <w:numId w:val="21"/>
        </w:numPr>
        <w:ind w:left="567" w:hanging="567"/>
        <w:jc w:val="both"/>
        <w:rPr>
          <w:snapToGrid w:val="0"/>
          <w:sz w:val="24"/>
          <w:szCs w:val="24"/>
          <w:lang w:eastAsia="en-US"/>
        </w:rPr>
      </w:pPr>
      <w:r w:rsidRPr="00BA46CD">
        <w:rPr>
          <w:snapToGrid w:val="0"/>
          <w:sz w:val="24"/>
          <w:szCs w:val="24"/>
          <w:lang w:eastAsia="en-US"/>
        </w:rPr>
        <w:t xml:space="preserve">Projekta pieteikumu </w:t>
      </w:r>
      <w:r w:rsidR="00B84D7E" w:rsidRPr="00BA46CD">
        <w:rPr>
          <w:snapToGrid w:val="0"/>
          <w:sz w:val="24"/>
          <w:szCs w:val="24"/>
          <w:lang w:eastAsia="en-US"/>
        </w:rPr>
        <w:t>iesniedz</w:t>
      </w:r>
      <w:r w:rsidRPr="00BA46CD">
        <w:rPr>
          <w:snapToGrid w:val="0"/>
          <w:sz w:val="24"/>
          <w:szCs w:val="24"/>
          <w:lang w:eastAsia="en-US"/>
        </w:rPr>
        <w:t xml:space="preserve"> elektroniski, to noformē</w:t>
      </w:r>
      <w:r w:rsidR="003015BB" w:rsidRPr="00BA46CD">
        <w:rPr>
          <w:snapToGrid w:val="0"/>
          <w:sz w:val="24"/>
          <w:szCs w:val="24"/>
          <w:lang w:eastAsia="en-US"/>
        </w:rPr>
        <w:t>jot</w:t>
      </w:r>
      <w:r w:rsidRPr="00BA46CD">
        <w:rPr>
          <w:snapToGrid w:val="0"/>
          <w:sz w:val="24"/>
          <w:szCs w:val="24"/>
          <w:lang w:eastAsia="en-US"/>
        </w:rPr>
        <w:t xml:space="preserve"> atbilstoši Elektronisko dokumentu likumā un Ministru kabineta 2005.</w:t>
      </w:r>
      <w:r w:rsidR="00BB27E0" w:rsidRPr="00BA46CD">
        <w:rPr>
          <w:snapToGrid w:val="0"/>
          <w:sz w:val="24"/>
          <w:szCs w:val="24"/>
          <w:lang w:eastAsia="en-US"/>
        </w:rPr>
        <w:t> </w:t>
      </w:r>
      <w:r w:rsidRPr="00BA46CD">
        <w:rPr>
          <w:snapToGrid w:val="0"/>
          <w:sz w:val="24"/>
          <w:szCs w:val="24"/>
          <w:lang w:eastAsia="en-US"/>
        </w:rPr>
        <w:t>gada 28.</w:t>
      </w:r>
      <w:r w:rsidR="00BB27E0" w:rsidRPr="00BA46CD">
        <w:rPr>
          <w:snapToGrid w:val="0"/>
          <w:sz w:val="24"/>
          <w:szCs w:val="24"/>
          <w:lang w:eastAsia="en-US"/>
        </w:rPr>
        <w:t> </w:t>
      </w:r>
      <w:r w:rsidRPr="00BA46CD">
        <w:rPr>
          <w:snapToGrid w:val="0"/>
          <w:sz w:val="24"/>
          <w:szCs w:val="24"/>
          <w:lang w:eastAsia="en-US"/>
        </w:rPr>
        <w:t>jūnija noteikumos Nr.</w:t>
      </w:r>
      <w:r w:rsidR="00BB27E0" w:rsidRPr="00BA46CD">
        <w:rPr>
          <w:snapToGrid w:val="0"/>
          <w:sz w:val="24"/>
          <w:szCs w:val="24"/>
          <w:lang w:eastAsia="en-US"/>
        </w:rPr>
        <w:t> </w:t>
      </w:r>
      <w:r w:rsidRPr="00BA46CD">
        <w:rPr>
          <w:snapToGrid w:val="0"/>
          <w:sz w:val="24"/>
          <w:szCs w:val="24"/>
          <w:lang w:eastAsia="en-US"/>
        </w:rPr>
        <w:t xml:space="preserve">473 </w:t>
      </w:r>
      <w:r w:rsidR="008B1A9E" w:rsidRPr="00BA46CD">
        <w:rPr>
          <w:snapToGrid w:val="0"/>
          <w:sz w:val="24"/>
          <w:szCs w:val="24"/>
          <w:lang w:eastAsia="en-US"/>
        </w:rPr>
        <w:t>“</w:t>
      </w:r>
      <w:r w:rsidRPr="00BA46CD">
        <w:rPr>
          <w:snapToGrid w:val="0"/>
          <w:sz w:val="24"/>
          <w:szCs w:val="24"/>
          <w:lang w:eastAsia="en-US"/>
        </w:rPr>
        <w:t xml:space="preserve">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p>
    <w:p w14:paraId="7BF585A1" w14:textId="62EB6540" w:rsidR="002A4332" w:rsidRPr="00BA46CD" w:rsidRDefault="002A4332" w:rsidP="002A4332">
      <w:pPr>
        <w:pStyle w:val="SubTitle2"/>
        <w:numPr>
          <w:ilvl w:val="1"/>
          <w:numId w:val="21"/>
        </w:numPr>
        <w:spacing w:after="0"/>
        <w:ind w:left="567" w:hanging="567"/>
        <w:jc w:val="both"/>
        <w:rPr>
          <w:b w:val="0"/>
          <w:sz w:val="24"/>
          <w:szCs w:val="24"/>
          <w:lang w:val="lv-LV"/>
        </w:rPr>
      </w:pPr>
      <w:r w:rsidRPr="00BA46CD">
        <w:rPr>
          <w:b w:val="0"/>
          <w:sz w:val="24"/>
          <w:szCs w:val="24"/>
          <w:lang w:val="lv-LV"/>
        </w:rPr>
        <w:lastRenderedPageBreak/>
        <w:t xml:space="preserve">Projekta pieteikumu elektroniski iesniedz </w:t>
      </w:r>
      <w:r w:rsidRPr="00BA46CD">
        <w:rPr>
          <w:sz w:val="24"/>
          <w:szCs w:val="24"/>
          <w:lang w:val="lv-LV"/>
        </w:rPr>
        <w:t xml:space="preserve">līdz 2024.gada </w:t>
      </w:r>
      <w:r w:rsidR="00E01423" w:rsidRPr="00BA46CD">
        <w:rPr>
          <w:sz w:val="24"/>
          <w:szCs w:val="24"/>
          <w:lang w:val="lv-LV"/>
        </w:rPr>
        <w:t>20</w:t>
      </w:r>
      <w:r w:rsidRPr="00BA46CD">
        <w:rPr>
          <w:sz w:val="24"/>
          <w:szCs w:val="24"/>
          <w:lang w:val="lv-LV"/>
        </w:rPr>
        <w:t>.</w:t>
      </w:r>
      <w:r w:rsidR="00E01423" w:rsidRPr="00BA46CD">
        <w:rPr>
          <w:sz w:val="24"/>
          <w:szCs w:val="24"/>
          <w:lang w:val="lv-LV"/>
        </w:rPr>
        <w:t>februāra</w:t>
      </w:r>
      <w:r w:rsidRPr="00BA46CD">
        <w:rPr>
          <w:sz w:val="24"/>
          <w:szCs w:val="24"/>
          <w:lang w:val="lv-LV"/>
        </w:rPr>
        <w:t xml:space="preserve"> plkst. 23:59</w:t>
      </w:r>
      <w:r w:rsidRPr="00BA46CD">
        <w:rPr>
          <w:b w:val="0"/>
          <w:sz w:val="24"/>
          <w:szCs w:val="24"/>
          <w:lang w:val="lv-LV"/>
        </w:rPr>
        <w:t>. Par iesniegšanas termiņu tiek uzskatīts laiks, kad projekta pieteikums reģistrēts MAP. Pēc projekta pieteikuma iesniegšanas projekta pieteicējs saņems automātisku sistēmas apstiprinājumu par sekmīgu darbību.</w:t>
      </w:r>
    </w:p>
    <w:p w14:paraId="55FDB75F" w14:textId="15145FEF" w:rsidR="001247C7" w:rsidRPr="00BA46CD" w:rsidRDefault="001247C7" w:rsidP="002A4332">
      <w:pPr>
        <w:ind w:left="567" w:hanging="567"/>
        <w:jc w:val="both"/>
        <w:rPr>
          <w:snapToGrid w:val="0"/>
          <w:sz w:val="24"/>
          <w:szCs w:val="24"/>
          <w:lang w:eastAsia="en-US"/>
        </w:rPr>
      </w:pPr>
    </w:p>
    <w:p w14:paraId="624C7FF0" w14:textId="254EAF8D" w:rsidR="001247C7" w:rsidRPr="00BA46CD" w:rsidRDefault="001247C7" w:rsidP="00ED61C7">
      <w:pPr>
        <w:spacing w:before="120"/>
        <w:jc w:val="both"/>
        <w:rPr>
          <w:snapToGrid w:val="0"/>
          <w:sz w:val="24"/>
          <w:szCs w:val="24"/>
          <w:lang w:eastAsia="en-US"/>
        </w:rPr>
      </w:pPr>
    </w:p>
    <w:p w14:paraId="55D76E7D" w14:textId="0D6B9857" w:rsidR="00C01786" w:rsidRPr="00BA46CD" w:rsidRDefault="000B0232" w:rsidP="00E879AA">
      <w:pPr>
        <w:pStyle w:val="ListParagraph"/>
        <w:numPr>
          <w:ilvl w:val="0"/>
          <w:numId w:val="35"/>
        </w:numPr>
        <w:spacing w:after="120"/>
        <w:jc w:val="center"/>
        <w:rPr>
          <w:b/>
          <w:snapToGrid w:val="0"/>
          <w:sz w:val="24"/>
          <w:szCs w:val="24"/>
          <w:lang w:eastAsia="en-US"/>
        </w:rPr>
      </w:pPr>
      <w:r w:rsidRPr="00BA46CD">
        <w:rPr>
          <w:b/>
          <w:snapToGrid w:val="0"/>
          <w:sz w:val="24"/>
          <w:szCs w:val="24"/>
          <w:lang w:eastAsia="en-US"/>
        </w:rPr>
        <w:t xml:space="preserve">Prasības projekta </w:t>
      </w:r>
      <w:r w:rsidR="000406AE" w:rsidRPr="00BA46CD">
        <w:rPr>
          <w:b/>
          <w:snapToGrid w:val="0"/>
          <w:sz w:val="24"/>
          <w:szCs w:val="24"/>
          <w:lang w:eastAsia="en-US"/>
        </w:rPr>
        <w:t xml:space="preserve">pieteicējam </w:t>
      </w:r>
      <w:r w:rsidR="002F3B82" w:rsidRPr="00BA46CD">
        <w:rPr>
          <w:b/>
          <w:snapToGrid w:val="0"/>
          <w:sz w:val="24"/>
          <w:szCs w:val="24"/>
          <w:lang w:eastAsia="en-US"/>
        </w:rPr>
        <w:t xml:space="preserve"> </w:t>
      </w:r>
    </w:p>
    <w:tbl>
      <w:tblPr>
        <w:tblStyle w:val="TableGrid"/>
        <w:tblW w:w="9180" w:type="dxa"/>
        <w:jc w:val="center"/>
        <w:tblLayout w:type="fixed"/>
        <w:tblLook w:val="04A0" w:firstRow="1" w:lastRow="0" w:firstColumn="1" w:lastColumn="0" w:noHBand="0" w:noVBand="1"/>
      </w:tblPr>
      <w:tblGrid>
        <w:gridCol w:w="4733"/>
        <w:gridCol w:w="4447"/>
      </w:tblGrid>
      <w:tr w:rsidR="00C01786" w:rsidRPr="00BA46CD" w14:paraId="019C38FD" w14:textId="77777777" w:rsidTr="34EBB8D4">
        <w:trPr>
          <w:trHeight w:val="567"/>
          <w:jc w:val="center"/>
        </w:trPr>
        <w:tc>
          <w:tcPr>
            <w:tcW w:w="4733" w:type="dxa"/>
            <w:shd w:val="clear" w:color="auto" w:fill="D9D9D9" w:themeFill="background1" w:themeFillShade="D9"/>
          </w:tcPr>
          <w:p w14:paraId="1BC586CC" w14:textId="77777777" w:rsidR="00C01786" w:rsidRPr="00BA46CD" w:rsidRDefault="00C01786" w:rsidP="00CA5D5A">
            <w:pPr>
              <w:pStyle w:val="SubTitle2"/>
              <w:numPr>
                <w:ilvl w:val="1"/>
                <w:numId w:val="24"/>
              </w:numPr>
              <w:spacing w:after="0"/>
              <w:ind w:left="567" w:hanging="567"/>
              <w:jc w:val="both"/>
              <w:rPr>
                <w:b w:val="0"/>
                <w:sz w:val="24"/>
                <w:szCs w:val="24"/>
                <w:lang w:val="lv-LV"/>
              </w:rPr>
            </w:pPr>
            <w:r w:rsidRPr="00BA46CD">
              <w:rPr>
                <w:b w:val="0"/>
                <w:sz w:val="24"/>
                <w:szCs w:val="24"/>
                <w:lang w:val="lv-LV"/>
              </w:rPr>
              <w:t>Prasība</w:t>
            </w:r>
          </w:p>
        </w:tc>
        <w:tc>
          <w:tcPr>
            <w:tcW w:w="4447" w:type="dxa"/>
            <w:shd w:val="clear" w:color="auto" w:fill="D9D9D9" w:themeFill="background1" w:themeFillShade="D9"/>
          </w:tcPr>
          <w:p w14:paraId="03D0F038" w14:textId="3504CC04" w:rsidR="00C01786" w:rsidRPr="00BA46CD" w:rsidRDefault="00C01786" w:rsidP="00CA5D5A">
            <w:pPr>
              <w:pStyle w:val="SubTitle2"/>
              <w:numPr>
                <w:ilvl w:val="1"/>
                <w:numId w:val="24"/>
              </w:numPr>
              <w:spacing w:after="0"/>
              <w:ind w:left="397" w:hanging="397"/>
              <w:jc w:val="both"/>
              <w:rPr>
                <w:b w:val="0"/>
                <w:sz w:val="24"/>
                <w:szCs w:val="24"/>
                <w:lang w:val="lv-LV"/>
              </w:rPr>
            </w:pPr>
            <w:r w:rsidRPr="00BA46CD">
              <w:rPr>
                <w:b w:val="0"/>
                <w:sz w:val="24"/>
                <w:szCs w:val="24"/>
                <w:lang w:val="lv-LV"/>
              </w:rPr>
              <w:t>Iesniedzamie dokumenti prasības apliecināšanai</w:t>
            </w:r>
            <w:r w:rsidR="004F7142" w:rsidRPr="00BA46CD">
              <w:rPr>
                <w:b w:val="0"/>
                <w:sz w:val="24"/>
                <w:szCs w:val="24"/>
                <w:lang w:val="lv-LV"/>
              </w:rPr>
              <w:t>/pārbaudāmā informācija</w:t>
            </w:r>
          </w:p>
        </w:tc>
      </w:tr>
      <w:tr w:rsidR="00C01786" w:rsidRPr="00BA46CD" w14:paraId="14CFCFD9" w14:textId="77777777" w:rsidTr="34EBB8D4">
        <w:trPr>
          <w:jc w:val="center"/>
        </w:trPr>
        <w:tc>
          <w:tcPr>
            <w:tcW w:w="4733" w:type="dxa"/>
          </w:tcPr>
          <w:p w14:paraId="1B3A1CF5" w14:textId="4AA07D49" w:rsidR="002A4332" w:rsidRPr="00BA46CD" w:rsidRDefault="005A74A0" w:rsidP="00A86B04">
            <w:pPr>
              <w:pStyle w:val="paragraph"/>
              <w:spacing w:before="0" w:beforeAutospacing="0" w:after="0" w:afterAutospacing="0"/>
              <w:jc w:val="both"/>
              <w:textAlignment w:val="baseline"/>
              <w:rPr>
                <w:b/>
                <w:bCs/>
              </w:rPr>
            </w:pPr>
            <w:r w:rsidRPr="00BA46CD">
              <w:t>3.1.1.</w:t>
            </w:r>
            <w:r w:rsidR="002A4332" w:rsidRPr="00BA46CD">
              <w:rPr>
                <w:rStyle w:val="normaltextrun"/>
              </w:rPr>
              <w:t xml:space="preserve"> Projekta pieteikumu var iesniegt Latvijas Republikā reģistrēta biedrība vai nodibinājums, kas atbilst Biedrību un nodibinājumu likumā noteiktajam</w:t>
            </w:r>
            <w:r w:rsidR="00A86B04" w:rsidRPr="00BA46CD">
              <w:rPr>
                <w:rStyle w:val="normaltextrun"/>
              </w:rPr>
              <w:t>.</w:t>
            </w:r>
          </w:p>
          <w:p w14:paraId="1F75A578" w14:textId="6BDA535C" w:rsidR="002A4332" w:rsidRPr="00BA46CD" w:rsidRDefault="002A4332" w:rsidP="002A4332">
            <w:pPr>
              <w:pStyle w:val="paragraph"/>
              <w:spacing w:before="0" w:beforeAutospacing="0" w:after="0" w:afterAutospacing="0"/>
              <w:jc w:val="both"/>
              <w:textAlignment w:val="baseline"/>
              <w:rPr>
                <w:b/>
                <w:bCs/>
              </w:rPr>
            </w:pPr>
            <w:r w:rsidRPr="00BA46CD">
              <w:rPr>
                <w:rStyle w:val="normaltextrun"/>
              </w:rPr>
              <w:t xml:space="preserve">Projekta </w:t>
            </w:r>
            <w:r w:rsidR="00C25CB9" w:rsidRPr="00BA46CD">
              <w:rPr>
                <w:rStyle w:val="normaltextrun"/>
              </w:rPr>
              <w:t>pieteic</w:t>
            </w:r>
            <w:r w:rsidRPr="00BA46CD">
              <w:rPr>
                <w:rStyle w:val="normaltextrun"/>
              </w:rPr>
              <w:t xml:space="preserve">ējs pēdējos 3 (trīs) gadus (2021., 2022. un 2023. gadā) nepārtraukti </w:t>
            </w:r>
            <w:r w:rsidR="00974F01" w:rsidRPr="00BA46CD">
              <w:rPr>
                <w:rStyle w:val="normaltextrun"/>
              </w:rPr>
              <w:t xml:space="preserve">veicinājis sabiedrības līdzdalības iesaisti dažādu </w:t>
            </w:r>
            <w:r w:rsidR="00FF7A06" w:rsidRPr="00BA46CD">
              <w:rPr>
                <w:snapToGrid w:val="0"/>
                <w:lang w:eastAsia="en-US"/>
              </w:rPr>
              <w:t>pilsonisko aktivitāšu kampaņās</w:t>
            </w:r>
            <w:r w:rsidR="00974F01" w:rsidRPr="00BA46CD">
              <w:rPr>
                <w:rStyle w:val="normaltextrun"/>
              </w:rPr>
              <w:t xml:space="preserve">. </w:t>
            </w:r>
          </w:p>
          <w:p w14:paraId="58407674" w14:textId="7F59A47D" w:rsidR="00C01786" w:rsidRPr="00BA46CD" w:rsidRDefault="00C01786" w:rsidP="00C618FD">
            <w:pPr>
              <w:jc w:val="both"/>
              <w:rPr>
                <w:snapToGrid w:val="0"/>
                <w:sz w:val="24"/>
                <w:szCs w:val="24"/>
                <w:lang w:eastAsia="en-US"/>
              </w:rPr>
            </w:pPr>
          </w:p>
        </w:tc>
        <w:tc>
          <w:tcPr>
            <w:tcW w:w="4447" w:type="dxa"/>
          </w:tcPr>
          <w:p w14:paraId="648C4E59" w14:textId="72158D7F" w:rsidR="00974F01" w:rsidRPr="00BA46CD" w:rsidRDefault="00974F01" w:rsidP="009F30FB">
            <w:pPr>
              <w:pStyle w:val="ListParagraph"/>
              <w:numPr>
                <w:ilvl w:val="2"/>
                <w:numId w:val="23"/>
              </w:numPr>
              <w:ind w:left="0" w:firstLine="0"/>
              <w:rPr>
                <w:snapToGrid w:val="0"/>
                <w:sz w:val="24"/>
                <w:szCs w:val="24"/>
                <w:lang w:eastAsia="en-US"/>
              </w:rPr>
            </w:pPr>
            <w:r w:rsidRPr="00BA46CD">
              <w:rPr>
                <w:sz w:val="24"/>
                <w:szCs w:val="24"/>
              </w:rPr>
              <w:t>Aizpildīta projekta pieteikuma forma</w:t>
            </w:r>
            <w:r w:rsidRPr="00BA46CD">
              <w:rPr>
                <w:sz w:val="24"/>
              </w:rPr>
              <w:t>;</w:t>
            </w:r>
          </w:p>
          <w:p w14:paraId="7D727DAD" w14:textId="09482A2C" w:rsidR="00C01786" w:rsidRPr="00BA46CD" w:rsidRDefault="00974F01" w:rsidP="009F30FB">
            <w:pPr>
              <w:pStyle w:val="ListParagraph"/>
              <w:ind w:left="0"/>
              <w:rPr>
                <w:snapToGrid w:val="0"/>
                <w:sz w:val="24"/>
                <w:szCs w:val="24"/>
                <w:lang w:eastAsia="en-US"/>
              </w:rPr>
            </w:pPr>
            <w:r w:rsidRPr="00BA46CD">
              <w:rPr>
                <w:sz w:val="24"/>
                <w:szCs w:val="24"/>
              </w:rPr>
              <w:t xml:space="preserve">Aizpildīta projekta pieteikuma formas </w:t>
            </w:r>
            <w:r w:rsidR="0033378A" w:rsidRPr="00BA46CD">
              <w:rPr>
                <w:sz w:val="24"/>
                <w:szCs w:val="24"/>
              </w:rPr>
              <w:t>A</w:t>
            </w:r>
            <w:r w:rsidR="00C25CB9" w:rsidRPr="00BA46CD">
              <w:rPr>
                <w:sz w:val="24"/>
                <w:szCs w:val="24"/>
              </w:rPr>
              <w:t> </w:t>
            </w:r>
            <w:r w:rsidR="00043D98" w:rsidRPr="00BA46CD">
              <w:rPr>
                <w:sz w:val="24"/>
                <w:szCs w:val="24"/>
              </w:rPr>
              <w:t>1</w:t>
            </w:r>
            <w:r w:rsidR="00962460" w:rsidRPr="00BA46CD">
              <w:rPr>
                <w:sz w:val="24"/>
                <w:szCs w:val="24"/>
              </w:rPr>
              <w:t>.</w:t>
            </w:r>
            <w:r w:rsidR="00BA46CD">
              <w:rPr>
                <w:sz w:val="24"/>
                <w:szCs w:val="24"/>
              </w:rPr>
              <w:t>3</w:t>
            </w:r>
            <w:r w:rsidR="00962460" w:rsidRPr="00BA46CD">
              <w:rPr>
                <w:sz w:val="24"/>
                <w:szCs w:val="24"/>
              </w:rPr>
              <w:t>.</w:t>
            </w:r>
            <w:r w:rsidRPr="00BA46CD">
              <w:rPr>
                <w:sz w:val="24"/>
                <w:szCs w:val="24"/>
              </w:rPr>
              <w:t xml:space="preserve"> sadaļa</w:t>
            </w:r>
            <w:r w:rsidRPr="00BA46CD">
              <w:rPr>
                <w:color w:val="000000"/>
                <w:sz w:val="24"/>
              </w:rPr>
              <w:t xml:space="preserve"> un pievienota </w:t>
            </w:r>
            <w:r w:rsidR="00691973" w:rsidRPr="00BA46CD">
              <w:rPr>
                <w:color w:val="000000"/>
                <w:sz w:val="24"/>
              </w:rPr>
              <w:t xml:space="preserve">digitālā rīka </w:t>
            </w:r>
            <w:r w:rsidRPr="00BA46CD">
              <w:rPr>
                <w:color w:val="000000"/>
                <w:sz w:val="24"/>
              </w:rPr>
              <w:t>sasniegtās mērķauditorijas raksturojumu pamatojoša informācija (</w:t>
            </w:r>
            <w:r w:rsidR="002F701F" w:rsidRPr="00BA46CD">
              <w:rPr>
                <w:color w:val="000000"/>
                <w:sz w:val="24"/>
              </w:rPr>
              <w:t xml:space="preserve">dati vai cita informācija, kas pamato pēdējos 3 </w:t>
            </w:r>
            <w:r w:rsidR="00C25CB9" w:rsidRPr="00BA46CD">
              <w:rPr>
                <w:color w:val="000000"/>
                <w:sz w:val="24"/>
              </w:rPr>
              <w:t xml:space="preserve">(trīs) </w:t>
            </w:r>
            <w:r w:rsidR="002F701F" w:rsidRPr="00BA46CD">
              <w:rPr>
                <w:color w:val="000000"/>
                <w:sz w:val="24"/>
              </w:rPr>
              <w:t>gados sasniegt</w:t>
            </w:r>
            <w:r w:rsidR="00780F1F" w:rsidRPr="00BA46CD">
              <w:rPr>
                <w:color w:val="000000"/>
                <w:sz w:val="24"/>
              </w:rPr>
              <w:t>ās</w:t>
            </w:r>
            <w:r w:rsidR="002F701F" w:rsidRPr="00BA46CD">
              <w:rPr>
                <w:color w:val="000000"/>
                <w:sz w:val="24"/>
              </w:rPr>
              <w:t xml:space="preserve"> </w:t>
            </w:r>
            <w:r w:rsidR="00780F1F" w:rsidRPr="00BA46CD">
              <w:rPr>
                <w:snapToGrid w:val="0"/>
                <w:sz w:val="24"/>
                <w:szCs w:val="24"/>
                <w:lang w:eastAsia="en-US"/>
              </w:rPr>
              <w:t>auditorijas apjomu pilsonisko aktivitāšu kampaņās</w:t>
            </w:r>
            <w:r w:rsidRPr="00BA46CD">
              <w:rPr>
                <w:color w:val="000000"/>
                <w:sz w:val="24"/>
              </w:rPr>
              <w:t>)</w:t>
            </w:r>
            <w:r w:rsidR="009D3984" w:rsidRPr="00BA46CD">
              <w:rPr>
                <w:color w:val="000000"/>
                <w:sz w:val="24"/>
              </w:rPr>
              <w:t>.</w:t>
            </w:r>
          </w:p>
          <w:p w14:paraId="69985A5F" w14:textId="77777777" w:rsidR="00C01786" w:rsidRPr="00BA46CD" w:rsidRDefault="00C01786" w:rsidP="002176EA">
            <w:pPr>
              <w:pStyle w:val="SubTitle2"/>
              <w:spacing w:before="120" w:after="0"/>
              <w:ind w:left="34"/>
              <w:jc w:val="both"/>
              <w:rPr>
                <w:b w:val="0"/>
                <w:sz w:val="24"/>
                <w:szCs w:val="24"/>
                <w:lang w:val="lv-LV"/>
              </w:rPr>
            </w:pPr>
          </w:p>
        </w:tc>
      </w:tr>
      <w:tr w:rsidR="001536DA" w:rsidRPr="00BA46CD" w14:paraId="67D077C3" w14:textId="77777777" w:rsidTr="34EBB8D4">
        <w:trPr>
          <w:jc w:val="center"/>
        </w:trPr>
        <w:tc>
          <w:tcPr>
            <w:tcW w:w="4733" w:type="dxa"/>
          </w:tcPr>
          <w:p w14:paraId="1A4532F8" w14:textId="067FFA4E" w:rsidR="001536DA" w:rsidRPr="00BA46CD" w:rsidRDefault="00336A7E" w:rsidP="00A86B04">
            <w:pPr>
              <w:pStyle w:val="paragraph"/>
              <w:spacing w:before="0" w:beforeAutospacing="0" w:after="0" w:afterAutospacing="0"/>
              <w:jc w:val="both"/>
              <w:textAlignment w:val="baseline"/>
            </w:pPr>
            <w:r w:rsidRPr="00BA46CD">
              <w:t>3.1.</w:t>
            </w:r>
            <w:r w:rsidR="006E0DFC" w:rsidRPr="00BA46CD">
              <w:t>2</w:t>
            </w:r>
            <w:r w:rsidRPr="00BA46CD">
              <w:t xml:space="preserve">. </w:t>
            </w:r>
            <w:r w:rsidR="00BA598F" w:rsidRPr="00BA46CD">
              <w:t xml:space="preserve">Projekta pieteicējam ir </w:t>
            </w:r>
            <w:r w:rsidR="00633E71" w:rsidRPr="00BA46CD">
              <w:t xml:space="preserve">piešķirts </w:t>
            </w:r>
            <w:r w:rsidR="0090646D" w:rsidRPr="00BA46CD">
              <w:t>un spēkā esošs</w:t>
            </w:r>
            <w:r w:rsidR="00633E71" w:rsidRPr="00BA46CD">
              <w:t xml:space="preserve"> sabiedriskā labuma organizācijas statuss</w:t>
            </w:r>
            <w:r w:rsidR="00A362D0" w:rsidRPr="00BA46CD">
              <w:t>.</w:t>
            </w:r>
          </w:p>
        </w:tc>
        <w:tc>
          <w:tcPr>
            <w:tcW w:w="4447" w:type="dxa"/>
          </w:tcPr>
          <w:p w14:paraId="455C2BE7" w14:textId="30868226" w:rsidR="001536DA" w:rsidRPr="00BA46CD" w:rsidRDefault="00A86B04" w:rsidP="009F30FB">
            <w:pPr>
              <w:pStyle w:val="ListParagraph"/>
              <w:numPr>
                <w:ilvl w:val="2"/>
                <w:numId w:val="23"/>
              </w:numPr>
              <w:ind w:left="0" w:firstLine="0"/>
              <w:rPr>
                <w:sz w:val="24"/>
                <w:szCs w:val="24"/>
              </w:rPr>
            </w:pPr>
            <w:r w:rsidRPr="00BA46CD">
              <w:rPr>
                <w:sz w:val="24"/>
                <w:szCs w:val="24"/>
              </w:rPr>
              <w:t xml:space="preserve">Aizpildīta </w:t>
            </w:r>
            <w:r w:rsidR="00827A44" w:rsidRPr="00BA46CD">
              <w:rPr>
                <w:sz w:val="24"/>
                <w:szCs w:val="24"/>
              </w:rPr>
              <w:t xml:space="preserve">projekta </w:t>
            </w:r>
            <w:r w:rsidRPr="00BA46CD">
              <w:rPr>
                <w:sz w:val="24"/>
                <w:szCs w:val="24"/>
              </w:rPr>
              <w:t xml:space="preserve">pieteikuma </w:t>
            </w:r>
            <w:r w:rsidR="00827A44" w:rsidRPr="00BA46CD">
              <w:rPr>
                <w:sz w:val="24"/>
                <w:szCs w:val="24"/>
              </w:rPr>
              <w:t>forma</w:t>
            </w:r>
            <w:r w:rsidR="00580360" w:rsidRPr="00BA46CD">
              <w:rPr>
                <w:sz w:val="24"/>
                <w:szCs w:val="24"/>
              </w:rPr>
              <w:t xml:space="preserve">s </w:t>
            </w:r>
            <w:r w:rsidR="00962460" w:rsidRPr="00BA46CD">
              <w:rPr>
                <w:sz w:val="24"/>
                <w:szCs w:val="24"/>
              </w:rPr>
              <w:t xml:space="preserve">A </w:t>
            </w:r>
            <w:r w:rsidR="007579D8" w:rsidRPr="00BA46CD">
              <w:rPr>
                <w:sz w:val="24"/>
                <w:szCs w:val="24"/>
              </w:rPr>
              <w:t>1</w:t>
            </w:r>
            <w:r w:rsidR="00962460" w:rsidRPr="00BA46CD">
              <w:rPr>
                <w:sz w:val="24"/>
                <w:szCs w:val="24"/>
              </w:rPr>
              <w:t>.</w:t>
            </w:r>
            <w:r w:rsidR="00BA46CD">
              <w:rPr>
                <w:sz w:val="24"/>
                <w:szCs w:val="24"/>
              </w:rPr>
              <w:t>5</w:t>
            </w:r>
            <w:r w:rsidR="00962460" w:rsidRPr="00BA46CD">
              <w:rPr>
                <w:sz w:val="24"/>
                <w:szCs w:val="24"/>
              </w:rPr>
              <w:t>.</w:t>
            </w:r>
            <w:r w:rsidR="00580360" w:rsidRPr="00BA46CD">
              <w:rPr>
                <w:sz w:val="24"/>
                <w:szCs w:val="24"/>
              </w:rPr>
              <w:t xml:space="preserve"> sadaļa</w:t>
            </w:r>
            <w:r w:rsidR="006D7FE4" w:rsidRPr="00BA46CD">
              <w:rPr>
                <w:sz w:val="24"/>
                <w:szCs w:val="24"/>
              </w:rPr>
              <w:t xml:space="preserve">. </w:t>
            </w:r>
            <w:r w:rsidR="00A362D0" w:rsidRPr="00BA46CD">
              <w:rPr>
                <w:sz w:val="24"/>
                <w:szCs w:val="24"/>
              </w:rPr>
              <w:t xml:space="preserve">Valsts ieņēmumu dienesta (turpmāk – </w:t>
            </w:r>
            <w:r w:rsidR="001B6CD2" w:rsidRPr="00BA46CD">
              <w:rPr>
                <w:sz w:val="24"/>
                <w:szCs w:val="24"/>
              </w:rPr>
              <w:t>VID</w:t>
            </w:r>
            <w:r w:rsidR="00A362D0" w:rsidRPr="00BA46CD">
              <w:rPr>
                <w:sz w:val="24"/>
                <w:szCs w:val="24"/>
              </w:rPr>
              <w:t>)</w:t>
            </w:r>
            <w:r w:rsidRPr="00BA46CD">
              <w:rPr>
                <w:sz w:val="24"/>
                <w:szCs w:val="24"/>
              </w:rPr>
              <w:t xml:space="preserve"> </w:t>
            </w:r>
            <w:r w:rsidR="004D3D14" w:rsidRPr="00BA46CD">
              <w:rPr>
                <w:sz w:val="24"/>
                <w:szCs w:val="24"/>
              </w:rPr>
              <w:t xml:space="preserve">datu bāzes </w:t>
            </w:r>
            <w:r w:rsidRPr="00BA46CD">
              <w:rPr>
                <w:sz w:val="24"/>
                <w:szCs w:val="24"/>
              </w:rPr>
              <w:t>dati</w:t>
            </w:r>
            <w:r w:rsidR="006D7FE4" w:rsidRPr="00BA46CD">
              <w:rPr>
                <w:sz w:val="24"/>
                <w:szCs w:val="24"/>
              </w:rPr>
              <w:t>.</w:t>
            </w:r>
          </w:p>
          <w:p w14:paraId="6BC10B04" w14:textId="467D8914" w:rsidR="00FB3041" w:rsidRPr="00BA46CD" w:rsidRDefault="00FB3041" w:rsidP="00FB3041">
            <w:pPr>
              <w:pStyle w:val="ListParagraph"/>
              <w:ind w:left="0"/>
              <w:rPr>
                <w:sz w:val="24"/>
                <w:szCs w:val="24"/>
              </w:rPr>
            </w:pPr>
          </w:p>
        </w:tc>
      </w:tr>
      <w:tr w:rsidR="00C01786" w:rsidRPr="00BA46CD" w14:paraId="6755E105" w14:textId="77777777" w:rsidTr="34EBB8D4">
        <w:trPr>
          <w:jc w:val="center"/>
          <w:hidden/>
        </w:trPr>
        <w:tc>
          <w:tcPr>
            <w:tcW w:w="4733" w:type="dxa"/>
          </w:tcPr>
          <w:p w14:paraId="299611D2" w14:textId="77777777" w:rsidR="00BA0ABB" w:rsidRPr="00BA46CD" w:rsidRDefault="00BA0ABB" w:rsidP="00A86B04">
            <w:pPr>
              <w:pStyle w:val="ListParagraph"/>
              <w:numPr>
                <w:ilvl w:val="0"/>
                <w:numId w:val="49"/>
              </w:numPr>
              <w:contextualSpacing w:val="0"/>
              <w:jc w:val="both"/>
              <w:rPr>
                <w:snapToGrid w:val="0"/>
                <w:vanish/>
                <w:sz w:val="24"/>
                <w:szCs w:val="24"/>
                <w:lang w:eastAsia="en-US"/>
              </w:rPr>
            </w:pPr>
          </w:p>
          <w:p w14:paraId="2E928858" w14:textId="77777777" w:rsidR="00BA0ABB" w:rsidRPr="00BA46CD" w:rsidRDefault="00BA0ABB" w:rsidP="00A86B04">
            <w:pPr>
              <w:pStyle w:val="ListParagraph"/>
              <w:numPr>
                <w:ilvl w:val="2"/>
                <w:numId w:val="49"/>
              </w:numPr>
              <w:contextualSpacing w:val="0"/>
              <w:jc w:val="both"/>
              <w:rPr>
                <w:snapToGrid w:val="0"/>
                <w:vanish/>
                <w:sz w:val="24"/>
                <w:szCs w:val="24"/>
                <w:lang w:eastAsia="en-US"/>
              </w:rPr>
            </w:pPr>
          </w:p>
          <w:p w14:paraId="4F561853" w14:textId="47D2E628" w:rsidR="00C01786" w:rsidRPr="00BA46CD" w:rsidRDefault="00FD6584" w:rsidP="006E0DFC">
            <w:pPr>
              <w:pStyle w:val="SubTitle2"/>
              <w:numPr>
                <w:ilvl w:val="2"/>
                <w:numId w:val="50"/>
              </w:numPr>
              <w:spacing w:after="0"/>
              <w:ind w:left="24" w:firstLine="0"/>
              <w:jc w:val="both"/>
              <w:rPr>
                <w:b w:val="0"/>
                <w:sz w:val="24"/>
                <w:szCs w:val="24"/>
                <w:lang w:val="lv-LV"/>
              </w:rPr>
            </w:pPr>
            <w:r w:rsidRPr="00BA46CD">
              <w:rPr>
                <w:b w:val="0"/>
                <w:sz w:val="24"/>
                <w:szCs w:val="24"/>
                <w:lang w:val="lv-LV"/>
              </w:rPr>
              <w:t xml:space="preserve">Projekta </w:t>
            </w:r>
            <w:r w:rsidR="00DD5C41" w:rsidRPr="00BA46CD">
              <w:rPr>
                <w:b w:val="0"/>
                <w:sz w:val="24"/>
                <w:szCs w:val="24"/>
                <w:lang w:val="lv-LV"/>
              </w:rPr>
              <w:t xml:space="preserve">pieteicējs </w:t>
            </w:r>
            <w:r w:rsidR="00C22E82" w:rsidRPr="00BA46CD">
              <w:rPr>
                <w:b w:val="0"/>
                <w:sz w:val="24"/>
                <w:szCs w:val="24"/>
                <w:lang w:val="lv-LV"/>
              </w:rPr>
              <w:t xml:space="preserve"> neatbilst nevienam no Publisko</w:t>
            </w:r>
            <w:r w:rsidR="003E15D5" w:rsidRPr="00BA46CD">
              <w:rPr>
                <w:b w:val="0"/>
                <w:sz w:val="24"/>
                <w:szCs w:val="24"/>
                <w:lang w:val="lv-LV"/>
              </w:rPr>
              <w:t xml:space="preserve"> iepirkumu likuma 42.panta </w:t>
            </w:r>
            <w:r w:rsidR="00DD5C41" w:rsidRPr="00BA46CD">
              <w:rPr>
                <w:b w:val="0"/>
                <w:sz w:val="24"/>
                <w:szCs w:val="24"/>
                <w:lang w:val="lv-LV"/>
              </w:rPr>
              <w:t xml:space="preserve">otrajā </w:t>
            </w:r>
            <w:r w:rsidR="003E15D5" w:rsidRPr="00BA46CD">
              <w:rPr>
                <w:b w:val="0"/>
                <w:sz w:val="24"/>
                <w:szCs w:val="24"/>
                <w:lang w:val="lv-LV"/>
              </w:rPr>
              <w:t xml:space="preserve"> daļā minētajiem kandidātu un pretendentu izslēgšanas </w:t>
            </w:r>
            <w:r w:rsidR="00327774" w:rsidRPr="00BA46CD">
              <w:rPr>
                <w:b w:val="0"/>
                <w:sz w:val="24"/>
                <w:szCs w:val="24"/>
                <w:lang w:val="lv-LV"/>
              </w:rPr>
              <w:t>iemesliem</w:t>
            </w:r>
            <w:r w:rsidR="003E15D5" w:rsidRPr="00BA46CD">
              <w:rPr>
                <w:b w:val="0"/>
                <w:sz w:val="24"/>
                <w:szCs w:val="24"/>
                <w:lang w:val="lv-LV"/>
              </w:rPr>
              <w:t>.</w:t>
            </w:r>
          </w:p>
          <w:p w14:paraId="34F00D62" w14:textId="77777777" w:rsidR="00C01786" w:rsidRPr="00BA46CD" w:rsidRDefault="00C01786" w:rsidP="00925302">
            <w:pPr>
              <w:pStyle w:val="SubTitle2"/>
              <w:spacing w:after="0"/>
              <w:ind w:left="567"/>
              <w:jc w:val="both"/>
              <w:rPr>
                <w:b w:val="0"/>
                <w:sz w:val="24"/>
                <w:szCs w:val="24"/>
                <w:lang w:val="lv-LV"/>
              </w:rPr>
            </w:pPr>
          </w:p>
        </w:tc>
        <w:tc>
          <w:tcPr>
            <w:tcW w:w="4447" w:type="dxa"/>
          </w:tcPr>
          <w:p w14:paraId="783E2B49" w14:textId="776B58B8" w:rsidR="00C01786" w:rsidRPr="00BA46CD" w:rsidRDefault="00C01786" w:rsidP="009F30FB">
            <w:pPr>
              <w:pStyle w:val="SubTitle2"/>
              <w:numPr>
                <w:ilvl w:val="2"/>
                <w:numId w:val="23"/>
              </w:numPr>
              <w:spacing w:after="0"/>
              <w:ind w:left="0" w:firstLine="0"/>
              <w:jc w:val="both"/>
              <w:rPr>
                <w:b w:val="0"/>
                <w:sz w:val="24"/>
                <w:szCs w:val="24"/>
                <w:lang w:val="lv-LV"/>
              </w:rPr>
            </w:pPr>
            <w:r w:rsidRPr="00BA46CD">
              <w:rPr>
                <w:b w:val="0"/>
                <w:sz w:val="24"/>
                <w:szCs w:val="24"/>
                <w:lang w:val="lv-LV"/>
              </w:rPr>
              <w:t xml:space="preserve">Projekta </w:t>
            </w:r>
            <w:r w:rsidR="00A53F55" w:rsidRPr="00BA46CD">
              <w:rPr>
                <w:b w:val="0"/>
                <w:sz w:val="24"/>
                <w:szCs w:val="24"/>
                <w:lang w:val="lv-LV"/>
              </w:rPr>
              <w:t xml:space="preserve">pieteicēja </w:t>
            </w:r>
            <w:r w:rsidRPr="00BA46CD">
              <w:rPr>
                <w:b w:val="0"/>
                <w:sz w:val="24"/>
                <w:szCs w:val="24"/>
                <w:lang w:val="lv-LV"/>
              </w:rPr>
              <w:t xml:space="preserve"> apliecinājums projekta pieteikuma </w:t>
            </w:r>
            <w:r w:rsidR="00FD6584" w:rsidRPr="00BA46CD">
              <w:rPr>
                <w:b w:val="0"/>
                <w:sz w:val="24"/>
                <w:szCs w:val="24"/>
                <w:lang w:val="lv-LV"/>
              </w:rPr>
              <w:t>veidlapas</w:t>
            </w:r>
            <w:r w:rsidR="008F4BD1" w:rsidRPr="00BA46CD">
              <w:rPr>
                <w:b w:val="0"/>
                <w:sz w:val="24"/>
                <w:szCs w:val="24"/>
                <w:lang w:val="lv-LV"/>
              </w:rPr>
              <w:t xml:space="preserve"> </w:t>
            </w:r>
            <w:r w:rsidR="0079521A" w:rsidRPr="00BA46CD">
              <w:rPr>
                <w:b w:val="0"/>
                <w:sz w:val="24"/>
                <w:szCs w:val="24"/>
                <w:lang w:val="lv-LV"/>
              </w:rPr>
              <w:br/>
            </w:r>
            <w:r w:rsidR="00CD2E69" w:rsidRPr="00BA46CD">
              <w:rPr>
                <w:b w:val="0"/>
                <w:sz w:val="24"/>
                <w:szCs w:val="24"/>
                <w:lang w:val="lv-LV"/>
              </w:rPr>
              <w:t>C</w:t>
            </w:r>
            <w:r w:rsidR="00F250BF" w:rsidRPr="00BA46CD">
              <w:rPr>
                <w:b w:val="0"/>
                <w:sz w:val="24"/>
                <w:szCs w:val="24"/>
                <w:lang w:val="lv-LV"/>
              </w:rPr>
              <w:t xml:space="preserve"> </w:t>
            </w:r>
            <w:r w:rsidRPr="00BA46CD">
              <w:rPr>
                <w:b w:val="0"/>
                <w:sz w:val="24"/>
                <w:szCs w:val="24"/>
                <w:lang w:val="lv-LV"/>
              </w:rPr>
              <w:t>sadaļā.</w:t>
            </w:r>
          </w:p>
          <w:p w14:paraId="62155474" w14:textId="404A82E9" w:rsidR="008C1441" w:rsidRPr="00BA46CD" w:rsidRDefault="00D037E8" w:rsidP="00C618FD">
            <w:pPr>
              <w:pStyle w:val="SubTitle2"/>
              <w:spacing w:before="120" w:after="0"/>
              <w:jc w:val="both"/>
              <w:rPr>
                <w:b w:val="0"/>
                <w:sz w:val="24"/>
                <w:szCs w:val="24"/>
                <w:lang w:val="lv-LV"/>
              </w:rPr>
            </w:pPr>
            <w:r w:rsidRPr="00BA46CD">
              <w:rPr>
                <w:b w:val="0"/>
                <w:sz w:val="24"/>
                <w:szCs w:val="24"/>
                <w:lang w:val="lv-LV"/>
              </w:rPr>
              <w:t xml:space="preserve">Par to, vai </w:t>
            </w:r>
            <w:r w:rsidR="001B4E06" w:rsidRPr="00BA46CD">
              <w:rPr>
                <w:b w:val="0"/>
                <w:sz w:val="24"/>
                <w:szCs w:val="24"/>
                <w:lang w:val="lv-LV"/>
              </w:rPr>
              <w:t>Latvijas Republikā</w:t>
            </w:r>
            <w:r w:rsidR="00AF22F2" w:rsidRPr="00BA46CD">
              <w:rPr>
                <w:b w:val="0"/>
                <w:sz w:val="24"/>
                <w:szCs w:val="24"/>
                <w:lang w:val="lv-LV"/>
              </w:rPr>
              <w:t xml:space="preserve"> reģistrēt</w:t>
            </w:r>
            <w:r w:rsidR="00E739DE" w:rsidRPr="00BA46CD">
              <w:rPr>
                <w:b w:val="0"/>
                <w:sz w:val="24"/>
                <w:szCs w:val="24"/>
                <w:lang w:val="lv-LV"/>
              </w:rPr>
              <w:t>s</w:t>
            </w:r>
            <w:r w:rsidR="00AF22F2" w:rsidRPr="00BA46CD">
              <w:rPr>
                <w:b w:val="0"/>
                <w:sz w:val="24"/>
                <w:szCs w:val="24"/>
                <w:lang w:val="lv-LV"/>
              </w:rPr>
              <w:t xml:space="preserve"> </w:t>
            </w:r>
            <w:r w:rsidR="004A7537" w:rsidRPr="00BA46CD">
              <w:rPr>
                <w:b w:val="0"/>
                <w:sz w:val="24"/>
                <w:szCs w:val="24"/>
                <w:lang w:val="lv-LV"/>
              </w:rPr>
              <w:t xml:space="preserve">projekta pieteikuma </w:t>
            </w:r>
            <w:r w:rsidR="00AE1834" w:rsidRPr="00BA46CD">
              <w:rPr>
                <w:b w:val="0"/>
                <w:sz w:val="24"/>
                <w:szCs w:val="24"/>
                <w:lang w:val="lv-LV"/>
              </w:rPr>
              <w:t xml:space="preserve">pieteicējs </w:t>
            </w:r>
            <w:r w:rsidR="00894F7E" w:rsidRPr="00BA46CD">
              <w:rPr>
                <w:b w:val="0"/>
                <w:snapToGrid/>
                <w:sz w:val="24"/>
                <w:szCs w:val="24"/>
                <w:lang w:val="lv-LV" w:eastAsia="lv-LV"/>
              </w:rPr>
              <w:t>ir iesniedzis nodokļu deklarācijas un attiecīgā informācija saskaņā ar likuma “Par nodokļiem un nodevām”  panta pirmās daļas 30. punktu ir publiski pieejama, un</w:t>
            </w:r>
            <w:r w:rsidR="00924A3C" w:rsidRPr="00BA46CD">
              <w:rPr>
                <w:b w:val="0"/>
                <w:snapToGrid/>
                <w:sz w:val="24"/>
                <w:szCs w:val="24"/>
                <w:lang w:val="lv-LV" w:eastAsia="lv-LV"/>
              </w:rPr>
              <w:t>/</w:t>
            </w:r>
            <w:r w:rsidR="00894F7E" w:rsidRPr="00BA46CD">
              <w:rPr>
                <w:b w:val="0"/>
                <w:snapToGrid/>
                <w:sz w:val="24"/>
                <w:szCs w:val="24"/>
                <w:lang w:val="lv-LV" w:eastAsia="lv-LV"/>
              </w:rPr>
              <w:t>vai projekta pieteikuma iesniedzējam nav VID administrēto nodokļu (nodevu) parāds, kas pārsniedz 150 </w:t>
            </w:r>
            <w:r w:rsidR="00894F7E" w:rsidRPr="00BA46CD">
              <w:rPr>
                <w:b w:val="0"/>
                <w:i/>
                <w:snapToGrid/>
                <w:sz w:val="24"/>
                <w:szCs w:val="24"/>
                <w:lang w:val="lv-LV" w:eastAsia="lv-LV"/>
              </w:rPr>
              <w:t>euro</w:t>
            </w:r>
            <w:r w:rsidR="00894F7E" w:rsidRPr="00BA46CD">
              <w:rPr>
                <w:b w:val="0"/>
                <w:snapToGrid/>
                <w:sz w:val="24"/>
                <w:szCs w:val="24"/>
                <w:lang w:val="lv-LV" w:eastAsia="lv-LV"/>
              </w:rPr>
              <w:t xml:space="preserve">, izņemot nodokļu maksājumus, kuru maksāšanas termiņš saskaņā ar likuma “Par nodokļiem un nodevām” </w:t>
            </w:r>
            <w:hyperlink r:id="rId14" w:anchor="p24" w:tgtFrame="_blank" w:tooltip="https://likumi.lv/ta/id/33946#p24" w:history="1">
              <w:r w:rsidR="00894F7E" w:rsidRPr="00A40452">
                <w:rPr>
                  <w:b w:val="0"/>
                  <w:snapToGrid/>
                  <w:sz w:val="24"/>
                  <w:szCs w:val="24"/>
                  <w:u w:val="single"/>
                  <w:lang w:val="lv-LV" w:eastAsia="lv-LV"/>
                </w:rPr>
                <w:t>24.</w:t>
              </w:r>
            </w:hyperlink>
            <w:r w:rsidR="00894F7E" w:rsidRPr="00A40452">
              <w:rPr>
                <w:b w:val="0"/>
                <w:snapToGrid/>
                <w:sz w:val="24"/>
                <w:szCs w:val="24"/>
                <w:lang w:val="lv-LV" w:eastAsia="lv-LV"/>
              </w:rPr>
              <w:t> </w:t>
            </w:r>
            <w:r w:rsidR="00894F7E" w:rsidRPr="00BA46CD">
              <w:rPr>
                <w:b w:val="0"/>
                <w:snapToGrid/>
                <w:sz w:val="24"/>
                <w:szCs w:val="24"/>
                <w:lang w:val="lv-LV" w:eastAsia="lv-LV"/>
              </w:rPr>
              <w:t>panta pirmo un 1.</w:t>
            </w:r>
            <w:r w:rsidR="00894F7E" w:rsidRPr="00BA46CD">
              <w:rPr>
                <w:b w:val="0"/>
                <w:snapToGrid/>
                <w:sz w:val="24"/>
                <w:szCs w:val="24"/>
                <w:vertAlign w:val="superscript"/>
                <w:lang w:val="lv-LV" w:eastAsia="lv-LV"/>
              </w:rPr>
              <w:t>3 </w:t>
            </w:r>
            <w:r w:rsidR="00894F7E" w:rsidRPr="00BA46CD">
              <w:rPr>
                <w:b w:val="0"/>
                <w:snapToGrid/>
                <w:sz w:val="24"/>
                <w:szCs w:val="24"/>
                <w:lang w:val="lv-LV" w:eastAsia="lv-LV"/>
              </w:rPr>
              <w:t xml:space="preserve">daļu ir pagarināts, sadalīts termiņos, atlikts vai atkārtoti sadalīts termiņos, </w:t>
            </w:r>
            <w:r w:rsidR="00DA0040" w:rsidRPr="00BA46CD">
              <w:rPr>
                <w:b w:val="0"/>
                <w:snapToGrid/>
                <w:sz w:val="24"/>
                <w:szCs w:val="24"/>
                <w:lang w:val="lv-LV" w:eastAsia="lv-LV"/>
              </w:rPr>
              <w:t>projektu pieteikumu vērtēšanas k</w:t>
            </w:r>
            <w:r w:rsidR="00894F7E" w:rsidRPr="00BA46CD">
              <w:rPr>
                <w:b w:val="0"/>
                <w:snapToGrid/>
                <w:sz w:val="24"/>
                <w:szCs w:val="24"/>
                <w:lang w:val="lv-LV" w:eastAsia="lv-LV"/>
              </w:rPr>
              <w:t>omisija veiks pārbaudi VID nodokļu parādnieku datu bāzē</w:t>
            </w:r>
            <w:bookmarkStart w:id="1" w:name="_Hlk119931837"/>
            <w:r w:rsidR="00843F56" w:rsidRPr="00BA46CD">
              <w:rPr>
                <w:sz w:val="24"/>
                <w:szCs w:val="24"/>
                <w:vertAlign w:val="superscript"/>
                <w:lang w:val="lv-LV"/>
              </w:rPr>
              <w:footnoteReference w:id="2"/>
            </w:r>
            <w:r w:rsidRPr="00BA46CD">
              <w:rPr>
                <w:b w:val="0"/>
                <w:sz w:val="24"/>
                <w:szCs w:val="24"/>
                <w:lang w:val="lv-LV"/>
              </w:rPr>
              <w:t>.</w:t>
            </w:r>
            <w:bookmarkEnd w:id="1"/>
          </w:p>
        </w:tc>
      </w:tr>
      <w:tr w:rsidR="00C01786" w:rsidRPr="00BA46CD" w14:paraId="707E461D" w14:textId="77777777" w:rsidTr="34EBB8D4">
        <w:trPr>
          <w:jc w:val="center"/>
        </w:trPr>
        <w:tc>
          <w:tcPr>
            <w:tcW w:w="4733" w:type="dxa"/>
          </w:tcPr>
          <w:p w14:paraId="617601BB" w14:textId="5B44D3DF" w:rsidR="00C01786" w:rsidRPr="00BA46CD" w:rsidRDefault="00C01786" w:rsidP="006E0DFC">
            <w:pPr>
              <w:pStyle w:val="SubTitle2"/>
              <w:numPr>
                <w:ilvl w:val="2"/>
                <w:numId w:val="36"/>
              </w:numPr>
              <w:spacing w:after="0"/>
              <w:ind w:left="24" w:firstLine="0"/>
              <w:jc w:val="both"/>
              <w:rPr>
                <w:b w:val="0"/>
                <w:sz w:val="24"/>
                <w:szCs w:val="24"/>
                <w:lang w:val="lv-LV"/>
              </w:rPr>
            </w:pPr>
            <w:r w:rsidRPr="00BA46CD">
              <w:rPr>
                <w:b w:val="0"/>
                <w:sz w:val="24"/>
                <w:szCs w:val="24"/>
                <w:lang w:val="lv-LV"/>
              </w:rPr>
              <w:lastRenderedPageBreak/>
              <w:t xml:space="preserve">Projekta </w:t>
            </w:r>
            <w:r w:rsidR="00391410" w:rsidRPr="00BA46CD">
              <w:rPr>
                <w:b w:val="0"/>
                <w:sz w:val="24"/>
                <w:szCs w:val="24"/>
                <w:lang w:val="lv-LV"/>
              </w:rPr>
              <w:t>pieteicējs</w:t>
            </w:r>
            <w:r w:rsidRPr="00BA46CD">
              <w:rPr>
                <w:b w:val="0"/>
                <w:sz w:val="24"/>
                <w:szCs w:val="24"/>
                <w:lang w:val="lv-LV"/>
              </w:rPr>
              <w:t xml:space="preserve"> par tām pašām projekta attiecināmajām izmaksām, par kurām iesniegts projekta pieteikums, nav saņēmis un nesaņems finansējumu no citiem avotiem.</w:t>
            </w:r>
          </w:p>
        </w:tc>
        <w:tc>
          <w:tcPr>
            <w:tcW w:w="4447" w:type="dxa"/>
          </w:tcPr>
          <w:p w14:paraId="072D3CED" w14:textId="16E73B94" w:rsidR="00C01786" w:rsidRPr="00BA46CD" w:rsidRDefault="00C01786" w:rsidP="00CA5D5A">
            <w:pPr>
              <w:pStyle w:val="SubTitle2"/>
              <w:numPr>
                <w:ilvl w:val="2"/>
                <w:numId w:val="23"/>
              </w:numPr>
              <w:spacing w:after="0"/>
              <w:ind w:left="567" w:hanging="567"/>
              <w:jc w:val="both"/>
              <w:rPr>
                <w:b w:val="0"/>
                <w:sz w:val="24"/>
                <w:szCs w:val="24"/>
                <w:lang w:val="lv-LV"/>
              </w:rPr>
            </w:pPr>
            <w:r w:rsidRPr="00BA46CD">
              <w:rPr>
                <w:b w:val="0"/>
                <w:sz w:val="24"/>
                <w:szCs w:val="24"/>
                <w:lang w:val="lv-LV"/>
              </w:rPr>
              <w:t>Projekta</w:t>
            </w:r>
            <w:r w:rsidR="006D7FE4" w:rsidRPr="00BA46CD">
              <w:rPr>
                <w:b w:val="0"/>
                <w:sz w:val="24"/>
                <w:szCs w:val="24"/>
                <w:lang w:val="lv-LV"/>
              </w:rPr>
              <w:t xml:space="preserve"> </w:t>
            </w:r>
            <w:r w:rsidR="00ED356D" w:rsidRPr="00BA46CD">
              <w:rPr>
                <w:b w:val="0"/>
                <w:sz w:val="24"/>
                <w:szCs w:val="24"/>
                <w:lang w:val="lv-LV"/>
              </w:rPr>
              <w:t>pieteicēja</w:t>
            </w:r>
            <w:r w:rsidRPr="00BA46CD">
              <w:rPr>
                <w:b w:val="0"/>
                <w:sz w:val="24"/>
                <w:szCs w:val="24"/>
                <w:lang w:val="lv-LV"/>
              </w:rPr>
              <w:t xml:space="preserve"> apliecinājums projekta pieteikuma veidlapas </w:t>
            </w:r>
            <w:r w:rsidR="0079521A" w:rsidRPr="00BA46CD">
              <w:rPr>
                <w:b w:val="0"/>
                <w:sz w:val="24"/>
                <w:szCs w:val="24"/>
                <w:lang w:val="lv-LV"/>
              </w:rPr>
              <w:br/>
            </w:r>
            <w:r w:rsidR="00E86245" w:rsidRPr="00BA46CD">
              <w:rPr>
                <w:b w:val="0"/>
                <w:sz w:val="24"/>
                <w:szCs w:val="24"/>
                <w:lang w:val="lv-LV"/>
              </w:rPr>
              <w:t>C</w:t>
            </w:r>
            <w:r w:rsidR="003E1466" w:rsidRPr="00BA46CD">
              <w:rPr>
                <w:b w:val="0"/>
                <w:sz w:val="24"/>
                <w:szCs w:val="24"/>
                <w:lang w:val="lv-LV"/>
              </w:rPr>
              <w:t xml:space="preserve"> </w:t>
            </w:r>
            <w:r w:rsidRPr="00BA46CD">
              <w:rPr>
                <w:b w:val="0"/>
                <w:sz w:val="24"/>
                <w:szCs w:val="24"/>
                <w:lang w:val="lv-LV"/>
              </w:rPr>
              <w:t>sadaļā.</w:t>
            </w:r>
          </w:p>
          <w:p w14:paraId="6D870957" w14:textId="77777777" w:rsidR="00C01786" w:rsidRPr="00BA46CD" w:rsidRDefault="00C01786" w:rsidP="00925302">
            <w:pPr>
              <w:pStyle w:val="SubTitle2"/>
              <w:spacing w:after="0"/>
              <w:jc w:val="both"/>
              <w:rPr>
                <w:b w:val="0"/>
                <w:sz w:val="24"/>
                <w:szCs w:val="24"/>
                <w:lang w:val="lv-LV"/>
              </w:rPr>
            </w:pPr>
          </w:p>
        </w:tc>
      </w:tr>
      <w:tr w:rsidR="00C01786" w:rsidRPr="00BA46CD" w14:paraId="1F73C511" w14:textId="77777777" w:rsidTr="34EBB8D4">
        <w:trPr>
          <w:jc w:val="center"/>
        </w:trPr>
        <w:tc>
          <w:tcPr>
            <w:tcW w:w="4733" w:type="dxa"/>
          </w:tcPr>
          <w:p w14:paraId="48BB2508" w14:textId="34456FC6" w:rsidR="00C01786" w:rsidRPr="00BA46CD" w:rsidRDefault="00C01786" w:rsidP="00E66A30">
            <w:pPr>
              <w:pStyle w:val="SubTitle2"/>
              <w:numPr>
                <w:ilvl w:val="2"/>
                <w:numId w:val="36"/>
              </w:numPr>
              <w:spacing w:after="0"/>
              <w:ind w:left="24" w:hanging="24"/>
              <w:jc w:val="both"/>
              <w:rPr>
                <w:b w:val="0"/>
                <w:sz w:val="24"/>
                <w:szCs w:val="24"/>
                <w:lang w:val="lv-LV"/>
              </w:rPr>
            </w:pPr>
            <w:r w:rsidRPr="00BA46CD">
              <w:rPr>
                <w:b w:val="0"/>
                <w:sz w:val="24"/>
                <w:szCs w:val="24"/>
                <w:lang w:val="lv-LV"/>
              </w:rPr>
              <w:t xml:space="preserve">Projekta </w:t>
            </w:r>
            <w:r w:rsidR="00336245" w:rsidRPr="00BA46CD">
              <w:rPr>
                <w:b w:val="0"/>
                <w:sz w:val="24"/>
                <w:szCs w:val="24"/>
                <w:lang w:val="lv-LV"/>
              </w:rPr>
              <w:t>pieteicējam</w:t>
            </w:r>
            <w:r w:rsidRPr="00BA46CD">
              <w:rPr>
                <w:b w:val="0"/>
                <w:sz w:val="24"/>
                <w:szCs w:val="24"/>
                <w:lang w:val="lv-LV"/>
              </w:rPr>
              <w:t xml:space="preserve"> nav neatbilstoši veiktu izdevumu maksājumu parādu citos projektos, kas tiek finansēti no valsts vai pašvaldību budžeta vai Eiropas Savienības politiku instrumentu un </w:t>
            </w:r>
            <w:r w:rsidR="00F744DF" w:rsidRPr="00BA46CD">
              <w:rPr>
                <w:b w:val="0"/>
                <w:sz w:val="24"/>
                <w:szCs w:val="24"/>
                <w:lang w:val="lv-LV"/>
              </w:rPr>
              <w:t>pārējām</w:t>
            </w:r>
            <w:r w:rsidR="00C74346" w:rsidRPr="00BA46CD">
              <w:rPr>
                <w:b w:val="0"/>
                <w:sz w:val="24"/>
                <w:szCs w:val="24"/>
                <w:lang w:val="lv-LV"/>
              </w:rPr>
              <w:t xml:space="preserve"> </w:t>
            </w:r>
            <w:r w:rsidR="007023C1" w:rsidRPr="00BA46CD">
              <w:rPr>
                <w:b w:val="0"/>
                <w:color w:val="000000" w:themeColor="text1"/>
                <w:sz w:val="24"/>
                <w:szCs w:val="24"/>
                <w:lang w:val="lv-LV"/>
              </w:rPr>
              <w:t>Latvijā īstenotajām</w:t>
            </w:r>
            <w:r w:rsidR="00D24EA5" w:rsidRPr="00BA46CD">
              <w:rPr>
                <w:b w:val="0"/>
                <w:color w:val="000000" w:themeColor="text1"/>
                <w:sz w:val="24"/>
                <w:szCs w:val="24"/>
                <w:lang w:val="lv-LV"/>
              </w:rPr>
              <w:t xml:space="preserve"> </w:t>
            </w:r>
            <w:r w:rsidRPr="00BA46CD">
              <w:rPr>
                <w:b w:val="0"/>
                <w:sz w:val="24"/>
                <w:szCs w:val="24"/>
                <w:lang w:val="lv-LV"/>
              </w:rPr>
              <w:t>ārvalstu finanšu palīdzības programmām.</w:t>
            </w:r>
          </w:p>
        </w:tc>
        <w:tc>
          <w:tcPr>
            <w:tcW w:w="4447" w:type="dxa"/>
          </w:tcPr>
          <w:p w14:paraId="4E886FE2" w14:textId="0205D7DA" w:rsidR="00C01786" w:rsidRPr="00BA46CD" w:rsidRDefault="00C01786" w:rsidP="00CA5D5A">
            <w:pPr>
              <w:pStyle w:val="SubTitle2"/>
              <w:numPr>
                <w:ilvl w:val="2"/>
                <w:numId w:val="23"/>
              </w:numPr>
              <w:spacing w:after="0"/>
              <w:ind w:left="567" w:hanging="567"/>
              <w:jc w:val="both"/>
              <w:rPr>
                <w:b w:val="0"/>
                <w:sz w:val="24"/>
                <w:szCs w:val="24"/>
                <w:lang w:val="lv-LV"/>
              </w:rPr>
            </w:pPr>
            <w:r w:rsidRPr="00BA46CD">
              <w:rPr>
                <w:b w:val="0"/>
                <w:sz w:val="24"/>
                <w:szCs w:val="24"/>
                <w:lang w:val="lv-LV"/>
              </w:rPr>
              <w:t xml:space="preserve">Projekta </w:t>
            </w:r>
            <w:r w:rsidR="00244B99" w:rsidRPr="00BA46CD">
              <w:rPr>
                <w:b w:val="0"/>
                <w:sz w:val="24"/>
                <w:szCs w:val="24"/>
                <w:lang w:val="lv-LV"/>
              </w:rPr>
              <w:t xml:space="preserve">pieteicēja </w:t>
            </w:r>
            <w:r w:rsidRPr="00BA46CD">
              <w:rPr>
                <w:b w:val="0"/>
                <w:sz w:val="24"/>
                <w:szCs w:val="24"/>
                <w:lang w:val="lv-LV"/>
              </w:rPr>
              <w:t xml:space="preserve"> apliecinājums projekta pieteikuma veidlapas </w:t>
            </w:r>
            <w:r w:rsidR="0079521A" w:rsidRPr="00BA46CD">
              <w:rPr>
                <w:b w:val="0"/>
                <w:sz w:val="24"/>
                <w:szCs w:val="24"/>
                <w:lang w:val="lv-LV"/>
              </w:rPr>
              <w:br/>
            </w:r>
            <w:r w:rsidR="00E86245" w:rsidRPr="00BA46CD">
              <w:rPr>
                <w:b w:val="0"/>
                <w:sz w:val="24"/>
                <w:szCs w:val="24"/>
                <w:lang w:val="lv-LV"/>
              </w:rPr>
              <w:t>C</w:t>
            </w:r>
            <w:r w:rsidRPr="00BA46CD">
              <w:rPr>
                <w:b w:val="0"/>
                <w:sz w:val="24"/>
                <w:szCs w:val="24"/>
                <w:lang w:val="lv-LV"/>
              </w:rPr>
              <w:t xml:space="preserve"> sadaļā.</w:t>
            </w:r>
          </w:p>
          <w:p w14:paraId="633911FB" w14:textId="77777777" w:rsidR="00C01786" w:rsidRPr="00BA46CD" w:rsidRDefault="00C01786" w:rsidP="00925302">
            <w:pPr>
              <w:pStyle w:val="SubTitle2"/>
              <w:spacing w:after="0"/>
              <w:jc w:val="both"/>
              <w:rPr>
                <w:b w:val="0"/>
                <w:sz w:val="24"/>
                <w:szCs w:val="24"/>
                <w:lang w:val="lv-LV"/>
              </w:rPr>
            </w:pPr>
          </w:p>
        </w:tc>
      </w:tr>
      <w:tr w:rsidR="00640492" w:rsidRPr="00BA46CD" w14:paraId="3DA92774" w14:textId="77777777" w:rsidTr="34EBB8D4">
        <w:trPr>
          <w:jc w:val="center"/>
        </w:trPr>
        <w:tc>
          <w:tcPr>
            <w:tcW w:w="4733" w:type="dxa"/>
          </w:tcPr>
          <w:p w14:paraId="2F06F321" w14:textId="36AD01AC" w:rsidR="00640492" w:rsidRPr="00BA46CD" w:rsidRDefault="00640492" w:rsidP="00E66A30">
            <w:pPr>
              <w:pStyle w:val="SubTitle2"/>
              <w:numPr>
                <w:ilvl w:val="2"/>
                <w:numId w:val="36"/>
              </w:numPr>
              <w:spacing w:after="0"/>
              <w:ind w:left="24" w:hanging="24"/>
              <w:jc w:val="both"/>
              <w:rPr>
                <w:b w:val="0"/>
                <w:sz w:val="24"/>
                <w:szCs w:val="24"/>
                <w:lang w:val="lv-LV"/>
              </w:rPr>
            </w:pPr>
            <w:r w:rsidRPr="00BA46CD">
              <w:rPr>
                <w:b w:val="0"/>
                <w:sz w:val="24"/>
                <w:szCs w:val="24"/>
                <w:lang w:val="lv-LV"/>
              </w:rPr>
              <w:t>Konkursā uz finansējumu nevar pretendēt šādas organizācijas:</w:t>
            </w:r>
          </w:p>
          <w:p w14:paraId="38AA1261" w14:textId="36876F69" w:rsidR="00640492" w:rsidRPr="00BA46CD" w:rsidRDefault="00640492" w:rsidP="00E66A30">
            <w:pPr>
              <w:pStyle w:val="SubTitle2"/>
              <w:numPr>
                <w:ilvl w:val="3"/>
                <w:numId w:val="36"/>
              </w:numPr>
              <w:spacing w:after="0"/>
              <w:ind w:left="1016" w:hanging="850"/>
              <w:jc w:val="both"/>
              <w:rPr>
                <w:b w:val="0"/>
                <w:sz w:val="24"/>
                <w:szCs w:val="24"/>
                <w:lang w:val="lv-LV"/>
              </w:rPr>
            </w:pPr>
            <w:r w:rsidRPr="00BA46CD">
              <w:rPr>
                <w:b w:val="0"/>
                <w:sz w:val="24"/>
                <w:szCs w:val="24"/>
                <w:lang w:val="lv-LV"/>
              </w:rPr>
              <w:t>darba devēju organizācijas un to apvienības;</w:t>
            </w:r>
          </w:p>
          <w:p w14:paraId="6F8FE176" w14:textId="77777777" w:rsidR="00640492" w:rsidRPr="00BA46CD" w:rsidRDefault="00640492" w:rsidP="00E66A30">
            <w:pPr>
              <w:pStyle w:val="SubTitle2"/>
              <w:numPr>
                <w:ilvl w:val="3"/>
                <w:numId w:val="36"/>
              </w:numPr>
              <w:spacing w:after="0"/>
              <w:ind w:left="1016" w:hanging="850"/>
              <w:jc w:val="both"/>
              <w:rPr>
                <w:b w:val="0"/>
                <w:sz w:val="24"/>
                <w:szCs w:val="24"/>
                <w:lang w:val="lv-LV"/>
              </w:rPr>
            </w:pPr>
            <w:r w:rsidRPr="00BA46CD">
              <w:rPr>
                <w:b w:val="0"/>
                <w:sz w:val="24"/>
                <w:szCs w:val="24"/>
                <w:lang w:val="lv-LV"/>
              </w:rPr>
              <w:t>politiskās partijas un to apvienības;</w:t>
            </w:r>
          </w:p>
          <w:p w14:paraId="6AF1A55A" w14:textId="26212170" w:rsidR="00640492" w:rsidRPr="00BA46CD" w:rsidRDefault="00640492" w:rsidP="00E66A30">
            <w:pPr>
              <w:pStyle w:val="SubTitle2"/>
              <w:numPr>
                <w:ilvl w:val="3"/>
                <w:numId w:val="36"/>
              </w:numPr>
              <w:spacing w:after="0"/>
              <w:ind w:left="1016" w:hanging="850"/>
              <w:jc w:val="both"/>
              <w:rPr>
                <w:b w:val="0"/>
                <w:sz w:val="24"/>
                <w:szCs w:val="24"/>
                <w:lang w:val="lv-LV"/>
              </w:rPr>
            </w:pPr>
            <w:r w:rsidRPr="00BA46CD">
              <w:rPr>
                <w:b w:val="0"/>
                <w:sz w:val="24"/>
                <w:szCs w:val="24"/>
                <w:lang w:val="lv-LV"/>
              </w:rPr>
              <w:t>dzīvokļu apsaimniekošanas biedrības</w:t>
            </w:r>
            <w:r w:rsidR="00A308CF" w:rsidRPr="00BA46CD">
              <w:rPr>
                <w:b w:val="0"/>
                <w:sz w:val="24"/>
                <w:szCs w:val="24"/>
                <w:lang w:val="lv-LV"/>
              </w:rPr>
              <w:t>;</w:t>
            </w:r>
          </w:p>
          <w:p w14:paraId="7D404F1C" w14:textId="6B65FCB8" w:rsidR="00A308CF" w:rsidRPr="00BA46CD" w:rsidRDefault="00BA0ABB" w:rsidP="00E66A30">
            <w:pPr>
              <w:pStyle w:val="SubTitle2"/>
              <w:numPr>
                <w:ilvl w:val="3"/>
                <w:numId w:val="36"/>
              </w:numPr>
              <w:spacing w:after="0"/>
              <w:ind w:left="1016" w:hanging="850"/>
              <w:jc w:val="both"/>
              <w:rPr>
                <w:b w:val="0"/>
                <w:sz w:val="24"/>
                <w:szCs w:val="24"/>
                <w:lang w:val="lv-LV"/>
              </w:rPr>
            </w:pPr>
            <w:r w:rsidRPr="00BA46CD">
              <w:rPr>
                <w:b w:val="0"/>
                <w:sz w:val="24"/>
                <w:szCs w:val="24"/>
                <w:lang w:val="lv-LV"/>
              </w:rPr>
              <w:t>v</w:t>
            </w:r>
            <w:r w:rsidR="00A308CF" w:rsidRPr="00BA46CD">
              <w:rPr>
                <w:b w:val="0"/>
                <w:sz w:val="24"/>
                <w:szCs w:val="24"/>
                <w:lang w:val="lv-LV"/>
              </w:rPr>
              <w:t>alsts un pašvaldības iestādes.</w:t>
            </w:r>
          </w:p>
        </w:tc>
        <w:tc>
          <w:tcPr>
            <w:tcW w:w="4447" w:type="dxa"/>
          </w:tcPr>
          <w:p w14:paraId="2727D1D2" w14:textId="6F4CB6BD" w:rsidR="00640492" w:rsidRPr="00BA46CD" w:rsidRDefault="00640492" w:rsidP="00CA5D5A">
            <w:pPr>
              <w:pStyle w:val="SubTitle2"/>
              <w:numPr>
                <w:ilvl w:val="2"/>
                <w:numId w:val="23"/>
              </w:numPr>
              <w:spacing w:after="0"/>
              <w:ind w:left="567" w:hanging="567"/>
              <w:jc w:val="both"/>
              <w:rPr>
                <w:b w:val="0"/>
                <w:sz w:val="24"/>
                <w:szCs w:val="24"/>
                <w:lang w:val="lv-LV"/>
              </w:rPr>
            </w:pPr>
            <w:r w:rsidRPr="00BA46CD">
              <w:rPr>
                <w:b w:val="0"/>
                <w:sz w:val="24"/>
                <w:szCs w:val="24"/>
                <w:lang w:val="lv-LV"/>
              </w:rPr>
              <w:t xml:space="preserve">Projekta pieteikuma </w:t>
            </w:r>
            <w:r w:rsidR="004F7142" w:rsidRPr="00BA46CD">
              <w:rPr>
                <w:b w:val="0"/>
                <w:sz w:val="24"/>
                <w:szCs w:val="24"/>
                <w:lang w:val="lv-LV"/>
              </w:rPr>
              <w:t>veidlapas</w:t>
            </w:r>
            <w:r w:rsidR="00E34650">
              <w:rPr>
                <w:b w:val="0"/>
                <w:sz w:val="24"/>
                <w:szCs w:val="24"/>
                <w:lang w:val="lv-LV"/>
              </w:rPr>
              <w:t xml:space="preserve"> </w:t>
            </w:r>
            <w:r w:rsidR="00E954E4" w:rsidRPr="00BA46CD">
              <w:rPr>
                <w:b w:val="0"/>
                <w:sz w:val="24"/>
                <w:szCs w:val="24"/>
                <w:lang w:val="lv-LV"/>
              </w:rPr>
              <w:t>A</w:t>
            </w:r>
            <w:r w:rsidR="004F7142" w:rsidRPr="00BA46CD">
              <w:rPr>
                <w:b w:val="0"/>
                <w:sz w:val="24"/>
                <w:szCs w:val="24"/>
                <w:lang w:val="lv-LV"/>
              </w:rPr>
              <w:t xml:space="preserve"> </w:t>
            </w:r>
            <w:r w:rsidRPr="00BA46CD">
              <w:rPr>
                <w:b w:val="0"/>
                <w:sz w:val="24"/>
                <w:szCs w:val="24"/>
                <w:lang w:val="lv-LV"/>
              </w:rPr>
              <w:t xml:space="preserve"> sadaļa</w:t>
            </w:r>
            <w:r w:rsidR="0079521A" w:rsidRPr="00BA46CD">
              <w:rPr>
                <w:b w:val="0"/>
                <w:sz w:val="24"/>
                <w:szCs w:val="24"/>
                <w:lang w:val="lv-LV"/>
              </w:rPr>
              <w:t>.</w:t>
            </w:r>
            <w:r w:rsidR="00205867" w:rsidRPr="00BA46CD">
              <w:rPr>
                <w:b w:val="0"/>
                <w:sz w:val="24"/>
                <w:szCs w:val="24"/>
                <w:lang w:val="lv-LV"/>
              </w:rPr>
              <w:t xml:space="preserve"> Uzņēmuma reģistra dati.</w:t>
            </w:r>
          </w:p>
        </w:tc>
      </w:tr>
      <w:tr w:rsidR="00BA0ABB" w:rsidRPr="00BA46CD" w14:paraId="72B8C0FD" w14:textId="77777777" w:rsidTr="34EBB8D4">
        <w:trPr>
          <w:jc w:val="center"/>
        </w:trPr>
        <w:tc>
          <w:tcPr>
            <w:tcW w:w="4733" w:type="dxa"/>
          </w:tcPr>
          <w:p w14:paraId="2D8D4937" w14:textId="3B799933" w:rsidR="00BA0ABB" w:rsidRPr="00BA46CD" w:rsidRDefault="00BA0ABB" w:rsidP="00E66A30">
            <w:pPr>
              <w:pStyle w:val="SubTitle2"/>
              <w:numPr>
                <w:ilvl w:val="2"/>
                <w:numId w:val="36"/>
              </w:numPr>
              <w:spacing w:after="0"/>
              <w:ind w:left="24" w:firstLine="0"/>
              <w:jc w:val="both"/>
              <w:rPr>
                <w:b w:val="0"/>
                <w:sz w:val="24"/>
                <w:szCs w:val="24"/>
                <w:lang w:val="lv-LV"/>
              </w:rPr>
            </w:pPr>
            <w:r w:rsidRPr="00BA46CD">
              <w:rPr>
                <w:b w:val="0"/>
                <w:sz w:val="24"/>
                <w:szCs w:val="24"/>
                <w:lang w:val="lv-LV"/>
              </w:rPr>
              <w:t>Konkursā uz finansējumu nevar pretendēt šādi tiesību subjekti:</w:t>
            </w:r>
          </w:p>
          <w:p w14:paraId="203E9148" w14:textId="5DEF0686" w:rsidR="00BA0ABB" w:rsidRPr="00BA46CD" w:rsidRDefault="00BA0ABB" w:rsidP="00E66A30">
            <w:pPr>
              <w:pStyle w:val="ListParagraph"/>
              <w:numPr>
                <w:ilvl w:val="3"/>
                <w:numId w:val="36"/>
              </w:numPr>
              <w:spacing w:after="200"/>
              <w:ind w:left="1016" w:hanging="850"/>
              <w:jc w:val="both"/>
              <w:rPr>
                <w:sz w:val="24"/>
                <w:szCs w:val="24"/>
              </w:rPr>
            </w:pPr>
            <w:r w:rsidRPr="00BA46CD">
              <w:rPr>
                <w:sz w:val="24"/>
                <w:szCs w:val="24"/>
              </w:rPr>
              <w:t>pretendents, kurš ir sniedzis Fondam nepatiesu informāciju nolūkā saņemt finansējumu;</w:t>
            </w:r>
          </w:p>
          <w:p w14:paraId="3DC3A04A" w14:textId="77777777" w:rsidR="001972BE" w:rsidRPr="00BA46CD" w:rsidRDefault="001972BE" w:rsidP="00E66A30">
            <w:pPr>
              <w:pStyle w:val="ListParagraph"/>
              <w:numPr>
                <w:ilvl w:val="3"/>
                <w:numId w:val="36"/>
              </w:numPr>
              <w:spacing w:after="200"/>
              <w:ind w:left="1016" w:hanging="850"/>
              <w:jc w:val="both"/>
              <w:rPr>
                <w:sz w:val="24"/>
                <w:szCs w:val="24"/>
              </w:rPr>
            </w:pPr>
            <w:r w:rsidRPr="00BA46CD">
              <w:rPr>
                <w:sz w:val="24"/>
                <w:szCs w:val="24"/>
              </w:rPr>
              <w:t>pretendents, kurš ir centies ietekmēt projektu pieteikumu vērtēšanas procesā iesaistītās personas;</w:t>
            </w:r>
          </w:p>
          <w:p w14:paraId="29587BE1" w14:textId="4735682B" w:rsidR="00BA0ABB" w:rsidRPr="00BA46CD" w:rsidRDefault="001972BE" w:rsidP="00E66A30">
            <w:pPr>
              <w:pStyle w:val="ListParagraph"/>
              <w:numPr>
                <w:ilvl w:val="3"/>
                <w:numId w:val="36"/>
              </w:numPr>
              <w:spacing w:after="200"/>
              <w:ind w:left="1016" w:hanging="850"/>
              <w:jc w:val="both"/>
              <w:rPr>
                <w:sz w:val="24"/>
                <w:szCs w:val="24"/>
              </w:rPr>
            </w:pPr>
            <w:r w:rsidRPr="00BA46CD">
              <w:rPr>
                <w:sz w:val="24"/>
                <w:szCs w:val="24"/>
              </w:rPr>
              <w:t>pretendents, kurš nav nokārtojis saistības citu Fonda administrēto programmu ietvaros.</w:t>
            </w:r>
          </w:p>
        </w:tc>
        <w:tc>
          <w:tcPr>
            <w:tcW w:w="4447" w:type="dxa"/>
          </w:tcPr>
          <w:p w14:paraId="513B0D08" w14:textId="4F4ECCD7" w:rsidR="006E0DFC" w:rsidRPr="00BA46CD" w:rsidRDefault="006E0DFC" w:rsidP="34EBB8D4">
            <w:pPr>
              <w:jc w:val="both"/>
              <w:rPr>
                <w:snapToGrid w:val="0"/>
                <w:sz w:val="24"/>
                <w:szCs w:val="24"/>
                <w:lang w:eastAsia="en-US"/>
              </w:rPr>
            </w:pPr>
          </w:p>
          <w:p w14:paraId="7B33B5AF" w14:textId="46219B25" w:rsidR="001972BE" w:rsidRPr="00BA46CD" w:rsidRDefault="2CD12CF0" w:rsidP="34EBB8D4">
            <w:pPr>
              <w:pStyle w:val="SubTitle2"/>
              <w:spacing w:after="0"/>
              <w:jc w:val="both"/>
              <w:rPr>
                <w:b w:val="0"/>
                <w:sz w:val="24"/>
                <w:szCs w:val="24"/>
                <w:lang w:val="lv-LV"/>
              </w:rPr>
            </w:pPr>
            <w:r w:rsidRPr="34EBB8D4">
              <w:rPr>
                <w:b w:val="0"/>
                <w:sz w:val="24"/>
                <w:szCs w:val="24"/>
                <w:lang w:val="lv-LV"/>
              </w:rPr>
              <w:t xml:space="preserve">3.2.7. </w:t>
            </w:r>
            <w:r w:rsidR="56CB4808" w:rsidRPr="34EBB8D4">
              <w:rPr>
                <w:b w:val="0"/>
                <w:sz w:val="24"/>
                <w:szCs w:val="24"/>
                <w:lang w:val="lv-LV"/>
              </w:rPr>
              <w:t xml:space="preserve">Projekta pieteicēja  apliecinājums projekta pieteikuma veidlapas </w:t>
            </w:r>
            <w:r w:rsidR="001972BE">
              <w:br/>
            </w:r>
            <w:r w:rsidR="38B866D8" w:rsidRPr="34EBB8D4">
              <w:rPr>
                <w:b w:val="0"/>
                <w:sz w:val="24"/>
                <w:szCs w:val="24"/>
                <w:lang w:val="lv-LV"/>
              </w:rPr>
              <w:t>C</w:t>
            </w:r>
            <w:r w:rsidR="56CB4808" w:rsidRPr="34EBB8D4">
              <w:rPr>
                <w:b w:val="0"/>
                <w:sz w:val="24"/>
                <w:szCs w:val="24"/>
                <w:lang w:val="lv-LV"/>
              </w:rPr>
              <w:t xml:space="preserve"> sadaļā.</w:t>
            </w:r>
          </w:p>
          <w:p w14:paraId="42953FAE" w14:textId="77777777" w:rsidR="00BA0ABB" w:rsidRPr="00BA46CD" w:rsidRDefault="00BA0ABB" w:rsidP="0007667B">
            <w:pPr>
              <w:ind w:left="543" w:hanging="543"/>
              <w:jc w:val="both"/>
              <w:rPr>
                <w:snapToGrid w:val="0"/>
                <w:sz w:val="24"/>
                <w:szCs w:val="24"/>
                <w:lang w:eastAsia="en-US"/>
              </w:rPr>
            </w:pPr>
          </w:p>
        </w:tc>
      </w:tr>
      <w:tr w:rsidR="00613945" w:rsidRPr="00BA46CD" w14:paraId="17CB3831" w14:textId="77777777" w:rsidTr="34EBB8D4">
        <w:trPr>
          <w:trHeight w:val="1296"/>
          <w:jc w:val="center"/>
        </w:trPr>
        <w:tc>
          <w:tcPr>
            <w:tcW w:w="4733" w:type="dxa"/>
          </w:tcPr>
          <w:p w14:paraId="1879A2F0" w14:textId="3F2A2CBE" w:rsidR="00613945" w:rsidRPr="00BA46CD" w:rsidRDefault="003D0953" w:rsidP="006E0DFC">
            <w:pPr>
              <w:pStyle w:val="SubTitle2"/>
              <w:spacing w:after="0"/>
              <w:jc w:val="both"/>
              <w:rPr>
                <w:b w:val="0"/>
                <w:sz w:val="24"/>
                <w:szCs w:val="24"/>
                <w:lang w:val="lv-LV"/>
              </w:rPr>
            </w:pPr>
            <w:r w:rsidRPr="00BA46CD">
              <w:rPr>
                <w:b w:val="0"/>
                <w:sz w:val="24"/>
                <w:szCs w:val="24"/>
                <w:lang w:val="lv-LV"/>
              </w:rPr>
              <w:t>3.1.</w:t>
            </w:r>
            <w:r w:rsidR="006E0DFC" w:rsidRPr="00BA46CD">
              <w:rPr>
                <w:b w:val="0"/>
                <w:sz w:val="24"/>
                <w:szCs w:val="24"/>
                <w:lang w:val="lv-LV"/>
              </w:rPr>
              <w:t>8</w:t>
            </w:r>
            <w:r w:rsidRPr="00BA46CD">
              <w:rPr>
                <w:b w:val="0"/>
                <w:sz w:val="24"/>
                <w:szCs w:val="24"/>
                <w:lang w:val="lv-LV"/>
              </w:rPr>
              <w:t xml:space="preserve">. </w:t>
            </w:r>
            <w:r w:rsidR="00613945" w:rsidRPr="00BA46CD">
              <w:rPr>
                <w:b w:val="0"/>
                <w:sz w:val="24"/>
                <w:szCs w:val="24"/>
                <w:lang w:val="lv-LV"/>
              </w:rPr>
              <w:t xml:space="preserve">Projekta </w:t>
            </w:r>
            <w:r w:rsidR="00797A2F" w:rsidRPr="00BA46CD">
              <w:rPr>
                <w:b w:val="0"/>
                <w:sz w:val="24"/>
                <w:szCs w:val="24"/>
                <w:lang w:val="lv-LV"/>
              </w:rPr>
              <w:t>pieteicējs</w:t>
            </w:r>
            <w:r w:rsidR="00613945" w:rsidRPr="00BA46CD">
              <w:rPr>
                <w:b w:val="0"/>
                <w:sz w:val="24"/>
                <w:szCs w:val="24"/>
                <w:lang w:val="lv-LV"/>
              </w:rPr>
              <w:t xml:space="preserve">  neplāno darboties kā starpnieks, tam jābūt tieši iesaistītam projekta pieteikuma sagatavošanā un projekta īstenošanā.</w:t>
            </w:r>
          </w:p>
        </w:tc>
        <w:tc>
          <w:tcPr>
            <w:tcW w:w="4447" w:type="dxa"/>
          </w:tcPr>
          <w:p w14:paraId="60510E69" w14:textId="461B68AE" w:rsidR="004E7743" w:rsidRPr="00BA46CD" w:rsidRDefault="004E7743" w:rsidP="0007667B">
            <w:pPr>
              <w:ind w:left="543" w:hanging="543"/>
              <w:jc w:val="both"/>
              <w:rPr>
                <w:snapToGrid w:val="0"/>
                <w:sz w:val="24"/>
                <w:szCs w:val="24"/>
                <w:lang w:eastAsia="en-US"/>
              </w:rPr>
            </w:pPr>
            <w:r w:rsidRPr="00BA46CD">
              <w:rPr>
                <w:snapToGrid w:val="0"/>
                <w:sz w:val="24"/>
                <w:szCs w:val="24"/>
                <w:lang w:eastAsia="en-US"/>
              </w:rPr>
              <w:t>3.2.</w:t>
            </w:r>
            <w:r w:rsidR="006E0DFC" w:rsidRPr="00BA46CD">
              <w:rPr>
                <w:snapToGrid w:val="0"/>
                <w:sz w:val="24"/>
                <w:szCs w:val="24"/>
                <w:lang w:eastAsia="en-US"/>
              </w:rPr>
              <w:t>8</w:t>
            </w:r>
            <w:r w:rsidRPr="00BA46CD">
              <w:rPr>
                <w:snapToGrid w:val="0"/>
                <w:sz w:val="24"/>
                <w:szCs w:val="24"/>
                <w:lang w:eastAsia="en-US"/>
              </w:rPr>
              <w:t>.</w:t>
            </w:r>
            <w:r w:rsidR="0007667B" w:rsidRPr="00BA46CD">
              <w:rPr>
                <w:snapToGrid w:val="0"/>
                <w:sz w:val="24"/>
                <w:szCs w:val="24"/>
                <w:lang w:eastAsia="en-US"/>
              </w:rPr>
              <w:t> </w:t>
            </w:r>
            <w:r w:rsidRPr="00BA46CD">
              <w:rPr>
                <w:snapToGrid w:val="0"/>
                <w:sz w:val="24"/>
                <w:szCs w:val="24"/>
                <w:lang w:eastAsia="en-US"/>
              </w:rPr>
              <w:t>A</w:t>
            </w:r>
            <w:r w:rsidR="00F250BF" w:rsidRPr="00BA46CD">
              <w:rPr>
                <w:snapToGrid w:val="0"/>
                <w:sz w:val="24"/>
                <w:szCs w:val="24"/>
                <w:lang w:eastAsia="en-US"/>
              </w:rPr>
              <w:t>tbilstoši a</w:t>
            </w:r>
            <w:r w:rsidRPr="00BA46CD">
              <w:rPr>
                <w:snapToGrid w:val="0"/>
                <w:sz w:val="24"/>
                <w:szCs w:val="24"/>
                <w:lang w:eastAsia="en-US"/>
              </w:rPr>
              <w:t>izpildīta projekta pieteikuma veidlapa.</w:t>
            </w:r>
          </w:p>
          <w:p w14:paraId="0D6C88DD" w14:textId="77777777" w:rsidR="00613945" w:rsidRPr="00BA46CD" w:rsidRDefault="00613945" w:rsidP="004E7743">
            <w:pPr>
              <w:pStyle w:val="SubTitle2"/>
              <w:spacing w:after="0"/>
              <w:jc w:val="both"/>
              <w:rPr>
                <w:b w:val="0"/>
                <w:sz w:val="24"/>
                <w:szCs w:val="24"/>
                <w:lang w:val="lv-LV"/>
              </w:rPr>
            </w:pPr>
          </w:p>
        </w:tc>
      </w:tr>
      <w:tr w:rsidR="00E879AA" w:rsidRPr="00BA46CD" w14:paraId="04AEBD68" w14:textId="77777777" w:rsidTr="34EBB8D4">
        <w:tblPrEx>
          <w:jc w:val="left"/>
        </w:tblPrEx>
        <w:tc>
          <w:tcPr>
            <w:tcW w:w="4733" w:type="dxa"/>
          </w:tcPr>
          <w:p w14:paraId="084E6C62" w14:textId="1DEF650C" w:rsidR="00E879AA" w:rsidRPr="00BA46CD" w:rsidRDefault="00E879AA" w:rsidP="006E0DFC">
            <w:pPr>
              <w:pStyle w:val="SubTitle2"/>
              <w:spacing w:after="0"/>
              <w:jc w:val="both"/>
              <w:rPr>
                <w:b w:val="0"/>
                <w:sz w:val="24"/>
                <w:szCs w:val="24"/>
                <w:lang w:val="lv-LV"/>
              </w:rPr>
            </w:pPr>
            <w:r w:rsidRPr="00BA46CD">
              <w:rPr>
                <w:b w:val="0"/>
                <w:sz w:val="24"/>
                <w:szCs w:val="24"/>
                <w:lang w:val="lv-LV"/>
              </w:rPr>
              <w:t>3.1.</w:t>
            </w:r>
            <w:r w:rsidR="006E0DFC" w:rsidRPr="00BA46CD">
              <w:rPr>
                <w:b w:val="0"/>
                <w:sz w:val="24"/>
                <w:szCs w:val="24"/>
                <w:lang w:val="lv-LV"/>
              </w:rPr>
              <w:t>9</w:t>
            </w:r>
            <w:r w:rsidRPr="00BA46CD">
              <w:rPr>
                <w:b w:val="0"/>
                <w:sz w:val="24"/>
                <w:szCs w:val="24"/>
                <w:lang w:val="lv-LV"/>
              </w:rPr>
              <w:t xml:space="preserve">. </w:t>
            </w:r>
            <w:r w:rsidR="006E0DFC" w:rsidRPr="00BA46CD">
              <w:rPr>
                <w:b w:val="0"/>
                <w:sz w:val="24"/>
                <w:szCs w:val="24"/>
                <w:lang w:val="lv-LV"/>
              </w:rPr>
              <w:t>Projekta pieteicējs ir neatkarīgs no publiskās pārvaldes, politiskām partijām, reliģiskām organizācijām, un to ietekmes (tai skaitā, biedru vidū un publiskās pārvaldes institūcijās pēc īpatsvara vai darbības ietekmes uzskaitītās organizācijas vai to oficiālie pārstāvji ir mazākumā).</w:t>
            </w:r>
          </w:p>
        </w:tc>
        <w:tc>
          <w:tcPr>
            <w:tcW w:w="4447" w:type="dxa"/>
          </w:tcPr>
          <w:p w14:paraId="43A09C74" w14:textId="1F35E5A6" w:rsidR="00E879AA" w:rsidRPr="00BA46CD" w:rsidRDefault="00F7698A" w:rsidP="00F7698A">
            <w:pPr>
              <w:pStyle w:val="SubTitle2"/>
              <w:spacing w:after="0"/>
              <w:jc w:val="both"/>
              <w:rPr>
                <w:b w:val="0"/>
                <w:sz w:val="24"/>
                <w:szCs w:val="24"/>
                <w:lang w:val="lv-LV"/>
              </w:rPr>
            </w:pPr>
            <w:r>
              <w:rPr>
                <w:b w:val="0"/>
                <w:sz w:val="24"/>
                <w:szCs w:val="24"/>
                <w:lang w:val="lv-LV"/>
              </w:rPr>
              <w:t>3.2.9.</w:t>
            </w:r>
            <w:r w:rsidR="2D960C0B" w:rsidRPr="7F57CC76">
              <w:rPr>
                <w:b w:val="0"/>
                <w:sz w:val="24"/>
                <w:szCs w:val="24"/>
                <w:lang w:val="lv-LV"/>
              </w:rPr>
              <w:t xml:space="preserve"> </w:t>
            </w:r>
            <w:r w:rsidR="19F5A13A" w:rsidRPr="34EBB8D4">
              <w:rPr>
                <w:b w:val="0"/>
                <w:sz w:val="24"/>
                <w:szCs w:val="24"/>
                <w:lang w:val="lv-LV"/>
              </w:rPr>
              <w:t xml:space="preserve">Projekta pieteicēja  apliecinājums projekta pieteikuma veidlapas </w:t>
            </w:r>
            <w:r w:rsidR="00E879AA">
              <w:br/>
            </w:r>
            <w:r w:rsidR="38B866D8" w:rsidRPr="34EBB8D4">
              <w:rPr>
                <w:b w:val="0"/>
                <w:sz w:val="24"/>
                <w:szCs w:val="24"/>
                <w:lang w:val="lv-LV"/>
              </w:rPr>
              <w:t>C</w:t>
            </w:r>
            <w:r w:rsidR="19F5A13A" w:rsidRPr="34EBB8D4">
              <w:rPr>
                <w:b w:val="0"/>
                <w:sz w:val="24"/>
                <w:szCs w:val="24"/>
                <w:lang w:val="lv-LV"/>
              </w:rPr>
              <w:t xml:space="preserve"> sadaļā.</w:t>
            </w:r>
            <w:r w:rsidR="5F2C3246" w:rsidRPr="34EBB8D4">
              <w:rPr>
                <w:b w:val="0"/>
                <w:sz w:val="24"/>
                <w:szCs w:val="24"/>
                <w:lang w:val="lv-LV"/>
              </w:rPr>
              <w:t xml:space="preserve"> </w:t>
            </w:r>
          </w:p>
          <w:p w14:paraId="039EF878" w14:textId="77777777" w:rsidR="00E879AA" w:rsidRPr="00BA46CD" w:rsidRDefault="00E879AA">
            <w:pPr>
              <w:pStyle w:val="SubTitle2"/>
              <w:spacing w:after="0"/>
              <w:jc w:val="both"/>
              <w:rPr>
                <w:b w:val="0"/>
                <w:sz w:val="24"/>
                <w:szCs w:val="24"/>
                <w:lang w:val="lv-LV"/>
              </w:rPr>
            </w:pPr>
          </w:p>
        </w:tc>
      </w:tr>
    </w:tbl>
    <w:p w14:paraId="17B2A726" w14:textId="77777777" w:rsidR="00E879AA" w:rsidRPr="00BA46CD" w:rsidRDefault="00E879AA" w:rsidP="00E879AA">
      <w:pPr>
        <w:spacing w:before="120" w:after="120"/>
        <w:rPr>
          <w:b/>
          <w:sz w:val="24"/>
          <w:szCs w:val="24"/>
        </w:rPr>
      </w:pPr>
    </w:p>
    <w:p w14:paraId="3EA3D2AA" w14:textId="2F562ABF" w:rsidR="001C524F" w:rsidRPr="00BA46CD" w:rsidRDefault="008E2647" w:rsidP="001C524F">
      <w:pPr>
        <w:pStyle w:val="ListParagraph"/>
        <w:numPr>
          <w:ilvl w:val="0"/>
          <w:numId w:val="23"/>
        </w:numPr>
        <w:spacing w:before="120" w:after="120"/>
        <w:jc w:val="center"/>
        <w:rPr>
          <w:b/>
          <w:sz w:val="24"/>
          <w:szCs w:val="24"/>
        </w:rPr>
      </w:pPr>
      <w:r w:rsidRPr="00BA46CD">
        <w:rPr>
          <w:b/>
          <w:sz w:val="24"/>
          <w:szCs w:val="24"/>
        </w:rPr>
        <w:t>Attiecināmo un neattiecināmo izmaksu nosacījumi</w:t>
      </w:r>
    </w:p>
    <w:p w14:paraId="1EFB5B44" w14:textId="77777777" w:rsidR="001C524F" w:rsidRPr="00BA46CD" w:rsidRDefault="001C524F" w:rsidP="001C524F">
      <w:pPr>
        <w:pStyle w:val="ListParagraph"/>
        <w:spacing w:before="120" w:after="120"/>
        <w:ind w:left="540"/>
        <w:rPr>
          <w:b/>
          <w:sz w:val="24"/>
          <w:szCs w:val="24"/>
        </w:rPr>
      </w:pPr>
    </w:p>
    <w:p w14:paraId="1AAF685E" w14:textId="77777777" w:rsidR="001C524F" w:rsidRPr="00BA46CD" w:rsidRDefault="00383CF7" w:rsidP="005821B3">
      <w:pPr>
        <w:pStyle w:val="ListParagraph"/>
        <w:numPr>
          <w:ilvl w:val="1"/>
          <w:numId w:val="40"/>
        </w:numPr>
        <w:spacing w:before="120" w:after="120"/>
        <w:ind w:left="567" w:hanging="567"/>
        <w:rPr>
          <w:b/>
          <w:sz w:val="24"/>
          <w:szCs w:val="24"/>
        </w:rPr>
      </w:pPr>
      <w:r w:rsidRPr="00BA46CD">
        <w:rPr>
          <w:snapToGrid w:val="0"/>
          <w:sz w:val="24"/>
          <w:szCs w:val="24"/>
          <w:lang w:eastAsia="en-US"/>
        </w:rPr>
        <w:t>Projekta izmaksas ir attiecināmas, ja tās atbilst šādiem nosacījumiem:</w:t>
      </w:r>
    </w:p>
    <w:p w14:paraId="50238D99" w14:textId="77777777" w:rsidR="001C524F" w:rsidRPr="00BA46CD" w:rsidRDefault="00383CF7" w:rsidP="005821B3">
      <w:pPr>
        <w:pStyle w:val="ListParagraph"/>
        <w:numPr>
          <w:ilvl w:val="2"/>
          <w:numId w:val="40"/>
        </w:numPr>
        <w:spacing w:before="120" w:after="120"/>
        <w:ind w:left="1276" w:hanging="709"/>
        <w:rPr>
          <w:b/>
          <w:sz w:val="24"/>
          <w:szCs w:val="24"/>
        </w:rPr>
      </w:pPr>
      <w:r w:rsidRPr="00BA46CD">
        <w:rPr>
          <w:snapToGrid w:val="0"/>
          <w:sz w:val="24"/>
          <w:szCs w:val="24"/>
          <w:lang w:eastAsia="en-US"/>
        </w:rPr>
        <w:t xml:space="preserve">ir nepieciešamas projekta aktivitāšu īstenošanai un </w:t>
      </w:r>
      <w:r w:rsidR="00EE4B2A" w:rsidRPr="00BA46CD">
        <w:rPr>
          <w:snapToGrid w:val="0"/>
          <w:sz w:val="24"/>
          <w:szCs w:val="24"/>
          <w:lang w:eastAsia="en-US"/>
        </w:rPr>
        <w:t>P</w:t>
      </w:r>
      <w:r w:rsidR="00F47764" w:rsidRPr="00BA46CD">
        <w:rPr>
          <w:snapToGrid w:val="0"/>
          <w:sz w:val="24"/>
          <w:szCs w:val="24"/>
          <w:lang w:eastAsia="en-US"/>
        </w:rPr>
        <w:t>rogrammas mērķu sasniegšanai;</w:t>
      </w:r>
    </w:p>
    <w:p w14:paraId="206A1145" w14:textId="77777777" w:rsidR="001C524F" w:rsidRPr="00BA46CD" w:rsidRDefault="00383CF7" w:rsidP="0015630C">
      <w:pPr>
        <w:pStyle w:val="ListParagraph"/>
        <w:numPr>
          <w:ilvl w:val="2"/>
          <w:numId w:val="40"/>
        </w:numPr>
        <w:spacing w:before="120" w:after="120"/>
        <w:ind w:left="1276" w:hanging="709"/>
        <w:jc w:val="both"/>
        <w:rPr>
          <w:b/>
          <w:sz w:val="24"/>
          <w:szCs w:val="24"/>
        </w:rPr>
      </w:pPr>
      <w:r w:rsidRPr="00BA46CD">
        <w:rPr>
          <w:snapToGrid w:val="0"/>
          <w:sz w:val="24"/>
          <w:szCs w:val="24"/>
          <w:lang w:eastAsia="en-US"/>
        </w:rPr>
        <w:lastRenderedPageBreak/>
        <w:t>ir paredzētas apstiprinātajā projekta pieteikumā, kā arī ir veiktas, ievērojot drošas finanšu vadības principus, tai skaitā ievērojot izmaksu lietderības, ekonomiskuma un efektivitātes principus;</w:t>
      </w:r>
    </w:p>
    <w:p w14:paraId="4FA55FAA" w14:textId="77777777" w:rsidR="001C524F" w:rsidRPr="00BA46CD" w:rsidRDefault="00383CF7" w:rsidP="0015630C">
      <w:pPr>
        <w:pStyle w:val="ListParagraph"/>
        <w:numPr>
          <w:ilvl w:val="2"/>
          <w:numId w:val="40"/>
        </w:numPr>
        <w:spacing w:before="120" w:after="120"/>
        <w:ind w:left="1276" w:hanging="709"/>
        <w:jc w:val="both"/>
        <w:rPr>
          <w:b/>
          <w:sz w:val="24"/>
          <w:szCs w:val="24"/>
        </w:rPr>
      </w:pPr>
      <w:r w:rsidRPr="00BA46CD">
        <w:rPr>
          <w:snapToGrid w:val="0"/>
          <w:sz w:val="24"/>
          <w:szCs w:val="24"/>
          <w:lang w:eastAsia="en-US"/>
        </w:rPr>
        <w:t xml:space="preserve">ir radušās projekta īstenošanas laikā, kas noteikts projekta īstenošanas līgumā, ir faktiski veiktas, tās ir reāli apmaksājis projekta īstenotājs </w:t>
      </w:r>
      <w:r w:rsidR="00057DC0" w:rsidRPr="00BA46CD">
        <w:rPr>
          <w:snapToGrid w:val="0"/>
          <w:sz w:val="24"/>
          <w:szCs w:val="24"/>
          <w:lang w:eastAsia="en-US"/>
        </w:rPr>
        <w:t xml:space="preserve">ne ātrāk par projekta izmaksu attiecināmības perioda sākumu un </w:t>
      </w:r>
      <w:r w:rsidRPr="00BA46CD">
        <w:rPr>
          <w:snapToGrid w:val="0"/>
          <w:sz w:val="24"/>
          <w:szCs w:val="24"/>
          <w:lang w:eastAsia="en-US"/>
        </w:rPr>
        <w:t xml:space="preserve">līdz projekta noslēguma pārskata </w:t>
      </w:r>
      <w:r w:rsidR="00B876C7" w:rsidRPr="00BA46CD">
        <w:rPr>
          <w:snapToGrid w:val="0"/>
          <w:sz w:val="24"/>
          <w:szCs w:val="24"/>
          <w:lang w:eastAsia="en-US"/>
        </w:rPr>
        <w:t xml:space="preserve">apstiprināšanas </w:t>
      </w:r>
      <w:r w:rsidRPr="00BA46CD">
        <w:rPr>
          <w:snapToGrid w:val="0"/>
          <w:sz w:val="24"/>
          <w:szCs w:val="24"/>
          <w:lang w:eastAsia="en-US"/>
        </w:rPr>
        <w:t>dienai;</w:t>
      </w:r>
    </w:p>
    <w:p w14:paraId="32CE28D6" w14:textId="77777777" w:rsidR="001C524F" w:rsidRPr="00BA46CD" w:rsidRDefault="00383CF7" w:rsidP="0015630C">
      <w:pPr>
        <w:pStyle w:val="ListParagraph"/>
        <w:numPr>
          <w:ilvl w:val="2"/>
          <w:numId w:val="40"/>
        </w:numPr>
        <w:spacing w:before="120" w:after="120"/>
        <w:ind w:left="1276" w:hanging="709"/>
        <w:jc w:val="both"/>
        <w:rPr>
          <w:b/>
          <w:sz w:val="24"/>
          <w:szCs w:val="24"/>
        </w:rPr>
      </w:pPr>
      <w:r w:rsidRPr="00BA46CD">
        <w:rPr>
          <w:snapToGrid w:val="0"/>
          <w:sz w:val="24"/>
          <w:szCs w:val="24"/>
          <w:lang w:eastAsia="en-US"/>
        </w:rPr>
        <w:t>ir uzskaitītas projekta īstenotāja grāmatvedības uzskaitē, ir identificējamas, nodalītas no pārējām izmaksām un pārbaudāmas, un tās apliecina attiecīgu attaisnojuma dokumentu oriģināli.</w:t>
      </w:r>
    </w:p>
    <w:p w14:paraId="1CC23CD6" w14:textId="7D9047C1" w:rsidR="001C524F" w:rsidRPr="00BA46CD" w:rsidRDefault="00383CF7" w:rsidP="0015630C">
      <w:pPr>
        <w:pStyle w:val="ListParagraph"/>
        <w:numPr>
          <w:ilvl w:val="1"/>
          <w:numId w:val="40"/>
        </w:numPr>
        <w:spacing w:before="120" w:after="120"/>
        <w:ind w:left="567" w:hanging="567"/>
        <w:jc w:val="both"/>
        <w:rPr>
          <w:b/>
          <w:sz w:val="24"/>
          <w:szCs w:val="24"/>
        </w:rPr>
      </w:pPr>
      <w:r w:rsidRPr="00BA46CD">
        <w:rPr>
          <w:bCs/>
          <w:sz w:val="24"/>
          <w:szCs w:val="24"/>
        </w:rPr>
        <w:t xml:space="preserve">Ievērojot </w:t>
      </w:r>
      <w:r w:rsidR="009B2301" w:rsidRPr="00BA46CD">
        <w:rPr>
          <w:bCs/>
          <w:sz w:val="24"/>
          <w:szCs w:val="24"/>
        </w:rPr>
        <w:t>K</w:t>
      </w:r>
      <w:r w:rsidR="00857C12" w:rsidRPr="00BA46CD">
        <w:rPr>
          <w:bCs/>
          <w:sz w:val="24"/>
          <w:szCs w:val="24"/>
        </w:rPr>
        <w:t xml:space="preserve">onkursa </w:t>
      </w:r>
      <w:r w:rsidR="002F3B82" w:rsidRPr="00BA46CD">
        <w:rPr>
          <w:bCs/>
          <w:sz w:val="24"/>
          <w:szCs w:val="24"/>
        </w:rPr>
        <w:t xml:space="preserve">nolikuma </w:t>
      </w:r>
      <w:r w:rsidR="001C524F" w:rsidRPr="00BA46CD">
        <w:rPr>
          <w:bCs/>
          <w:sz w:val="24"/>
          <w:szCs w:val="24"/>
        </w:rPr>
        <w:t>4</w:t>
      </w:r>
      <w:r w:rsidRPr="00BA46CD">
        <w:rPr>
          <w:bCs/>
          <w:sz w:val="24"/>
          <w:szCs w:val="24"/>
        </w:rPr>
        <w:t>.1.</w:t>
      </w:r>
      <w:r w:rsidR="0017250D" w:rsidRPr="00BA46CD">
        <w:rPr>
          <w:bCs/>
          <w:sz w:val="24"/>
          <w:szCs w:val="24"/>
        </w:rPr>
        <w:t> </w:t>
      </w:r>
      <w:r w:rsidR="00582D49" w:rsidRPr="00BA46CD">
        <w:rPr>
          <w:bCs/>
          <w:sz w:val="24"/>
          <w:szCs w:val="24"/>
        </w:rPr>
        <w:t>apakš</w:t>
      </w:r>
      <w:r w:rsidRPr="00BA46CD">
        <w:rPr>
          <w:bCs/>
          <w:sz w:val="24"/>
          <w:szCs w:val="24"/>
        </w:rPr>
        <w:t>punkt</w:t>
      </w:r>
      <w:r w:rsidR="00857C12" w:rsidRPr="00BA46CD">
        <w:rPr>
          <w:bCs/>
          <w:sz w:val="24"/>
          <w:szCs w:val="24"/>
        </w:rPr>
        <w:t>u</w:t>
      </w:r>
      <w:r w:rsidRPr="00BA46CD">
        <w:rPr>
          <w:bCs/>
          <w:sz w:val="24"/>
          <w:szCs w:val="24"/>
        </w:rPr>
        <w:t xml:space="preserve"> nosacījumus, attiecināmas ir šāda</w:t>
      </w:r>
      <w:r w:rsidR="00DD1256" w:rsidRPr="00BA46CD">
        <w:rPr>
          <w:bCs/>
          <w:sz w:val="24"/>
          <w:szCs w:val="24"/>
        </w:rPr>
        <w:t xml:space="preserve"> veida</w:t>
      </w:r>
      <w:r w:rsidRPr="00BA46CD">
        <w:rPr>
          <w:bCs/>
          <w:sz w:val="24"/>
          <w:szCs w:val="24"/>
        </w:rPr>
        <w:t xml:space="preserve"> izmaksas</w:t>
      </w:r>
      <w:r w:rsidR="001C524F" w:rsidRPr="00BA46CD">
        <w:rPr>
          <w:bCs/>
          <w:sz w:val="24"/>
          <w:szCs w:val="24"/>
        </w:rPr>
        <w:t>:</w:t>
      </w:r>
    </w:p>
    <w:p w14:paraId="68A470E8" w14:textId="77777777" w:rsidR="008F200A" w:rsidRPr="00BA46CD" w:rsidRDefault="008F200A" w:rsidP="0015630C">
      <w:pPr>
        <w:pStyle w:val="ListParagraph"/>
        <w:numPr>
          <w:ilvl w:val="2"/>
          <w:numId w:val="40"/>
        </w:numPr>
        <w:spacing w:before="120" w:after="120"/>
        <w:ind w:left="1276" w:hanging="851"/>
        <w:jc w:val="both"/>
        <w:rPr>
          <w:b/>
          <w:sz w:val="24"/>
          <w:szCs w:val="24"/>
        </w:rPr>
      </w:pPr>
      <w:r w:rsidRPr="00BA46CD">
        <w:rPr>
          <w:sz w:val="24"/>
        </w:rPr>
        <w:t>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Par visu projekta izpildē iesaistīto personālu, kurš projekta īstenošanas laikā ir darba tiesiskajās attiecībās ar projekta īstenotāju, ir veicamas darba devēja valsts sociālās apdrošināšanas obligātās iemaksas (turpmāk – VSAOI);</w:t>
      </w:r>
    </w:p>
    <w:p w14:paraId="30AECA7B" w14:textId="77777777" w:rsidR="0016541D" w:rsidRPr="00BA46CD" w:rsidRDefault="008F200A" w:rsidP="0015630C">
      <w:pPr>
        <w:pStyle w:val="ListParagraph"/>
        <w:numPr>
          <w:ilvl w:val="2"/>
          <w:numId w:val="40"/>
        </w:numPr>
        <w:spacing w:before="120" w:after="120"/>
        <w:ind w:left="1276" w:hanging="851"/>
        <w:jc w:val="both"/>
        <w:rPr>
          <w:b/>
          <w:sz w:val="24"/>
          <w:szCs w:val="24"/>
        </w:rPr>
      </w:pPr>
      <w:r w:rsidRPr="00BA46CD">
        <w:rPr>
          <w:sz w:val="24"/>
        </w:rPr>
        <w:t>projekta īstenotājs ar iesaistīto personālu projekta īstenošanas laikā var slēgt uzņēmuma, pakalpojuma un autoratlīdzības līgumus, un nodokļu aprēķinu un nomaksu veic atbilstoši nodokļu un nodevu normatīvajiem aktiem;</w:t>
      </w:r>
    </w:p>
    <w:p w14:paraId="6F6AD8F4" w14:textId="37DB31F8" w:rsidR="0016541D" w:rsidRPr="00BA46CD" w:rsidRDefault="0016541D" w:rsidP="0015630C">
      <w:pPr>
        <w:pStyle w:val="ListParagraph"/>
        <w:numPr>
          <w:ilvl w:val="2"/>
          <w:numId w:val="40"/>
        </w:numPr>
        <w:spacing w:before="120" w:after="120"/>
        <w:ind w:left="1276" w:hanging="851"/>
        <w:jc w:val="both"/>
        <w:rPr>
          <w:b/>
          <w:sz w:val="24"/>
          <w:szCs w:val="24"/>
        </w:rPr>
      </w:pPr>
      <w:r w:rsidRPr="00BA46CD">
        <w:rPr>
          <w:sz w:val="24"/>
        </w:rPr>
        <w:t xml:space="preserve">projekta īstenošanai nepieciešamie pakalpojumi, kas nodrošina </w:t>
      </w:r>
      <w:r w:rsidRPr="00BA46CD">
        <w:rPr>
          <w:snapToGrid w:val="0"/>
          <w:sz w:val="24"/>
          <w:szCs w:val="24"/>
          <w:lang w:eastAsia="en-US"/>
        </w:rPr>
        <w:t xml:space="preserve">tehnoloģiju vai </w:t>
      </w:r>
      <w:r w:rsidR="00DE10DA" w:rsidRPr="00BA46CD">
        <w:rPr>
          <w:snapToGrid w:val="0"/>
          <w:sz w:val="24"/>
          <w:szCs w:val="24"/>
          <w:lang w:eastAsia="en-US"/>
        </w:rPr>
        <w:t xml:space="preserve">kiberdrošības aizsardzības </w:t>
      </w:r>
      <w:r w:rsidRPr="00BA46CD">
        <w:rPr>
          <w:snapToGrid w:val="0"/>
          <w:sz w:val="24"/>
          <w:szCs w:val="24"/>
          <w:lang w:eastAsia="en-US"/>
        </w:rPr>
        <w:t xml:space="preserve"> pasākumu ieviešanu, uzturēšanu vai pilnveidošanu, kas palīdz aizsargāt sistēmas un tīklus pret informācijas izpaušanu, aparatūras, programmatūras vai elektronisko datu zādzībām vai to bojājumiem, kā arī pret to nodrošināto pakalpojumu traucējumiem vai izmaiņām</w:t>
      </w:r>
      <w:r w:rsidR="00396A3A" w:rsidRPr="00BA46CD">
        <w:rPr>
          <w:snapToGrid w:val="0"/>
          <w:sz w:val="24"/>
          <w:szCs w:val="24"/>
          <w:lang w:eastAsia="en-US"/>
        </w:rPr>
        <w:t>;</w:t>
      </w:r>
    </w:p>
    <w:p w14:paraId="40B110E1" w14:textId="280A900B" w:rsidR="00233CC6" w:rsidRPr="00BA46CD" w:rsidRDefault="006F1703" w:rsidP="00DF73FE">
      <w:pPr>
        <w:pStyle w:val="ListParagraph"/>
        <w:numPr>
          <w:ilvl w:val="2"/>
          <w:numId w:val="40"/>
        </w:numPr>
        <w:spacing w:before="120" w:after="120"/>
        <w:ind w:left="1276" w:hanging="851"/>
        <w:jc w:val="both"/>
        <w:rPr>
          <w:sz w:val="24"/>
          <w:szCs w:val="24"/>
        </w:rPr>
      </w:pPr>
      <w:r w:rsidRPr="00BA46CD">
        <w:rPr>
          <w:sz w:val="24"/>
          <w:szCs w:val="24"/>
        </w:rPr>
        <w:t>grāmatvedības pakalpojumu izmaksas;</w:t>
      </w:r>
    </w:p>
    <w:p w14:paraId="19BF0A83" w14:textId="54E42D05" w:rsidR="00CC30EE" w:rsidRPr="00BA46CD" w:rsidRDefault="001F45A8" w:rsidP="00DF73FE">
      <w:pPr>
        <w:pStyle w:val="ListParagraph"/>
        <w:numPr>
          <w:ilvl w:val="2"/>
          <w:numId w:val="40"/>
        </w:numPr>
        <w:spacing w:before="120" w:after="120"/>
        <w:ind w:left="1276" w:hanging="851"/>
        <w:jc w:val="both"/>
        <w:rPr>
          <w:sz w:val="24"/>
          <w:szCs w:val="24"/>
        </w:rPr>
      </w:pPr>
      <w:r w:rsidRPr="00BA46CD">
        <w:rPr>
          <w:sz w:val="24"/>
          <w:szCs w:val="24"/>
        </w:rPr>
        <w:t>uz projekta administrēšanu attiecināmie sakaru izdevumi, ēku, biroja telpu noma, īre un komunālie izdevumi, biroja iekārtas, inventāra un aparatūras remonta, tehniskās apkalpošanas izmaksas, biroja iekārtu un inventāra īre un noma, citi ar projekta administrēšanu saistītie pakalpojumi</w:t>
      </w:r>
      <w:r w:rsidR="0044267F" w:rsidRPr="00BA46CD">
        <w:rPr>
          <w:sz w:val="24"/>
          <w:szCs w:val="24"/>
        </w:rPr>
        <w:t>.</w:t>
      </w:r>
    </w:p>
    <w:p w14:paraId="6B2409D1" w14:textId="52E72A34" w:rsidR="0016541D" w:rsidRPr="00BA46CD" w:rsidRDefault="0016541D" w:rsidP="00DF73FE">
      <w:pPr>
        <w:pStyle w:val="ListParagraph"/>
        <w:numPr>
          <w:ilvl w:val="2"/>
          <w:numId w:val="40"/>
        </w:numPr>
        <w:spacing w:before="120" w:after="120" w:line="276" w:lineRule="auto"/>
        <w:ind w:left="1276" w:hanging="851"/>
        <w:jc w:val="both"/>
        <w:rPr>
          <w:b/>
          <w:sz w:val="24"/>
          <w:szCs w:val="24"/>
        </w:rPr>
      </w:pPr>
      <w:r w:rsidRPr="00BA46CD">
        <w:rPr>
          <w:sz w:val="24"/>
          <w:szCs w:val="24"/>
        </w:rPr>
        <w:t>citas ar projekta īstenošanu tieši saistīto pakalpojumu izmaksas</w:t>
      </w:r>
      <w:r w:rsidR="00DF73FE" w:rsidRPr="00BA46CD">
        <w:rPr>
          <w:sz w:val="24"/>
          <w:szCs w:val="24"/>
        </w:rPr>
        <w:t>.</w:t>
      </w:r>
    </w:p>
    <w:p w14:paraId="3772148F" w14:textId="77777777" w:rsidR="005D3A33" w:rsidRPr="00BA46CD" w:rsidRDefault="00383CF7" w:rsidP="005821B3">
      <w:pPr>
        <w:pStyle w:val="ListParagraph"/>
        <w:numPr>
          <w:ilvl w:val="1"/>
          <w:numId w:val="40"/>
        </w:numPr>
        <w:spacing w:line="276" w:lineRule="auto"/>
        <w:ind w:left="567" w:hanging="567"/>
        <w:rPr>
          <w:sz w:val="24"/>
          <w:szCs w:val="24"/>
        </w:rPr>
      </w:pPr>
      <w:r w:rsidRPr="00BA46CD">
        <w:rPr>
          <w:snapToGrid w:val="0"/>
          <w:sz w:val="24"/>
          <w:szCs w:val="24"/>
          <w:lang w:eastAsia="en-US"/>
        </w:rPr>
        <w:t>Neattiecināmās izmaksas:</w:t>
      </w:r>
    </w:p>
    <w:p w14:paraId="2E8B833F" w14:textId="77777777" w:rsidR="005D3A33" w:rsidRPr="00BA46CD" w:rsidRDefault="005D3A33" w:rsidP="005821B3">
      <w:pPr>
        <w:pStyle w:val="SubTitle2"/>
        <w:numPr>
          <w:ilvl w:val="2"/>
          <w:numId w:val="40"/>
        </w:numPr>
        <w:spacing w:after="0"/>
        <w:ind w:left="1276" w:hanging="709"/>
        <w:jc w:val="both"/>
        <w:rPr>
          <w:b w:val="0"/>
          <w:bCs/>
          <w:sz w:val="24"/>
          <w:szCs w:val="24"/>
          <w:lang w:val="lv-LV"/>
        </w:rPr>
      </w:pPr>
      <w:r w:rsidRPr="00BA46CD">
        <w:rPr>
          <w:b w:val="0"/>
          <w:bCs/>
          <w:sz w:val="24"/>
          <w:szCs w:val="24"/>
          <w:lang w:val="lv-LV"/>
        </w:rPr>
        <w:t>projekta pieteikuma sagatavošanas izmaksas;</w:t>
      </w:r>
    </w:p>
    <w:p w14:paraId="3936E4CC" w14:textId="77777777" w:rsidR="005D3A33" w:rsidRPr="00BA46CD" w:rsidRDefault="005D3A33" w:rsidP="005821B3">
      <w:pPr>
        <w:pStyle w:val="SubTitle2"/>
        <w:numPr>
          <w:ilvl w:val="2"/>
          <w:numId w:val="40"/>
        </w:numPr>
        <w:spacing w:after="0"/>
        <w:ind w:left="1276" w:hanging="709"/>
        <w:jc w:val="both"/>
        <w:rPr>
          <w:b w:val="0"/>
          <w:bCs/>
          <w:sz w:val="24"/>
          <w:szCs w:val="24"/>
          <w:lang w:val="lv-LV"/>
        </w:rPr>
      </w:pPr>
      <w:r w:rsidRPr="00BA46CD">
        <w:rPr>
          <w:b w:val="0"/>
          <w:bCs/>
          <w:sz w:val="24"/>
          <w:szCs w:val="24"/>
          <w:lang w:val="lv-LV"/>
        </w:rPr>
        <w:t>personālam izmaksātās prēmijas un dāvanas vai jebkurš cits gūtais labums, tajā skaitā veselības apdrošināšana, apmaksātas ēdienreizes;</w:t>
      </w:r>
    </w:p>
    <w:p w14:paraId="09F448F2" w14:textId="77777777" w:rsidR="005D3A33" w:rsidRPr="00BA46CD" w:rsidRDefault="005D3A33" w:rsidP="005821B3">
      <w:pPr>
        <w:pStyle w:val="SubTitle2"/>
        <w:numPr>
          <w:ilvl w:val="2"/>
          <w:numId w:val="40"/>
        </w:numPr>
        <w:spacing w:after="0"/>
        <w:ind w:left="1276" w:hanging="709"/>
        <w:jc w:val="both"/>
        <w:rPr>
          <w:b w:val="0"/>
          <w:bCs/>
          <w:sz w:val="24"/>
          <w:szCs w:val="24"/>
          <w:lang w:val="lv-LV"/>
        </w:rPr>
      </w:pPr>
      <w:r w:rsidRPr="00BA46CD">
        <w:rPr>
          <w:b w:val="0"/>
          <w:bCs/>
          <w:sz w:val="24"/>
          <w:szCs w:val="24"/>
          <w:lang w:val="lv-LV"/>
        </w:rPr>
        <w:t>izmaksas, par kurām nav izdevumus pamatojoši un maksājumus apliecinoši dokumenti;</w:t>
      </w:r>
    </w:p>
    <w:p w14:paraId="7B9F0F6D" w14:textId="77777777" w:rsidR="005D3A33" w:rsidRPr="00BA46CD" w:rsidRDefault="005D3A33" w:rsidP="005821B3">
      <w:pPr>
        <w:pStyle w:val="SubTitle2"/>
        <w:numPr>
          <w:ilvl w:val="2"/>
          <w:numId w:val="40"/>
        </w:numPr>
        <w:spacing w:after="0"/>
        <w:ind w:left="1276" w:hanging="709"/>
        <w:jc w:val="both"/>
        <w:rPr>
          <w:b w:val="0"/>
          <w:bCs/>
          <w:sz w:val="24"/>
          <w:szCs w:val="24"/>
          <w:lang w:val="lv-LV"/>
        </w:rPr>
      </w:pPr>
      <w:r w:rsidRPr="00BA46CD">
        <w:rPr>
          <w:b w:val="0"/>
          <w:bCs/>
          <w:sz w:val="24"/>
          <w:szCs w:val="24"/>
          <w:lang w:val="lv-LV"/>
        </w:rPr>
        <w:t>jebkādas skaidrā naudā veiktas izmaksas;</w:t>
      </w:r>
    </w:p>
    <w:p w14:paraId="201FCC8C" w14:textId="77777777" w:rsidR="005D3A33" w:rsidRPr="00BA46CD" w:rsidRDefault="005D3A33" w:rsidP="005821B3">
      <w:pPr>
        <w:pStyle w:val="SubTitle2"/>
        <w:numPr>
          <w:ilvl w:val="2"/>
          <w:numId w:val="40"/>
        </w:numPr>
        <w:spacing w:after="0"/>
        <w:ind w:left="1276" w:hanging="709"/>
        <w:jc w:val="both"/>
        <w:rPr>
          <w:b w:val="0"/>
          <w:bCs/>
          <w:sz w:val="24"/>
          <w:szCs w:val="24"/>
          <w:lang w:val="lv-LV"/>
        </w:rPr>
      </w:pPr>
      <w:r w:rsidRPr="00BA46CD">
        <w:rPr>
          <w:b w:val="0"/>
          <w:bCs/>
          <w:sz w:val="24"/>
          <w:szCs w:val="24"/>
          <w:lang w:val="lv-LV"/>
        </w:rPr>
        <w:t>aizdevuma pamatsummas un procentu maksājumu vai citu saistību segšanas izmaksas;</w:t>
      </w:r>
    </w:p>
    <w:p w14:paraId="7EF6EBC0" w14:textId="77777777" w:rsidR="005D3A33" w:rsidRPr="00BA46CD" w:rsidRDefault="005D3A33" w:rsidP="005821B3">
      <w:pPr>
        <w:pStyle w:val="BodyText"/>
        <w:numPr>
          <w:ilvl w:val="2"/>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76" w:hanging="709"/>
        <w:rPr>
          <w:bCs/>
          <w:szCs w:val="24"/>
          <w:lang w:val="lv-LV"/>
        </w:rPr>
      </w:pPr>
      <w:r w:rsidRPr="00BA46CD">
        <w:rPr>
          <w:bCs/>
          <w:szCs w:val="24"/>
          <w:lang w:val="lv-LV"/>
        </w:rPr>
        <w:t>debeta procentu maksājumi par finanšu darījumiem;</w:t>
      </w:r>
    </w:p>
    <w:p w14:paraId="61BF1D3C" w14:textId="77777777" w:rsidR="005D3A33" w:rsidRPr="00BA46CD" w:rsidRDefault="005D3A33" w:rsidP="005821B3">
      <w:pPr>
        <w:pStyle w:val="BodyText"/>
        <w:numPr>
          <w:ilvl w:val="2"/>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76" w:hanging="709"/>
        <w:rPr>
          <w:bCs/>
          <w:szCs w:val="24"/>
          <w:lang w:val="lv-LV"/>
        </w:rPr>
      </w:pPr>
      <w:r w:rsidRPr="00BA46CD">
        <w:rPr>
          <w:bCs/>
          <w:szCs w:val="24"/>
          <w:lang w:val="lv-LV"/>
        </w:rPr>
        <w:t>naudas sodi, līgumsodi, nokavējuma procenti un tiesvedības izdevumi;</w:t>
      </w:r>
    </w:p>
    <w:p w14:paraId="7BD163A1" w14:textId="66EB26AB" w:rsidR="005D3A33" w:rsidRPr="00BA46CD" w:rsidRDefault="005D3A33" w:rsidP="005821B3">
      <w:pPr>
        <w:pStyle w:val="BodyText"/>
        <w:numPr>
          <w:ilvl w:val="2"/>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76" w:hanging="709"/>
        <w:rPr>
          <w:bCs/>
          <w:szCs w:val="24"/>
          <w:lang w:val="lv-LV"/>
        </w:rPr>
      </w:pPr>
      <w:r w:rsidRPr="00BA46CD">
        <w:rPr>
          <w:bCs/>
          <w:szCs w:val="24"/>
          <w:lang w:val="lv-LV"/>
        </w:rPr>
        <w:t>pamatlīdzekļu iegādes izmaksas</w:t>
      </w:r>
      <w:r w:rsidR="003F271C" w:rsidRPr="00BA46CD">
        <w:rPr>
          <w:bCs/>
          <w:szCs w:val="24"/>
          <w:lang w:val="lv-LV"/>
        </w:rPr>
        <w:t>,</w:t>
      </w:r>
      <w:r w:rsidR="00D74AEE" w:rsidRPr="00BA46CD">
        <w:rPr>
          <w:bCs/>
          <w:szCs w:val="24"/>
          <w:lang w:val="lv-LV"/>
        </w:rPr>
        <w:t xml:space="preserve"> </w:t>
      </w:r>
      <w:r w:rsidR="00D74AEE" w:rsidRPr="00BA46CD">
        <w:rPr>
          <w:rStyle w:val="normaltextrun"/>
          <w:shd w:val="clear" w:color="auto" w:fill="FFFFFF"/>
          <w:lang w:val="lv-LV"/>
        </w:rPr>
        <w:t xml:space="preserve">izņemot tādu pamatlīdzekļu iegādes izmaksas, kas paredzētas konkursa nolikumā definētā </w:t>
      </w:r>
      <w:r w:rsidR="00D63425" w:rsidRPr="00BA46CD">
        <w:rPr>
          <w:rStyle w:val="normaltextrun"/>
          <w:shd w:val="clear" w:color="auto" w:fill="FFFFFF"/>
          <w:lang w:val="lv-LV"/>
        </w:rPr>
        <w:t>P</w:t>
      </w:r>
      <w:r w:rsidR="00D74AEE" w:rsidRPr="00BA46CD">
        <w:rPr>
          <w:rStyle w:val="normaltextrun"/>
          <w:shd w:val="clear" w:color="auto" w:fill="FFFFFF"/>
          <w:lang w:val="lv-LV"/>
        </w:rPr>
        <w:t xml:space="preserve">rogrammas mērķa sasniegšanai un ir ar projekta </w:t>
      </w:r>
      <w:r w:rsidR="00D74AEE" w:rsidRPr="00A40452">
        <w:rPr>
          <w:rStyle w:val="normaltextrun"/>
          <w:shd w:val="clear" w:color="auto" w:fill="FFFFFF"/>
          <w:lang w:val="lv-LV"/>
        </w:rPr>
        <w:t xml:space="preserve">īstenošanu tieši saistītas izmaksas, kā arī ir atbilstoši pamatotas projekta pieteikuma veidlapas </w:t>
      </w:r>
      <w:r w:rsidR="00A13464" w:rsidRPr="00A40452">
        <w:rPr>
          <w:rStyle w:val="normaltextrun"/>
          <w:shd w:val="clear" w:color="auto" w:fill="FFFFFF"/>
          <w:lang w:val="lv-LV"/>
        </w:rPr>
        <w:t>B</w:t>
      </w:r>
      <w:r w:rsidR="00A07EC9" w:rsidRPr="00A40452">
        <w:rPr>
          <w:rStyle w:val="normaltextrun"/>
          <w:shd w:val="clear" w:color="auto" w:fill="FFFFFF"/>
          <w:lang w:val="lv-LV"/>
        </w:rPr>
        <w:t xml:space="preserve"> </w:t>
      </w:r>
      <w:r w:rsidR="00D74AEE" w:rsidRPr="00A40452">
        <w:rPr>
          <w:rStyle w:val="normaltextrun"/>
          <w:shd w:val="clear" w:color="auto" w:fill="FFFFFF"/>
          <w:lang w:val="lv-LV"/>
        </w:rPr>
        <w:t>sadaļā</w:t>
      </w:r>
      <w:r w:rsidR="008D7DAB" w:rsidRPr="00A40452">
        <w:rPr>
          <w:rStyle w:val="normaltextrun"/>
          <w:shd w:val="clear" w:color="auto" w:fill="FFFFFF"/>
          <w:lang w:val="lv-LV"/>
        </w:rPr>
        <w:t xml:space="preserve"> un MAP cilnē “Budžets”</w:t>
      </w:r>
      <w:r w:rsidR="00D74AEE" w:rsidRPr="00A40452">
        <w:rPr>
          <w:rStyle w:val="normaltextrun"/>
          <w:shd w:val="clear" w:color="auto" w:fill="FFFFFF"/>
          <w:lang w:val="lv-LV"/>
        </w:rPr>
        <w:t>;</w:t>
      </w:r>
    </w:p>
    <w:p w14:paraId="2AE819B7" w14:textId="77777777" w:rsidR="005D3A33" w:rsidRPr="00BA46CD" w:rsidRDefault="005D3A33" w:rsidP="005821B3">
      <w:pPr>
        <w:pStyle w:val="BodyText"/>
        <w:numPr>
          <w:ilvl w:val="2"/>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76" w:hanging="709"/>
        <w:rPr>
          <w:bCs/>
          <w:szCs w:val="24"/>
          <w:lang w:val="lv-LV"/>
        </w:rPr>
      </w:pPr>
      <w:r w:rsidRPr="00BA46CD">
        <w:rPr>
          <w:bCs/>
          <w:szCs w:val="24"/>
          <w:lang w:val="lv-LV"/>
        </w:rPr>
        <w:t>zemes un nekustamā īpašuma iegādes izmaksas;</w:t>
      </w:r>
    </w:p>
    <w:p w14:paraId="252F4FA2" w14:textId="77777777" w:rsidR="005D3A33" w:rsidRPr="00BA46CD" w:rsidRDefault="005D3A33" w:rsidP="005821B3">
      <w:pPr>
        <w:pStyle w:val="BodyText"/>
        <w:numPr>
          <w:ilvl w:val="2"/>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76" w:hanging="709"/>
        <w:rPr>
          <w:bCs/>
          <w:szCs w:val="24"/>
          <w:lang w:val="lv-LV"/>
        </w:rPr>
      </w:pPr>
      <w:r w:rsidRPr="00BA46CD">
        <w:rPr>
          <w:bCs/>
          <w:szCs w:val="24"/>
          <w:lang w:val="lv-LV"/>
        </w:rPr>
        <w:t>būvniecības un telpu remonta izmaksas;</w:t>
      </w:r>
    </w:p>
    <w:p w14:paraId="09FA57C3" w14:textId="2392EEE7" w:rsidR="005D3A33" w:rsidRPr="00BA46CD" w:rsidRDefault="005D3A33" w:rsidP="005821B3">
      <w:pPr>
        <w:pStyle w:val="BodyText"/>
        <w:numPr>
          <w:ilvl w:val="2"/>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76" w:hanging="709"/>
        <w:rPr>
          <w:bCs/>
          <w:szCs w:val="24"/>
          <w:lang w:val="lv-LV"/>
        </w:rPr>
      </w:pPr>
      <w:r w:rsidRPr="00BA46CD">
        <w:rPr>
          <w:bCs/>
          <w:szCs w:val="24"/>
          <w:lang w:val="lv-LV"/>
        </w:rPr>
        <w:t>biedru naudas;</w:t>
      </w:r>
    </w:p>
    <w:p w14:paraId="230EBEA3" w14:textId="77777777" w:rsidR="005D3A33" w:rsidRPr="00BA46CD" w:rsidRDefault="005D3A33" w:rsidP="005821B3">
      <w:pPr>
        <w:pStyle w:val="BodyText"/>
        <w:numPr>
          <w:ilvl w:val="2"/>
          <w:numId w:val="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76" w:hanging="709"/>
        <w:rPr>
          <w:bCs/>
          <w:szCs w:val="24"/>
          <w:lang w:val="lv-LV"/>
        </w:rPr>
      </w:pPr>
      <w:r w:rsidRPr="00BA46CD">
        <w:rPr>
          <w:bCs/>
          <w:szCs w:val="24"/>
          <w:lang w:val="lv-LV"/>
        </w:rPr>
        <w:lastRenderedPageBreak/>
        <w:t>izmaksas, kas jau tiek finansētas no citiem finanšu avotiem;</w:t>
      </w:r>
    </w:p>
    <w:p w14:paraId="67ADBEB9" w14:textId="77777777" w:rsidR="005D3A33" w:rsidRPr="00BA46CD" w:rsidRDefault="005D3A33" w:rsidP="005821B3">
      <w:pPr>
        <w:pStyle w:val="Text2"/>
        <w:numPr>
          <w:ilvl w:val="2"/>
          <w:numId w:val="40"/>
        </w:numPr>
        <w:tabs>
          <w:tab w:val="clear" w:pos="2161"/>
        </w:tabs>
        <w:spacing w:after="0"/>
        <w:ind w:left="1276" w:hanging="709"/>
        <w:rPr>
          <w:bCs/>
          <w:szCs w:val="24"/>
          <w:lang w:val="lv-LV"/>
        </w:rPr>
      </w:pPr>
      <w:r w:rsidRPr="00BA46CD">
        <w:rPr>
          <w:bCs/>
          <w:szCs w:val="24"/>
          <w:lang w:val="lv-LV"/>
        </w:rPr>
        <w:t>citas izmaksas, kas neatbilst šā nolikuma 4.1. un 4.2. apakšpunktos minētajos nosacījumos.</w:t>
      </w:r>
    </w:p>
    <w:p w14:paraId="437F51C0" w14:textId="77777777" w:rsidR="005D3A33" w:rsidRPr="00BA46CD" w:rsidRDefault="005D3A33" w:rsidP="005821B3">
      <w:pPr>
        <w:pStyle w:val="Text2"/>
        <w:numPr>
          <w:ilvl w:val="1"/>
          <w:numId w:val="40"/>
        </w:numPr>
        <w:tabs>
          <w:tab w:val="clear" w:pos="2161"/>
        </w:tabs>
        <w:spacing w:after="0"/>
        <w:ind w:left="567" w:hanging="567"/>
        <w:rPr>
          <w:bCs/>
          <w:szCs w:val="24"/>
          <w:lang w:val="lv-LV"/>
        </w:rPr>
      </w:pPr>
      <w:r w:rsidRPr="00BA46CD">
        <w:rPr>
          <w:szCs w:val="24"/>
          <w:lang w:val="lv-LV"/>
        </w:rPr>
        <w:t>Pievienotās vērtības nodoklis (turpmāk – PVN) ir attiecināmās izmaksas, ja tas nav atgūstams no valsts budžeta atbilstoši piemērojamajiem normatīvajiem aktiem par PVN.</w:t>
      </w:r>
    </w:p>
    <w:p w14:paraId="0579631C" w14:textId="438BF83A" w:rsidR="00705673" w:rsidRPr="00BA46CD" w:rsidRDefault="005D3A33" w:rsidP="005821B3">
      <w:pPr>
        <w:pStyle w:val="Text2"/>
        <w:numPr>
          <w:ilvl w:val="1"/>
          <w:numId w:val="40"/>
        </w:numPr>
        <w:tabs>
          <w:tab w:val="clear" w:pos="2161"/>
        </w:tabs>
        <w:spacing w:after="0"/>
        <w:ind w:left="567" w:hanging="567"/>
        <w:rPr>
          <w:bCs/>
          <w:szCs w:val="24"/>
          <w:lang w:val="lv-LV"/>
        </w:rPr>
      </w:pPr>
      <w:r w:rsidRPr="00BA46CD">
        <w:rPr>
          <w:szCs w:val="24"/>
          <w:lang w:val="lv-LV"/>
        </w:rPr>
        <w:t>Ja projekta peiteicējs nav reģistrēts VID PVN maksātāju reģistrā, tas budžeta izmaksas plāno ar PVN. Savukārt, ja projekta pieteicējs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48C056E5" w14:textId="77777777" w:rsidR="00705673" w:rsidRPr="00BA46CD" w:rsidRDefault="00705673" w:rsidP="00975DC6">
      <w:pPr>
        <w:pStyle w:val="ListParagraph"/>
        <w:ind w:left="425"/>
        <w:jc w:val="both"/>
        <w:rPr>
          <w:snapToGrid w:val="0"/>
          <w:sz w:val="24"/>
          <w:szCs w:val="24"/>
          <w:lang w:eastAsia="en-US"/>
        </w:rPr>
      </w:pPr>
    </w:p>
    <w:p w14:paraId="69EFDBB5" w14:textId="77777777" w:rsidR="003E5429" w:rsidRPr="00BA46CD" w:rsidRDefault="003A188C" w:rsidP="005821B3">
      <w:pPr>
        <w:pStyle w:val="Parasts1000"/>
        <w:numPr>
          <w:ilvl w:val="0"/>
          <w:numId w:val="33"/>
        </w:numPr>
        <w:spacing w:before="120" w:after="120"/>
        <w:ind w:hanging="234"/>
        <w:jc w:val="center"/>
        <w:outlineLvl w:val="0"/>
        <w:rPr>
          <w:b/>
          <w:szCs w:val="24"/>
          <w:lang w:val="lv-LV"/>
        </w:rPr>
      </w:pPr>
      <w:r w:rsidRPr="00BA46CD">
        <w:rPr>
          <w:b/>
          <w:szCs w:val="24"/>
          <w:lang w:val="lv-LV"/>
        </w:rPr>
        <w:t>Projektu pieteikumu vērtēšanas kārtība un kritēriji</w:t>
      </w:r>
    </w:p>
    <w:p w14:paraId="0F2BC2CE" w14:textId="77777777" w:rsidR="003E5429" w:rsidRPr="00BA46CD" w:rsidRDefault="00B66EB2" w:rsidP="005821B3">
      <w:pPr>
        <w:pStyle w:val="Parasts1000"/>
        <w:numPr>
          <w:ilvl w:val="1"/>
          <w:numId w:val="45"/>
        </w:numPr>
        <w:spacing w:before="120" w:after="120"/>
        <w:ind w:left="567" w:hanging="567"/>
        <w:jc w:val="both"/>
        <w:outlineLvl w:val="0"/>
        <w:rPr>
          <w:b/>
          <w:szCs w:val="24"/>
          <w:lang w:val="lv-LV"/>
        </w:rPr>
      </w:pPr>
      <w:r w:rsidRPr="00BA46CD">
        <w:rPr>
          <w:szCs w:val="24"/>
          <w:lang w:val="lv-LV"/>
        </w:rPr>
        <w:t xml:space="preserve">Projektu pieteikumus </w:t>
      </w:r>
      <w:r w:rsidR="009123AC" w:rsidRPr="00BA46CD">
        <w:rPr>
          <w:szCs w:val="24"/>
          <w:lang w:val="lv-LV"/>
        </w:rPr>
        <w:t xml:space="preserve">pēc atbilstības un kvalitātes vērtēšanas kritērijiem </w:t>
      </w:r>
      <w:r w:rsidR="00C777DC" w:rsidRPr="00BA46CD">
        <w:rPr>
          <w:szCs w:val="24"/>
          <w:lang w:val="lv-LV"/>
        </w:rPr>
        <w:t xml:space="preserve">vērtē </w:t>
      </w:r>
      <w:r w:rsidR="009123AC" w:rsidRPr="00BA46CD">
        <w:rPr>
          <w:szCs w:val="24"/>
          <w:lang w:val="lv-LV"/>
        </w:rPr>
        <w:t>projektu pieteikumu vērtēšanas k</w:t>
      </w:r>
      <w:r w:rsidR="0007362A" w:rsidRPr="00BA46CD">
        <w:rPr>
          <w:szCs w:val="24"/>
          <w:lang w:val="lv-LV"/>
        </w:rPr>
        <w:t>omisija</w:t>
      </w:r>
      <w:r w:rsidRPr="00BA46CD">
        <w:rPr>
          <w:szCs w:val="24"/>
          <w:lang w:val="lv-LV"/>
        </w:rPr>
        <w:t xml:space="preserve"> </w:t>
      </w:r>
      <w:r w:rsidR="009123AC" w:rsidRPr="00BA46CD">
        <w:rPr>
          <w:szCs w:val="24"/>
          <w:lang w:val="lv-LV"/>
        </w:rPr>
        <w:t xml:space="preserve">(turpmāk – Komisija) </w:t>
      </w:r>
      <w:r w:rsidRPr="00BA46CD">
        <w:rPr>
          <w:szCs w:val="24"/>
          <w:lang w:val="lv-LV"/>
        </w:rPr>
        <w:t xml:space="preserve">saskaņā ar </w:t>
      </w:r>
      <w:r w:rsidR="00985DD2" w:rsidRPr="00BA46CD">
        <w:rPr>
          <w:szCs w:val="24"/>
          <w:lang w:val="lv-LV"/>
        </w:rPr>
        <w:t>K</w:t>
      </w:r>
      <w:r w:rsidRPr="00BA46CD">
        <w:rPr>
          <w:szCs w:val="24"/>
          <w:lang w:val="lv-LV"/>
        </w:rPr>
        <w:t>omisijas nolikumu.</w:t>
      </w:r>
    </w:p>
    <w:p w14:paraId="24A340E4" w14:textId="743B20F7" w:rsidR="00E6233A" w:rsidRPr="00BA46CD" w:rsidRDefault="00B66EB2" w:rsidP="005821B3">
      <w:pPr>
        <w:pStyle w:val="Parasts1000"/>
        <w:numPr>
          <w:ilvl w:val="1"/>
          <w:numId w:val="45"/>
        </w:numPr>
        <w:spacing w:before="120" w:after="120"/>
        <w:ind w:left="567" w:hanging="567"/>
        <w:jc w:val="both"/>
        <w:outlineLvl w:val="0"/>
        <w:rPr>
          <w:b/>
          <w:szCs w:val="24"/>
          <w:lang w:val="lv-LV"/>
        </w:rPr>
      </w:pPr>
      <w:r w:rsidRPr="00BA46CD">
        <w:rPr>
          <w:szCs w:val="24"/>
          <w:lang w:val="lv-LV"/>
        </w:rPr>
        <w:t>Komisijas sastāvā ir pa vienam pārstāvim no Kultūras ministrijas,</w:t>
      </w:r>
      <w:r w:rsidR="00B42146" w:rsidRPr="00BA46CD">
        <w:rPr>
          <w:szCs w:val="24"/>
          <w:lang w:val="lv-LV"/>
        </w:rPr>
        <w:t xml:space="preserve"> </w:t>
      </w:r>
      <w:r w:rsidR="00E6233A" w:rsidRPr="00BA46CD">
        <w:rPr>
          <w:szCs w:val="24"/>
          <w:lang w:val="lv-LV"/>
        </w:rPr>
        <w:t xml:space="preserve">Aizsardzības ministrijas, </w:t>
      </w:r>
      <w:r w:rsidR="00056C80" w:rsidRPr="00BA46CD">
        <w:rPr>
          <w:szCs w:val="24"/>
          <w:lang w:val="lv-LV"/>
        </w:rPr>
        <w:t xml:space="preserve">Valsts kancelejas, </w:t>
      </w:r>
      <w:r w:rsidRPr="00BA46CD">
        <w:rPr>
          <w:szCs w:val="24"/>
          <w:lang w:val="lv-LV"/>
        </w:rPr>
        <w:t>Nevalstisko organizāciju un Ministru kabineta sadarbības memoranda īstenošanas padomes</w:t>
      </w:r>
      <w:r w:rsidR="0041083A" w:rsidRPr="00BA46CD">
        <w:rPr>
          <w:szCs w:val="24"/>
          <w:lang w:val="lv-LV"/>
        </w:rPr>
        <w:t xml:space="preserve"> nevalstisk</w:t>
      </w:r>
      <w:r w:rsidR="00117771" w:rsidRPr="00BA46CD">
        <w:rPr>
          <w:szCs w:val="24"/>
          <w:lang w:val="lv-LV"/>
        </w:rPr>
        <w:t>o</w:t>
      </w:r>
      <w:r w:rsidR="0041083A" w:rsidRPr="00BA46CD">
        <w:rPr>
          <w:szCs w:val="24"/>
          <w:lang w:val="lv-LV"/>
        </w:rPr>
        <w:t xml:space="preserve"> sektor</w:t>
      </w:r>
      <w:r w:rsidR="00117771" w:rsidRPr="00BA46CD">
        <w:rPr>
          <w:szCs w:val="24"/>
          <w:lang w:val="lv-LV"/>
        </w:rPr>
        <w:t>u</w:t>
      </w:r>
      <w:r w:rsidR="0041083A" w:rsidRPr="00BA46CD">
        <w:rPr>
          <w:szCs w:val="24"/>
          <w:lang w:val="lv-LV"/>
        </w:rPr>
        <w:t xml:space="preserve"> </w:t>
      </w:r>
      <w:bookmarkStart w:id="2" w:name="_Hlk119428982"/>
      <w:r w:rsidR="00117771" w:rsidRPr="00BA46CD">
        <w:rPr>
          <w:szCs w:val="24"/>
          <w:lang w:val="lv-LV"/>
        </w:rPr>
        <w:t xml:space="preserve">pārstāvošajiem </w:t>
      </w:r>
      <w:bookmarkStart w:id="3" w:name="_Hlk119429002"/>
      <w:bookmarkEnd w:id="2"/>
      <w:r w:rsidR="00117771" w:rsidRPr="00BA46CD">
        <w:rPr>
          <w:szCs w:val="24"/>
          <w:lang w:val="lv-LV"/>
        </w:rPr>
        <w:t>locekļiem</w:t>
      </w:r>
      <w:bookmarkEnd w:id="3"/>
      <w:r w:rsidR="00FD480E" w:rsidRPr="00BA46CD">
        <w:rPr>
          <w:szCs w:val="24"/>
          <w:lang w:val="lv-LV"/>
        </w:rPr>
        <w:t>,</w:t>
      </w:r>
      <w:r w:rsidR="00E6233A" w:rsidRPr="00BA46CD">
        <w:rPr>
          <w:szCs w:val="24"/>
          <w:lang w:val="lv-LV"/>
        </w:rPr>
        <w:t xml:space="preserve"> </w:t>
      </w:r>
      <w:r w:rsidR="00F73CBD" w:rsidRPr="00BA46CD">
        <w:rPr>
          <w:szCs w:val="24"/>
          <w:lang w:val="lv-LV"/>
        </w:rPr>
        <w:t xml:space="preserve"> CERT</w:t>
      </w:r>
      <w:r w:rsidR="009C137D" w:rsidRPr="00BA46CD">
        <w:rPr>
          <w:szCs w:val="24"/>
          <w:lang w:val="lv-LV"/>
        </w:rPr>
        <w:t xml:space="preserve"> (</w:t>
      </w:r>
      <w:r w:rsidR="00641518" w:rsidRPr="00BA46CD">
        <w:rPr>
          <w:szCs w:val="24"/>
          <w:lang w:val="lv-LV"/>
        </w:rPr>
        <w:t>Informācijas tehnoloģiju drošības incidentu novēršanas institūcija)</w:t>
      </w:r>
      <w:r w:rsidR="00F73CBD" w:rsidRPr="00BA46CD">
        <w:rPr>
          <w:szCs w:val="24"/>
          <w:lang w:val="lv-LV"/>
        </w:rPr>
        <w:t xml:space="preserve"> </w:t>
      </w:r>
      <w:r w:rsidR="003A2044" w:rsidRPr="00BA46CD">
        <w:rPr>
          <w:szCs w:val="24"/>
          <w:lang w:val="lv-LV"/>
        </w:rPr>
        <w:t xml:space="preserve"> un viens </w:t>
      </w:r>
      <w:r w:rsidR="00E6233A" w:rsidRPr="00BA46CD">
        <w:rPr>
          <w:szCs w:val="24"/>
          <w:lang w:val="lv-LV"/>
        </w:rPr>
        <w:t>Fonda</w:t>
      </w:r>
      <w:r w:rsidR="00E6233A" w:rsidRPr="00BA46CD">
        <w:rPr>
          <w:color w:val="000000" w:themeColor="text1"/>
          <w:szCs w:val="24"/>
          <w:lang w:val="lv-LV"/>
        </w:rPr>
        <w:t xml:space="preserve"> pārstāvis, kurš vada </w:t>
      </w:r>
      <w:r w:rsidR="00B52525" w:rsidRPr="00BA46CD">
        <w:rPr>
          <w:color w:val="000000" w:themeColor="text1"/>
          <w:szCs w:val="24"/>
          <w:lang w:val="lv-LV"/>
        </w:rPr>
        <w:t>K</w:t>
      </w:r>
      <w:r w:rsidR="00E6233A" w:rsidRPr="00BA46CD">
        <w:rPr>
          <w:color w:val="000000" w:themeColor="text1"/>
          <w:szCs w:val="24"/>
          <w:lang w:val="lv-LV"/>
        </w:rPr>
        <w:t>omisijas darbu, bet vērtēšanā un balsošanā nepiedalās</w:t>
      </w:r>
      <w:r w:rsidR="007452B1" w:rsidRPr="00BA46CD">
        <w:rPr>
          <w:szCs w:val="24"/>
          <w:lang w:val="lv-LV"/>
        </w:rPr>
        <w:t>.</w:t>
      </w:r>
    </w:p>
    <w:p w14:paraId="50E12CBD" w14:textId="7CA74CA2" w:rsidR="00E6233A" w:rsidRPr="00BA46CD" w:rsidRDefault="00B66EB2" w:rsidP="005821B3">
      <w:pPr>
        <w:pStyle w:val="Parasts1000"/>
        <w:numPr>
          <w:ilvl w:val="1"/>
          <w:numId w:val="45"/>
        </w:numPr>
        <w:spacing w:before="120" w:after="120"/>
        <w:ind w:left="567" w:hanging="567"/>
        <w:jc w:val="both"/>
        <w:outlineLvl w:val="0"/>
        <w:rPr>
          <w:b/>
          <w:szCs w:val="24"/>
          <w:lang w:val="lv-LV"/>
        </w:rPr>
      </w:pPr>
      <w:r w:rsidRPr="00BA46CD">
        <w:rPr>
          <w:szCs w:val="24"/>
          <w:lang w:val="lv-LV"/>
        </w:rPr>
        <w:t xml:space="preserve">Projektu pieteikumu </w:t>
      </w:r>
      <w:r w:rsidRPr="00BA46CD">
        <w:rPr>
          <w:szCs w:val="24"/>
          <w:u w:val="single"/>
          <w:lang w:val="lv-LV"/>
        </w:rPr>
        <w:t>administratīvie vērtēšanas kritēriji</w:t>
      </w:r>
      <w:r w:rsidRPr="00BA46CD">
        <w:rPr>
          <w:szCs w:val="24"/>
          <w:lang w:val="lv-LV"/>
        </w:rPr>
        <w:t>:</w:t>
      </w:r>
    </w:p>
    <w:p w14:paraId="5AF11672" w14:textId="77777777" w:rsidR="00EC3088" w:rsidRPr="00BA46CD" w:rsidRDefault="00B525F2" w:rsidP="005821B3">
      <w:pPr>
        <w:pStyle w:val="Parasts1000"/>
        <w:numPr>
          <w:ilvl w:val="2"/>
          <w:numId w:val="46"/>
        </w:numPr>
        <w:ind w:left="1276" w:hanging="709"/>
        <w:jc w:val="both"/>
        <w:outlineLvl w:val="0"/>
        <w:rPr>
          <w:b/>
          <w:szCs w:val="24"/>
          <w:lang w:val="lv-LV"/>
        </w:rPr>
      </w:pPr>
      <w:r w:rsidRPr="00BA46CD">
        <w:rPr>
          <w:szCs w:val="24"/>
          <w:lang w:val="lv-LV"/>
        </w:rPr>
        <w:t xml:space="preserve">projekta pieteikums atbilst </w:t>
      </w:r>
      <w:r w:rsidR="003A2044" w:rsidRPr="00BA46CD">
        <w:rPr>
          <w:szCs w:val="24"/>
          <w:lang w:val="lv-LV"/>
        </w:rPr>
        <w:t>Konkursa</w:t>
      </w:r>
      <w:r w:rsidR="00CA3F67" w:rsidRPr="00BA46CD">
        <w:rPr>
          <w:szCs w:val="24"/>
          <w:lang w:val="lv-LV"/>
        </w:rPr>
        <w:t xml:space="preserve"> </w:t>
      </w:r>
      <w:r w:rsidRPr="00BA46CD">
        <w:rPr>
          <w:szCs w:val="24"/>
          <w:lang w:val="lv-LV"/>
        </w:rPr>
        <w:t>nolikuma 2.</w:t>
      </w:r>
      <w:r w:rsidR="00BA48ED" w:rsidRPr="00BA46CD">
        <w:rPr>
          <w:szCs w:val="24"/>
          <w:lang w:val="lv-LV"/>
        </w:rPr>
        <w:t> </w:t>
      </w:r>
      <w:r w:rsidRPr="00BA46CD">
        <w:rPr>
          <w:szCs w:val="24"/>
          <w:lang w:val="lv-LV"/>
        </w:rPr>
        <w:t>punktā noteiktajām projekta pieteikuma noformēšanas un iesniegšanas prasībām;</w:t>
      </w:r>
    </w:p>
    <w:p w14:paraId="5C7B7569" w14:textId="08246D73" w:rsidR="00EC3088" w:rsidRPr="00BA46CD" w:rsidRDefault="0039679A" w:rsidP="005821B3">
      <w:pPr>
        <w:pStyle w:val="Parasts1000"/>
        <w:numPr>
          <w:ilvl w:val="2"/>
          <w:numId w:val="46"/>
        </w:numPr>
        <w:ind w:left="1276" w:hanging="709"/>
        <w:jc w:val="both"/>
        <w:outlineLvl w:val="0"/>
        <w:rPr>
          <w:b/>
          <w:szCs w:val="24"/>
          <w:lang w:val="lv-LV"/>
        </w:rPr>
      </w:pPr>
      <w:r w:rsidRPr="00BA46CD">
        <w:rPr>
          <w:szCs w:val="24"/>
          <w:lang w:val="lv-LV"/>
        </w:rPr>
        <w:t xml:space="preserve">projektam pieejamais maksimālais finansējums, </w:t>
      </w:r>
      <w:r w:rsidR="00B525F2" w:rsidRPr="00BA46CD">
        <w:rPr>
          <w:szCs w:val="24"/>
          <w:lang w:val="lv-LV"/>
        </w:rPr>
        <w:t xml:space="preserve">projekta norises periods atbilst </w:t>
      </w:r>
      <w:r w:rsidR="003A2044" w:rsidRPr="00BA46CD">
        <w:rPr>
          <w:szCs w:val="24"/>
          <w:lang w:val="lv-LV"/>
        </w:rPr>
        <w:t>Konkursa</w:t>
      </w:r>
      <w:r w:rsidR="00CA3F67" w:rsidRPr="00BA46CD">
        <w:rPr>
          <w:szCs w:val="24"/>
          <w:lang w:val="lv-LV"/>
        </w:rPr>
        <w:t xml:space="preserve"> </w:t>
      </w:r>
      <w:r w:rsidR="00B525F2" w:rsidRPr="00BA46CD">
        <w:rPr>
          <w:szCs w:val="24"/>
          <w:lang w:val="lv-LV"/>
        </w:rPr>
        <w:t xml:space="preserve">nolikuma </w:t>
      </w:r>
      <w:r w:rsidRPr="00BA46CD">
        <w:rPr>
          <w:szCs w:val="24"/>
          <w:lang w:val="lv-LV"/>
        </w:rPr>
        <w:t>1.</w:t>
      </w:r>
      <w:r w:rsidR="0025686A" w:rsidRPr="00BA46CD">
        <w:rPr>
          <w:szCs w:val="24"/>
          <w:lang w:val="lv-LV"/>
        </w:rPr>
        <w:t>8</w:t>
      </w:r>
      <w:r w:rsidRPr="00BA46CD">
        <w:rPr>
          <w:szCs w:val="24"/>
          <w:lang w:val="lv-LV"/>
        </w:rPr>
        <w:t>.</w:t>
      </w:r>
      <w:r w:rsidR="00C71C32" w:rsidRPr="00BA46CD">
        <w:rPr>
          <w:szCs w:val="24"/>
          <w:lang w:val="lv-LV"/>
        </w:rPr>
        <w:t xml:space="preserve"> un </w:t>
      </w:r>
      <w:r w:rsidRPr="00BA46CD">
        <w:rPr>
          <w:szCs w:val="24"/>
          <w:lang w:val="lv-LV"/>
        </w:rPr>
        <w:t>1</w:t>
      </w:r>
      <w:r w:rsidR="00581396" w:rsidRPr="00BA46CD">
        <w:rPr>
          <w:szCs w:val="24"/>
          <w:lang w:val="lv-LV"/>
        </w:rPr>
        <w:t>.</w:t>
      </w:r>
      <w:r w:rsidR="00DC351F" w:rsidRPr="00BA46CD">
        <w:rPr>
          <w:szCs w:val="24"/>
          <w:lang w:val="lv-LV"/>
        </w:rPr>
        <w:t>10</w:t>
      </w:r>
      <w:r w:rsidRPr="00BA46CD">
        <w:rPr>
          <w:szCs w:val="24"/>
          <w:lang w:val="lv-LV"/>
        </w:rPr>
        <w:t xml:space="preserve">. </w:t>
      </w:r>
      <w:r w:rsidR="00186A30" w:rsidRPr="00BA46CD">
        <w:rPr>
          <w:szCs w:val="24"/>
          <w:lang w:val="lv-LV"/>
        </w:rPr>
        <w:t>apakš</w:t>
      </w:r>
      <w:r w:rsidRPr="00BA46CD">
        <w:rPr>
          <w:szCs w:val="24"/>
          <w:lang w:val="lv-LV"/>
        </w:rPr>
        <w:t>punkt</w:t>
      </w:r>
      <w:r w:rsidR="00F237DF" w:rsidRPr="00BA46CD">
        <w:rPr>
          <w:szCs w:val="24"/>
          <w:lang w:val="lv-LV"/>
        </w:rPr>
        <w:t>ā</w:t>
      </w:r>
      <w:r w:rsidR="00B525F2" w:rsidRPr="00BA46CD">
        <w:rPr>
          <w:szCs w:val="24"/>
          <w:lang w:val="lv-LV"/>
        </w:rPr>
        <w:t xml:space="preserve"> noteiktajam</w:t>
      </w:r>
      <w:r w:rsidR="00EC3088" w:rsidRPr="00BA46CD">
        <w:rPr>
          <w:szCs w:val="24"/>
          <w:lang w:val="lv-LV"/>
        </w:rPr>
        <w:t>;</w:t>
      </w:r>
    </w:p>
    <w:p w14:paraId="1BAF7BEA" w14:textId="77777777" w:rsidR="00B42146" w:rsidRPr="00BA46CD" w:rsidRDefault="00B66EB2" w:rsidP="005821B3">
      <w:pPr>
        <w:pStyle w:val="Parasts1000"/>
        <w:numPr>
          <w:ilvl w:val="1"/>
          <w:numId w:val="46"/>
        </w:numPr>
        <w:spacing w:before="120" w:after="120"/>
        <w:ind w:left="567" w:hanging="567"/>
        <w:jc w:val="both"/>
        <w:outlineLvl w:val="0"/>
        <w:rPr>
          <w:b/>
          <w:szCs w:val="24"/>
          <w:lang w:val="lv-LV"/>
        </w:rPr>
      </w:pPr>
      <w:r w:rsidRPr="00BA46CD">
        <w:rPr>
          <w:szCs w:val="24"/>
          <w:lang w:val="lv-LV"/>
        </w:rPr>
        <w:t xml:space="preserve">Projektu </w:t>
      </w:r>
      <w:r w:rsidR="00CA3F67" w:rsidRPr="00BA46CD">
        <w:rPr>
          <w:szCs w:val="24"/>
          <w:lang w:val="lv-LV"/>
        </w:rPr>
        <w:t xml:space="preserve">pieteikumu </w:t>
      </w:r>
      <w:r w:rsidRPr="00BA46CD">
        <w:rPr>
          <w:szCs w:val="24"/>
          <w:u w:val="single"/>
          <w:lang w:val="lv-LV"/>
        </w:rPr>
        <w:t>atbilstības vērtēšanas kritērij</w:t>
      </w:r>
      <w:r w:rsidR="00CA3F67" w:rsidRPr="00BA46CD">
        <w:rPr>
          <w:szCs w:val="24"/>
          <w:u w:val="single"/>
          <w:lang w:val="lv-LV"/>
        </w:rPr>
        <w:t>i</w:t>
      </w:r>
      <w:r w:rsidRPr="00BA46CD">
        <w:rPr>
          <w:szCs w:val="24"/>
          <w:lang w:val="lv-LV"/>
        </w:rPr>
        <w:t>:</w:t>
      </w:r>
      <w:r w:rsidR="00B27D71" w:rsidRPr="00BA46CD">
        <w:rPr>
          <w:szCs w:val="24"/>
          <w:lang w:val="lv-LV"/>
        </w:rPr>
        <w:t xml:space="preserve"> </w:t>
      </w:r>
    </w:p>
    <w:p w14:paraId="1ACBD1CD" w14:textId="451B7ACD" w:rsidR="00B27D71" w:rsidRPr="00BA46CD" w:rsidRDefault="00B525F2" w:rsidP="005821B3">
      <w:pPr>
        <w:pStyle w:val="Parasts1000"/>
        <w:numPr>
          <w:ilvl w:val="2"/>
          <w:numId w:val="46"/>
        </w:numPr>
        <w:ind w:left="1276" w:hanging="709"/>
        <w:jc w:val="both"/>
        <w:outlineLvl w:val="0"/>
        <w:rPr>
          <w:b/>
          <w:szCs w:val="24"/>
          <w:lang w:val="lv-LV"/>
        </w:rPr>
      </w:pPr>
      <w:r w:rsidRPr="00BA46CD">
        <w:rPr>
          <w:szCs w:val="24"/>
          <w:lang w:val="lv-LV"/>
        </w:rPr>
        <w:t xml:space="preserve">projekta </w:t>
      </w:r>
      <w:r w:rsidR="00DF7D4B" w:rsidRPr="00BA46CD">
        <w:rPr>
          <w:szCs w:val="24"/>
          <w:lang w:val="lv-LV"/>
        </w:rPr>
        <w:t xml:space="preserve">pieteicējs </w:t>
      </w:r>
      <w:r w:rsidRPr="00BA46CD">
        <w:rPr>
          <w:szCs w:val="24"/>
          <w:lang w:val="lv-LV"/>
        </w:rPr>
        <w:t xml:space="preserve">atbilst </w:t>
      </w:r>
      <w:r w:rsidR="007A166F" w:rsidRPr="00BA46CD">
        <w:rPr>
          <w:szCs w:val="24"/>
          <w:lang w:val="lv-LV"/>
        </w:rPr>
        <w:t xml:space="preserve">Konkursa </w:t>
      </w:r>
      <w:r w:rsidRPr="00BA46CD">
        <w:rPr>
          <w:szCs w:val="24"/>
          <w:lang w:val="lv-LV"/>
        </w:rPr>
        <w:t>nolikuma 3.</w:t>
      </w:r>
      <w:r w:rsidR="00BA48ED" w:rsidRPr="00BA46CD">
        <w:rPr>
          <w:szCs w:val="24"/>
          <w:lang w:val="lv-LV"/>
        </w:rPr>
        <w:t> </w:t>
      </w:r>
      <w:r w:rsidR="00830403" w:rsidRPr="00BA46CD">
        <w:rPr>
          <w:szCs w:val="24"/>
          <w:lang w:val="lv-LV"/>
        </w:rPr>
        <w:t>punktā noteiktajām prasībām</w:t>
      </w:r>
      <w:r w:rsidR="00B42146" w:rsidRPr="00BA46CD">
        <w:rPr>
          <w:szCs w:val="24"/>
          <w:lang w:val="lv-LV"/>
        </w:rPr>
        <w:t>;</w:t>
      </w:r>
    </w:p>
    <w:p w14:paraId="00946164" w14:textId="20FE8C31" w:rsidR="00B42146" w:rsidRPr="00BA46CD" w:rsidRDefault="00B42146" w:rsidP="005821B3">
      <w:pPr>
        <w:pStyle w:val="Parasts1000"/>
        <w:numPr>
          <w:ilvl w:val="2"/>
          <w:numId w:val="46"/>
        </w:numPr>
        <w:ind w:left="1276" w:hanging="709"/>
        <w:jc w:val="both"/>
        <w:outlineLvl w:val="0"/>
        <w:rPr>
          <w:b/>
          <w:szCs w:val="24"/>
          <w:lang w:val="lv-LV"/>
        </w:rPr>
      </w:pPr>
      <w:r w:rsidRPr="00BA46CD">
        <w:rPr>
          <w:szCs w:val="24"/>
          <w:lang w:val="lv-LV"/>
        </w:rPr>
        <w:t xml:space="preserve">vienam projekta pieteicējam iesniegto projekta pieteikumu skaits atbilst </w:t>
      </w:r>
      <w:r w:rsidR="0048565F" w:rsidRPr="00BA46CD">
        <w:rPr>
          <w:szCs w:val="24"/>
          <w:lang w:val="lv-LV"/>
        </w:rPr>
        <w:t xml:space="preserve">Konkursa </w:t>
      </w:r>
      <w:r w:rsidRPr="00BA46CD">
        <w:rPr>
          <w:szCs w:val="24"/>
          <w:lang w:val="lv-LV"/>
        </w:rPr>
        <w:t>nolikuma 1.12. apakšpunktā minētajam.</w:t>
      </w:r>
    </w:p>
    <w:p w14:paraId="62081CD3" w14:textId="3A24D388" w:rsidR="00464E5B" w:rsidRPr="00BA46CD" w:rsidRDefault="00B66EB2" w:rsidP="222EE1BC">
      <w:pPr>
        <w:pStyle w:val="Parasts1000"/>
        <w:numPr>
          <w:ilvl w:val="1"/>
          <w:numId w:val="46"/>
        </w:numPr>
        <w:spacing w:before="120" w:after="120"/>
        <w:ind w:left="567" w:hanging="567"/>
        <w:jc w:val="both"/>
        <w:outlineLvl w:val="0"/>
        <w:rPr>
          <w:lang w:val="lv-LV"/>
        </w:rPr>
      </w:pPr>
      <w:r w:rsidRPr="00BA46CD">
        <w:rPr>
          <w:lang w:val="lv-LV"/>
        </w:rPr>
        <w:t>Ja projekta pieteikumā tiks konstatēta</w:t>
      </w:r>
      <w:r w:rsidR="00B22BB8" w:rsidRPr="00BA46CD">
        <w:rPr>
          <w:lang w:val="lv-LV"/>
        </w:rPr>
        <w:t>s</w:t>
      </w:r>
      <w:r w:rsidRPr="00BA46CD">
        <w:rPr>
          <w:lang w:val="lv-LV"/>
        </w:rPr>
        <w:t xml:space="preserve"> neatbilstība</w:t>
      </w:r>
      <w:r w:rsidR="00B22BB8" w:rsidRPr="00BA46CD">
        <w:rPr>
          <w:lang w:val="lv-LV"/>
        </w:rPr>
        <w:t>s</w:t>
      </w:r>
      <w:r w:rsidRPr="00BA46CD">
        <w:rPr>
          <w:lang w:val="lv-LV"/>
        </w:rPr>
        <w:t xml:space="preserve"> kādam no </w:t>
      </w:r>
      <w:r w:rsidR="00B22BB8" w:rsidRPr="00BA46CD">
        <w:rPr>
          <w:lang w:val="lv-LV"/>
        </w:rPr>
        <w:t xml:space="preserve">Konkursa </w:t>
      </w:r>
      <w:r w:rsidRPr="00BA46CD">
        <w:rPr>
          <w:lang w:val="lv-LV"/>
        </w:rPr>
        <w:t>nolikum</w:t>
      </w:r>
      <w:r w:rsidR="00B22BB8" w:rsidRPr="00BA46CD">
        <w:rPr>
          <w:lang w:val="lv-LV"/>
        </w:rPr>
        <w:t xml:space="preserve">a </w:t>
      </w:r>
      <w:r w:rsidR="00EC3088" w:rsidRPr="00BA46CD">
        <w:rPr>
          <w:lang w:val="lv-LV"/>
        </w:rPr>
        <w:t>5</w:t>
      </w:r>
      <w:r w:rsidR="00B22BB8" w:rsidRPr="00BA46CD">
        <w:rPr>
          <w:lang w:val="lv-LV"/>
        </w:rPr>
        <w:t>.3.apakšpunktā</w:t>
      </w:r>
      <w:r w:rsidRPr="00BA46CD">
        <w:rPr>
          <w:lang w:val="lv-LV"/>
        </w:rPr>
        <w:t xml:space="preserve"> noteiktajiem administratī</w:t>
      </w:r>
      <w:r w:rsidR="00F702A2" w:rsidRPr="00BA46CD">
        <w:rPr>
          <w:lang w:val="lv-LV"/>
        </w:rPr>
        <w:t>vās vērtēšanas kritērijiem</w:t>
      </w:r>
      <w:r w:rsidR="00E33756" w:rsidRPr="00BA46CD">
        <w:rPr>
          <w:lang w:val="lv-LV"/>
        </w:rPr>
        <w:t xml:space="preserve"> vai </w:t>
      </w:r>
      <w:r w:rsidR="00EC3088" w:rsidRPr="00BA46CD">
        <w:rPr>
          <w:lang w:val="lv-LV"/>
        </w:rPr>
        <w:t>5</w:t>
      </w:r>
      <w:r w:rsidR="00B22BB8" w:rsidRPr="00BA46CD">
        <w:rPr>
          <w:lang w:val="lv-LV"/>
        </w:rPr>
        <w:t>.4.</w:t>
      </w:r>
      <w:r w:rsidR="006951B5" w:rsidRPr="00BA46CD">
        <w:rPr>
          <w:lang w:val="lv-LV"/>
        </w:rPr>
        <w:t>1.</w:t>
      </w:r>
      <w:r w:rsidR="00E33756" w:rsidRPr="00BA46CD">
        <w:rPr>
          <w:lang w:val="lv-LV"/>
        </w:rPr>
        <w:t>apakšpunktā noteiktajam atbilstības vērtēšanas kritērijam</w:t>
      </w:r>
      <w:r w:rsidR="00995EF4" w:rsidRPr="00BA46CD">
        <w:rPr>
          <w:vertAlign w:val="superscript"/>
          <w:lang w:val="lv-LV"/>
        </w:rPr>
        <w:footnoteReference w:id="3"/>
      </w:r>
      <w:r w:rsidR="00E33756" w:rsidRPr="00BA46CD">
        <w:rPr>
          <w:lang w:val="lv-LV"/>
        </w:rPr>
        <w:t xml:space="preserve">, Fonds, vienu reizi rakstiski pieprasa projekta </w:t>
      </w:r>
      <w:r w:rsidR="00DF7D4B" w:rsidRPr="00BA46CD">
        <w:rPr>
          <w:lang w:val="lv-LV"/>
        </w:rPr>
        <w:t xml:space="preserve">pieteicējam </w:t>
      </w:r>
      <w:r w:rsidR="00E33756" w:rsidRPr="00BA46CD">
        <w:rPr>
          <w:lang w:val="lv-LV"/>
        </w:rPr>
        <w:t>5 (piecu) darbdienu laikā no attiecīg</w:t>
      </w:r>
      <w:r w:rsidR="00791C83" w:rsidRPr="00BA46CD">
        <w:rPr>
          <w:lang w:val="lv-LV"/>
        </w:rPr>
        <w:t>ā</w:t>
      </w:r>
      <w:r w:rsidR="00E33756" w:rsidRPr="00BA46CD">
        <w:rPr>
          <w:lang w:val="lv-LV"/>
        </w:rPr>
        <w:t xml:space="preserve"> Fonda pieprasījuma saņemšanas dienas iesniegt papildu informāciju.</w:t>
      </w:r>
      <w:r w:rsidR="00923DC3" w:rsidRPr="00BA46CD">
        <w:rPr>
          <w:lang w:val="lv-LV"/>
        </w:rPr>
        <w:t xml:space="preserve"> </w:t>
      </w:r>
    </w:p>
    <w:p w14:paraId="67C671A8" w14:textId="5FC30403" w:rsidR="00B27D71" w:rsidRPr="00BA46CD" w:rsidRDefault="00B27D71" w:rsidP="005821B3">
      <w:pPr>
        <w:pStyle w:val="Parasts1000"/>
        <w:numPr>
          <w:ilvl w:val="1"/>
          <w:numId w:val="46"/>
        </w:numPr>
        <w:spacing w:before="120" w:after="120"/>
        <w:ind w:left="567" w:hanging="567"/>
        <w:jc w:val="both"/>
        <w:outlineLvl w:val="0"/>
        <w:rPr>
          <w:szCs w:val="24"/>
          <w:lang w:val="lv-LV"/>
        </w:rPr>
      </w:pPr>
      <w:r w:rsidRPr="00BA46CD">
        <w:rPr>
          <w:szCs w:val="24"/>
          <w:lang w:val="lv-LV"/>
        </w:rPr>
        <w:t xml:space="preserve">Ja projekta pieteikums neatbildīs </w:t>
      </w:r>
      <w:r w:rsidR="008C3DD9" w:rsidRPr="00BA46CD">
        <w:rPr>
          <w:szCs w:val="24"/>
          <w:lang w:val="lv-LV"/>
        </w:rPr>
        <w:t xml:space="preserve">Konkursa </w:t>
      </w:r>
      <w:r w:rsidRPr="00BA46CD">
        <w:rPr>
          <w:szCs w:val="24"/>
          <w:lang w:val="lv-LV"/>
        </w:rPr>
        <w:t>nolikuma 5.3.</w:t>
      </w:r>
      <w:r w:rsidR="008C3DD9" w:rsidRPr="00BA46CD">
        <w:rPr>
          <w:szCs w:val="24"/>
          <w:lang w:val="lv-LV"/>
        </w:rPr>
        <w:t> </w:t>
      </w:r>
      <w:r w:rsidRPr="00BA46CD">
        <w:rPr>
          <w:szCs w:val="24"/>
          <w:lang w:val="lv-LV"/>
        </w:rPr>
        <w:t xml:space="preserve">apakšpunktos noteiktajiem administratīvajiem </w:t>
      </w:r>
      <w:r w:rsidR="00F678DB" w:rsidRPr="00BA46CD">
        <w:rPr>
          <w:szCs w:val="24"/>
          <w:lang w:val="lv-LV"/>
        </w:rPr>
        <w:t xml:space="preserve">vērtēšanas </w:t>
      </w:r>
      <w:r w:rsidRPr="00BA46CD">
        <w:rPr>
          <w:szCs w:val="24"/>
          <w:lang w:val="lv-LV"/>
        </w:rPr>
        <w:t xml:space="preserve">kritērijiem vai </w:t>
      </w:r>
      <w:r w:rsidR="00CB51EA" w:rsidRPr="00BA46CD">
        <w:rPr>
          <w:szCs w:val="24"/>
          <w:lang w:val="lv-LV"/>
        </w:rPr>
        <w:t>5.4. apakšpunktos noteiktajiem</w:t>
      </w:r>
      <w:r w:rsidRPr="00BA46CD">
        <w:rPr>
          <w:szCs w:val="24"/>
          <w:lang w:val="lv-LV"/>
        </w:rPr>
        <w:t xml:space="preserve"> atbilstības vērtēšanas kritērijiem, tas tiks noraidīts.</w:t>
      </w:r>
    </w:p>
    <w:p w14:paraId="12928071" w14:textId="153CC4E6" w:rsidR="00B66EB2" w:rsidRPr="00BA46CD" w:rsidRDefault="00B66EB2" w:rsidP="005821B3">
      <w:pPr>
        <w:pStyle w:val="Parasts1000"/>
        <w:numPr>
          <w:ilvl w:val="1"/>
          <w:numId w:val="46"/>
        </w:numPr>
        <w:spacing w:before="120" w:after="120"/>
        <w:ind w:left="567" w:hanging="567"/>
        <w:jc w:val="both"/>
        <w:outlineLvl w:val="0"/>
        <w:rPr>
          <w:szCs w:val="24"/>
          <w:lang w:val="lv-LV"/>
        </w:rPr>
      </w:pPr>
      <w:r w:rsidRPr="00BA46CD">
        <w:rPr>
          <w:szCs w:val="24"/>
          <w:lang w:val="lv-LV"/>
        </w:rPr>
        <w:t xml:space="preserve">Projektu pieteikumu </w:t>
      </w:r>
      <w:r w:rsidRPr="00BA46CD">
        <w:rPr>
          <w:szCs w:val="24"/>
          <w:u w:val="single"/>
          <w:lang w:val="lv-LV"/>
        </w:rPr>
        <w:t>kvalitātes vērtēšanas kritēriji</w:t>
      </w:r>
      <w:r w:rsidRPr="00BA46CD">
        <w:rPr>
          <w:szCs w:val="24"/>
          <w:lang w:val="lv-LV"/>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1447"/>
        <w:gridCol w:w="4223"/>
      </w:tblGrid>
      <w:tr w:rsidR="00665B64" w:rsidRPr="00BA46CD" w14:paraId="10E4EA0A" w14:textId="7A969595" w:rsidTr="00534CF3">
        <w:tc>
          <w:tcPr>
            <w:tcW w:w="817" w:type="dxa"/>
            <w:tcBorders>
              <w:bottom w:val="single" w:sz="4" w:space="0" w:color="auto"/>
            </w:tcBorders>
            <w:vAlign w:val="center"/>
          </w:tcPr>
          <w:p w14:paraId="6E84F4C8" w14:textId="77777777" w:rsidR="00665B64" w:rsidRPr="00BA46CD" w:rsidRDefault="00665B64" w:rsidP="00925302">
            <w:pPr>
              <w:pStyle w:val="Parasts1000"/>
              <w:rPr>
                <w:b/>
                <w:szCs w:val="24"/>
                <w:lang w:val="lv-LV"/>
              </w:rPr>
            </w:pPr>
            <w:r w:rsidRPr="00BA46CD">
              <w:rPr>
                <w:b/>
                <w:szCs w:val="24"/>
                <w:lang w:val="lv-LV"/>
              </w:rPr>
              <w:lastRenderedPageBreak/>
              <w:t>Nr.</w:t>
            </w:r>
          </w:p>
        </w:tc>
        <w:tc>
          <w:tcPr>
            <w:tcW w:w="2693" w:type="dxa"/>
            <w:tcBorders>
              <w:bottom w:val="single" w:sz="4" w:space="0" w:color="auto"/>
            </w:tcBorders>
            <w:vAlign w:val="center"/>
          </w:tcPr>
          <w:p w14:paraId="7DAF8EFE" w14:textId="77777777" w:rsidR="00665B64" w:rsidRPr="00BA46CD" w:rsidRDefault="00665B64" w:rsidP="00925302">
            <w:pPr>
              <w:pStyle w:val="Parasts1000"/>
              <w:rPr>
                <w:b/>
                <w:szCs w:val="24"/>
                <w:lang w:val="lv-LV"/>
              </w:rPr>
            </w:pPr>
            <w:r w:rsidRPr="00BA46CD">
              <w:rPr>
                <w:b/>
                <w:szCs w:val="24"/>
                <w:lang w:val="lv-LV"/>
              </w:rPr>
              <w:t>Kritērijs</w:t>
            </w:r>
          </w:p>
        </w:tc>
        <w:tc>
          <w:tcPr>
            <w:tcW w:w="1447" w:type="dxa"/>
            <w:tcBorders>
              <w:bottom w:val="single" w:sz="4" w:space="0" w:color="auto"/>
            </w:tcBorders>
          </w:tcPr>
          <w:p w14:paraId="530DADAB" w14:textId="77777777" w:rsidR="00665B64" w:rsidRPr="00BA46CD" w:rsidRDefault="00665B64" w:rsidP="00925302">
            <w:pPr>
              <w:pStyle w:val="Parasts1000"/>
              <w:jc w:val="center"/>
              <w:rPr>
                <w:b/>
                <w:sz w:val="22"/>
                <w:szCs w:val="22"/>
                <w:lang w:val="lv-LV"/>
              </w:rPr>
            </w:pPr>
            <w:r w:rsidRPr="00BA46CD">
              <w:rPr>
                <w:b/>
                <w:sz w:val="22"/>
                <w:szCs w:val="22"/>
                <w:lang w:val="lv-LV"/>
              </w:rPr>
              <w:t>Maksimālais punktu skaits</w:t>
            </w:r>
          </w:p>
        </w:tc>
        <w:tc>
          <w:tcPr>
            <w:tcW w:w="4223" w:type="dxa"/>
            <w:tcBorders>
              <w:bottom w:val="single" w:sz="4" w:space="0" w:color="auto"/>
            </w:tcBorders>
          </w:tcPr>
          <w:p w14:paraId="7DF571F5" w14:textId="0530DFB0" w:rsidR="00665B64" w:rsidRPr="00BA46CD" w:rsidRDefault="00665B64" w:rsidP="00925302">
            <w:pPr>
              <w:pStyle w:val="Parasts1000"/>
              <w:jc w:val="center"/>
              <w:rPr>
                <w:b/>
                <w:szCs w:val="24"/>
                <w:lang w:val="lv-LV"/>
              </w:rPr>
            </w:pPr>
            <w:r w:rsidRPr="00BA46CD">
              <w:rPr>
                <w:b/>
                <w:szCs w:val="24"/>
                <w:lang w:val="lv-LV"/>
              </w:rPr>
              <w:t>Punktu skala</w:t>
            </w:r>
          </w:p>
        </w:tc>
      </w:tr>
      <w:tr w:rsidR="00665B64" w:rsidRPr="00BA46CD" w14:paraId="48641430" w14:textId="4C21B585" w:rsidTr="00534CF3">
        <w:tc>
          <w:tcPr>
            <w:tcW w:w="817" w:type="dxa"/>
          </w:tcPr>
          <w:p w14:paraId="38F34957" w14:textId="73DAB33D" w:rsidR="00665B64" w:rsidRPr="00BA46CD" w:rsidRDefault="00B27D71" w:rsidP="00925302">
            <w:pPr>
              <w:pStyle w:val="Parasts1000"/>
              <w:rPr>
                <w:szCs w:val="24"/>
                <w:lang w:val="lv-LV"/>
              </w:rPr>
            </w:pPr>
            <w:r w:rsidRPr="00BA46CD">
              <w:rPr>
                <w:szCs w:val="24"/>
                <w:lang w:val="lv-LV"/>
              </w:rPr>
              <w:t>5</w:t>
            </w:r>
            <w:r w:rsidR="009A68A6" w:rsidRPr="00BA46CD">
              <w:rPr>
                <w:szCs w:val="24"/>
                <w:lang w:val="lv-LV"/>
              </w:rPr>
              <w:t>.</w:t>
            </w:r>
            <w:r w:rsidR="00D916D4" w:rsidRPr="00BA46CD">
              <w:rPr>
                <w:szCs w:val="24"/>
                <w:lang w:val="lv-LV"/>
              </w:rPr>
              <w:t>7</w:t>
            </w:r>
            <w:r w:rsidR="009A68A6" w:rsidRPr="00BA46CD">
              <w:rPr>
                <w:szCs w:val="24"/>
                <w:lang w:val="lv-LV"/>
              </w:rPr>
              <w:t>.</w:t>
            </w:r>
            <w:r w:rsidR="00665B64" w:rsidRPr="00BA46CD">
              <w:rPr>
                <w:szCs w:val="24"/>
                <w:lang w:val="lv-LV"/>
              </w:rPr>
              <w:t>1.</w:t>
            </w:r>
          </w:p>
        </w:tc>
        <w:tc>
          <w:tcPr>
            <w:tcW w:w="2693" w:type="dxa"/>
          </w:tcPr>
          <w:p w14:paraId="685161EC" w14:textId="65D66B65" w:rsidR="00665B64" w:rsidRPr="00BA46CD" w:rsidRDefault="0009352F" w:rsidP="00CC61CB">
            <w:pPr>
              <w:pStyle w:val="Parasts1000"/>
              <w:rPr>
                <w:szCs w:val="24"/>
                <w:lang w:val="lv-LV"/>
              </w:rPr>
            </w:pPr>
            <w:r w:rsidRPr="00BA46CD">
              <w:rPr>
                <w:szCs w:val="24"/>
                <w:lang w:val="lv-LV"/>
              </w:rPr>
              <w:t>Projekta ieguldījums atbilst</w:t>
            </w:r>
            <w:r w:rsidR="00CB51EA" w:rsidRPr="00BA46CD">
              <w:rPr>
                <w:szCs w:val="24"/>
                <w:lang w:val="lv-LV"/>
              </w:rPr>
              <w:t xml:space="preserve"> programmas mērķa sasniegšanai</w:t>
            </w:r>
          </w:p>
        </w:tc>
        <w:tc>
          <w:tcPr>
            <w:tcW w:w="1447" w:type="dxa"/>
          </w:tcPr>
          <w:p w14:paraId="15269A57" w14:textId="3902D45D" w:rsidR="00665B64" w:rsidRPr="00BA46CD" w:rsidRDefault="001871D2" w:rsidP="00925302">
            <w:pPr>
              <w:pStyle w:val="Parasts1000"/>
              <w:jc w:val="center"/>
              <w:rPr>
                <w:szCs w:val="24"/>
                <w:lang w:val="lv-LV"/>
              </w:rPr>
            </w:pPr>
            <w:r w:rsidRPr="00BA46CD">
              <w:rPr>
                <w:szCs w:val="24"/>
                <w:lang w:val="lv-LV"/>
              </w:rPr>
              <w:t>5</w:t>
            </w:r>
          </w:p>
        </w:tc>
        <w:tc>
          <w:tcPr>
            <w:tcW w:w="4223" w:type="dxa"/>
          </w:tcPr>
          <w:p w14:paraId="51802B2A" w14:textId="27A7B8A3" w:rsidR="001871D2" w:rsidRPr="00BA46CD" w:rsidRDefault="001871D2" w:rsidP="001871D2">
            <w:pPr>
              <w:ind w:right="-22"/>
              <w:jc w:val="both"/>
              <w:rPr>
                <w:color w:val="000000"/>
                <w:sz w:val="24"/>
                <w:szCs w:val="24"/>
              </w:rPr>
            </w:pPr>
            <w:r w:rsidRPr="00BA46CD">
              <w:rPr>
                <w:b/>
                <w:bCs/>
                <w:color w:val="000000" w:themeColor="text1"/>
                <w:sz w:val="24"/>
                <w:szCs w:val="24"/>
              </w:rPr>
              <w:t>(5 punkti)</w:t>
            </w:r>
            <w:r w:rsidRPr="00BA46CD">
              <w:rPr>
                <w:color w:val="000000" w:themeColor="text1"/>
                <w:sz w:val="24"/>
                <w:szCs w:val="24"/>
              </w:rPr>
              <w:t xml:space="preserve"> </w:t>
            </w:r>
            <w:r w:rsidR="00433E30" w:rsidRPr="00BA46CD">
              <w:rPr>
                <w:rStyle w:val="normaltextrun"/>
                <w:color w:val="000000"/>
                <w:sz w:val="24"/>
                <w:szCs w:val="24"/>
                <w:shd w:val="clear" w:color="auto" w:fill="FFFFFF"/>
              </w:rPr>
              <w:t>Projekta pieteikumā plānot</w:t>
            </w:r>
            <w:r w:rsidR="00AD6300" w:rsidRPr="00BA46CD">
              <w:rPr>
                <w:rStyle w:val="normaltextrun"/>
                <w:color w:val="000000"/>
                <w:sz w:val="24"/>
                <w:szCs w:val="24"/>
                <w:shd w:val="clear" w:color="auto" w:fill="FFFFFF"/>
              </w:rPr>
              <w:t>ās</w:t>
            </w:r>
            <w:r w:rsidR="00433E30" w:rsidRPr="00BA46CD">
              <w:rPr>
                <w:rStyle w:val="normaltextrun"/>
                <w:color w:val="000000"/>
                <w:sz w:val="24"/>
                <w:szCs w:val="24"/>
                <w:shd w:val="clear" w:color="auto" w:fill="FFFFFF"/>
              </w:rPr>
              <w:t xml:space="preserve"> </w:t>
            </w:r>
            <w:r w:rsidR="008E6BC8" w:rsidRPr="00BA46CD">
              <w:rPr>
                <w:rStyle w:val="normaltextrun"/>
                <w:color w:val="000000"/>
                <w:sz w:val="24"/>
                <w:szCs w:val="24"/>
                <w:shd w:val="clear" w:color="auto" w:fill="FFFFFF"/>
              </w:rPr>
              <w:t>darbības</w:t>
            </w:r>
            <w:r w:rsidR="00433E30" w:rsidRPr="00BA46CD">
              <w:rPr>
                <w:rStyle w:val="normaltextrun"/>
                <w:color w:val="000000"/>
                <w:sz w:val="24"/>
                <w:szCs w:val="24"/>
                <w:shd w:val="clear" w:color="auto" w:fill="FFFFFF"/>
              </w:rPr>
              <w:t xml:space="preserve"> </w:t>
            </w:r>
            <w:r w:rsidR="00DC6725" w:rsidRPr="00BA46CD">
              <w:rPr>
                <w:rStyle w:val="normaltextrun"/>
                <w:color w:val="000000"/>
                <w:sz w:val="24"/>
                <w:szCs w:val="24"/>
                <w:shd w:val="clear" w:color="auto" w:fill="FFFFFF"/>
              </w:rPr>
              <w:t>pilnībā atbilst programmas mē</w:t>
            </w:r>
            <w:r w:rsidR="005011B0" w:rsidRPr="00BA46CD">
              <w:rPr>
                <w:rStyle w:val="normaltextrun"/>
                <w:color w:val="000000"/>
                <w:sz w:val="24"/>
                <w:szCs w:val="24"/>
                <w:shd w:val="clear" w:color="auto" w:fill="FFFFFF"/>
              </w:rPr>
              <w:t>r</w:t>
            </w:r>
            <w:r w:rsidR="00DC6725" w:rsidRPr="00BA46CD">
              <w:rPr>
                <w:rStyle w:val="normaltextrun"/>
                <w:color w:val="000000"/>
                <w:sz w:val="24"/>
                <w:szCs w:val="24"/>
                <w:shd w:val="clear" w:color="auto" w:fill="FFFFFF"/>
              </w:rPr>
              <w:t>ķim un sniegs</w:t>
            </w:r>
            <w:r w:rsidR="005011B0" w:rsidRPr="00BA46CD">
              <w:rPr>
                <w:rStyle w:val="normaltextrun"/>
                <w:color w:val="000000"/>
                <w:sz w:val="24"/>
                <w:szCs w:val="24"/>
                <w:shd w:val="clear" w:color="auto" w:fill="FFFFFF"/>
              </w:rPr>
              <w:t xml:space="preserve"> atbilstošu ieguldījumu programmas mērķa sasniegšanā.</w:t>
            </w:r>
            <w:r w:rsidR="00DC6725" w:rsidRPr="00BA46CD">
              <w:rPr>
                <w:rStyle w:val="normaltextrun"/>
                <w:color w:val="000000"/>
                <w:sz w:val="24"/>
                <w:szCs w:val="24"/>
                <w:shd w:val="clear" w:color="auto" w:fill="FFFFFF"/>
              </w:rPr>
              <w:t xml:space="preserve"> </w:t>
            </w:r>
            <w:r w:rsidR="00433E30" w:rsidRPr="00BA46CD">
              <w:rPr>
                <w:rStyle w:val="normaltextrun"/>
                <w:sz w:val="24"/>
                <w:szCs w:val="24"/>
                <w:shd w:val="clear" w:color="auto" w:fill="FFFFFF"/>
              </w:rPr>
              <w:t xml:space="preserve"> </w:t>
            </w:r>
          </w:p>
          <w:p w14:paraId="3D04CA2B" w14:textId="3152969F" w:rsidR="001871D2" w:rsidRPr="00BA46CD" w:rsidRDefault="001871D2" w:rsidP="001871D2">
            <w:pPr>
              <w:ind w:right="-22"/>
              <w:jc w:val="both"/>
              <w:rPr>
                <w:color w:val="000000" w:themeColor="text1"/>
                <w:sz w:val="24"/>
                <w:szCs w:val="24"/>
              </w:rPr>
            </w:pPr>
            <w:r w:rsidRPr="00BA46CD">
              <w:rPr>
                <w:b/>
                <w:bCs/>
                <w:color w:val="000000" w:themeColor="text1"/>
                <w:sz w:val="24"/>
                <w:szCs w:val="24"/>
              </w:rPr>
              <w:t>(3 punkti)</w:t>
            </w:r>
            <w:r w:rsidRPr="00BA46CD">
              <w:rPr>
                <w:color w:val="000000" w:themeColor="text1"/>
                <w:sz w:val="24"/>
                <w:szCs w:val="24"/>
              </w:rPr>
              <w:t xml:space="preserve"> </w:t>
            </w:r>
            <w:r w:rsidR="00DC1363" w:rsidRPr="00BA46CD">
              <w:rPr>
                <w:rStyle w:val="normaltextrun"/>
                <w:color w:val="000000"/>
                <w:sz w:val="24"/>
                <w:szCs w:val="24"/>
                <w:shd w:val="clear" w:color="auto" w:fill="FFFFFF"/>
              </w:rPr>
              <w:t>Projekta pieteikumā plānot</w:t>
            </w:r>
            <w:r w:rsidR="00AD6300" w:rsidRPr="00BA46CD">
              <w:rPr>
                <w:rStyle w:val="normaltextrun"/>
                <w:color w:val="000000"/>
                <w:sz w:val="24"/>
                <w:szCs w:val="24"/>
                <w:shd w:val="clear" w:color="auto" w:fill="FFFFFF"/>
              </w:rPr>
              <w:t>ās</w:t>
            </w:r>
            <w:r w:rsidR="00DC1363" w:rsidRPr="00BA46CD">
              <w:rPr>
                <w:rStyle w:val="normaltextrun"/>
                <w:color w:val="000000"/>
                <w:sz w:val="24"/>
                <w:szCs w:val="24"/>
                <w:shd w:val="clear" w:color="auto" w:fill="FFFFFF"/>
              </w:rPr>
              <w:t xml:space="preserve"> darbības atbilst programmas mērķim un sniegs </w:t>
            </w:r>
            <w:r w:rsidR="00564B34" w:rsidRPr="00BA46CD">
              <w:rPr>
                <w:rStyle w:val="normaltextrun"/>
                <w:color w:val="000000"/>
                <w:sz w:val="24"/>
                <w:szCs w:val="24"/>
                <w:shd w:val="clear" w:color="auto" w:fill="FFFFFF"/>
              </w:rPr>
              <w:t>nelielu</w:t>
            </w:r>
            <w:r w:rsidR="00DC1363" w:rsidRPr="00BA46CD">
              <w:rPr>
                <w:rStyle w:val="normaltextrun"/>
                <w:color w:val="000000"/>
                <w:sz w:val="24"/>
                <w:szCs w:val="24"/>
                <w:shd w:val="clear" w:color="auto" w:fill="FFFFFF"/>
              </w:rPr>
              <w:t xml:space="preserve"> ieguldījumu programmas mērķa sasniegšanā.</w:t>
            </w:r>
          </w:p>
          <w:p w14:paraId="16FBD95E" w14:textId="4722482C" w:rsidR="00564B34" w:rsidRPr="00BA46CD" w:rsidRDefault="00564B34" w:rsidP="001871D2">
            <w:pPr>
              <w:ind w:right="-22"/>
              <w:jc w:val="both"/>
              <w:rPr>
                <w:color w:val="000000"/>
                <w:sz w:val="24"/>
                <w:szCs w:val="24"/>
              </w:rPr>
            </w:pPr>
            <w:r w:rsidRPr="00BA46CD">
              <w:rPr>
                <w:b/>
                <w:bCs/>
                <w:color w:val="000000" w:themeColor="text1"/>
                <w:sz w:val="24"/>
                <w:szCs w:val="24"/>
              </w:rPr>
              <w:t>(1 punkti)</w:t>
            </w:r>
            <w:r w:rsidRPr="00BA46CD">
              <w:rPr>
                <w:color w:val="000000" w:themeColor="text1"/>
                <w:sz w:val="24"/>
                <w:szCs w:val="24"/>
              </w:rPr>
              <w:t xml:space="preserve"> </w:t>
            </w:r>
            <w:r w:rsidRPr="00BA46CD">
              <w:rPr>
                <w:rStyle w:val="normaltextrun"/>
                <w:color w:val="000000"/>
                <w:sz w:val="24"/>
                <w:szCs w:val="24"/>
                <w:shd w:val="clear" w:color="auto" w:fill="FFFFFF"/>
              </w:rPr>
              <w:t>Projekta pieteikumā plānot</w:t>
            </w:r>
            <w:r w:rsidR="00AD6300" w:rsidRPr="00BA46CD">
              <w:rPr>
                <w:rStyle w:val="normaltextrun"/>
                <w:color w:val="000000"/>
                <w:sz w:val="24"/>
                <w:szCs w:val="24"/>
                <w:shd w:val="clear" w:color="auto" w:fill="FFFFFF"/>
              </w:rPr>
              <w:t>ās</w:t>
            </w:r>
            <w:r w:rsidRPr="00BA46CD">
              <w:rPr>
                <w:rStyle w:val="normaltextrun"/>
                <w:color w:val="000000"/>
                <w:sz w:val="24"/>
                <w:szCs w:val="24"/>
                <w:shd w:val="clear" w:color="auto" w:fill="FFFFFF"/>
              </w:rPr>
              <w:t xml:space="preserve"> darbības </w:t>
            </w:r>
            <w:r w:rsidR="00BD1E38" w:rsidRPr="00BA46CD">
              <w:rPr>
                <w:rStyle w:val="normaltextrun"/>
                <w:color w:val="000000"/>
                <w:sz w:val="24"/>
                <w:szCs w:val="24"/>
                <w:shd w:val="clear" w:color="auto" w:fill="FFFFFF"/>
              </w:rPr>
              <w:t>daļēji</w:t>
            </w:r>
            <w:r w:rsidRPr="00BA46CD">
              <w:rPr>
                <w:rStyle w:val="normaltextrun"/>
                <w:color w:val="000000"/>
                <w:sz w:val="24"/>
                <w:szCs w:val="24"/>
                <w:shd w:val="clear" w:color="auto" w:fill="FFFFFF"/>
              </w:rPr>
              <w:t xml:space="preserve"> </w:t>
            </w:r>
            <w:r w:rsidR="00CB51EA" w:rsidRPr="00BA46CD">
              <w:rPr>
                <w:rStyle w:val="normaltextrun"/>
                <w:color w:val="000000"/>
                <w:sz w:val="24"/>
                <w:szCs w:val="24"/>
                <w:shd w:val="clear" w:color="auto" w:fill="FFFFFF"/>
              </w:rPr>
              <w:t xml:space="preserve">atbilst </w:t>
            </w:r>
            <w:r w:rsidRPr="00BA46CD">
              <w:rPr>
                <w:rStyle w:val="normaltextrun"/>
                <w:color w:val="000000"/>
                <w:sz w:val="24"/>
                <w:szCs w:val="24"/>
                <w:shd w:val="clear" w:color="auto" w:fill="FFFFFF"/>
              </w:rPr>
              <w:t>programmas mērķim un sniegs nelielu ieguldījumu programmas mērķa sasniegšanā.</w:t>
            </w:r>
          </w:p>
          <w:p w14:paraId="443D9059" w14:textId="0D5F6443" w:rsidR="00665B64" w:rsidRPr="00BA46CD" w:rsidRDefault="001871D2" w:rsidP="001871D2">
            <w:pPr>
              <w:pStyle w:val="Parasts1000"/>
              <w:jc w:val="both"/>
              <w:rPr>
                <w:szCs w:val="24"/>
                <w:lang w:val="lv-LV"/>
              </w:rPr>
            </w:pPr>
            <w:r w:rsidRPr="00BA46CD">
              <w:rPr>
                <w:b/>
                <w:bCs/>
                <w:color w:val="000000" w:themeColor="text1"/>
                <w:szCs w:val="24"/>
                <w:lang w:val="lv-LV"/>
              </w:rPr>
              <w:t>(0 punkti</w:t>
            </w:r>
            <w:r w:rsidR="00BD1E38" w:rsidRPr="00BA46CD">
              <w:rPr>
                <w:b/>
                <w:bCs/>
                <w:color w:val="000000" w:themeColor="text1"/>
                <w:szCs w:val="24"/>
                <w:lang w:val="lv-LV"/>
              </w:rPr>
              <w:t>)</w:t>
            </w:r>
            <w:r w:rsidR="00BD1E38" w:rsidRPr="00BA46CD">
              <w:rPr>
                <w:color w:val="000000" w:themeColor="text1"/>
                <w:szCs w:val="24"/>
                <w:lang w:val="lv-LV"/>
              </w:rPr>
              <w:t xml:space="preserve"> </w:t>
            </w:r>
            <w:r w:rsidR="00BD1E38" w:rsidRPr="00BA46CD">
              <w:rPr>
                <w:rStyle w:val="normaltextrun"/>
                <w:snapToGrid/>
                <w:color w:val="000000"/>
                <w:szCs w:val="24"/>
                <w:shd w:val="clear" w:color="auto" w:fill="FFFFFF"/>
                <w:lang w:val="lv-LV" w:eastAsia="lv-LV"/>
              </w:rPr>
              <w:t>Projekta pieteikumā plānot</w:t>
            </w:r>
            <w:r w:rsidR="00AD6300" w:rsidRPr="00BA46CD">
              <w:rPr>
                <w:rStyle w:val="normaltextrun"/>
                <w:snapToGrid/>
                <w:color w:val="000000"/>
                <w:szCs w:val="24"/>
                <w:shd w:val="clear" w:color="auto" w:fill="FFFFFF"/>
                <w:lang w:val="lv-LV" w:eastAsia="lv-LV"/>
              </w:rPr>
              <w:t>ās</w:t>
            </w:r>
            <w:r w:rsidR="00BD1E38" w:rsidRPr="00BA46CD">
              <w:rPr>
                <w:rStyle w:val="normaltextrun"/>
                <w:snapToGrid/>
                <w:color w:val="000000"/>
                <w:szCs w:val="24"/>
                <w:shd w:val="clear" w:color="auto" w:fill="FFFFFF"/>
                <w:lang w:val="lv-LV" w:eastAsia="lv-LV"/>
              </w:rPr>
              <w:t xml:space="preserve"> darbības neatbilst programmas mērķim un </w:t>
            </w:r>
            <w:r w:rsidR="00AD6300" w:rsidRPr="00BA46CD">
              <w:rPr>
                <w:rStyle w:val="normaltextrun"/>
                <w:snapToGrid/>
                <w:color w:val="000000"/>
                <w:szCs w:val="24"/>
                <w:shd w:val="clear" w:color="auto" w:fill="FFFFFF"/>
                <w:lang w:val="lv-LV" w:eastAsia="lv-LV"/>
              </w:rPr>
              <w:t>ne</w:t>
            </w:r>
            <w:r w:rsidR="00BD1E38" w:rsidRPr="00BA46CD">
              <w:rPr>
                <w:rStyle w:val="normaltextrun"/>
                <w:snapToGrid/>
                <w:color w:val="000000"/>
                <w:szCs w:val="24"/>
                <w:shd w:val="clear" w:color="auto" w:fill="FFFFFF"/>
                <w:lang w:val="lv-LV" w:eastAsia="lv-LV"/>
              </w:rPr>
              <w:t>sniegs ieguldījumu programmas mērķa sasniegšanā</w:t>
            </w:r>
            <w:r w:rsidR="00E42E78" w:rsidRPr="00BA46CD">
              <w:rPr>
                <w:rStyle w:val="normaltextrun"/>
                <w:snapToGrid/>
                <w:color w:val="000000"/>
                <w:szCs w:val="24"/>
                <w:shd w:val="clear" w:color="auto" w:fill="FFFFFF"/>
                <w:lang w:val="lv-LV" w:eastAsia="lv-LV"/>
              </w:rPr>
              <w:t>.</w:t>
            </w:r>
          </w:p>
        </w:tc>
      </w:tr>
      <w:tr w:rsidR="001871D2" w:rsidRPr="00BA46CD" w14:paraId="2D51729A" w14:textId="4296660E" w:rsidTr="00534CF3">
        <w:tc>
          <w:tcPr>
            <w:tcW w:w="817" w:type="dxa"/>
          </w:tcPr>
          <w:p w14:paraId="5B65B300" w14:textId="1AC161C1" w:rsidR="001871D2" w:rsidRPr="00BA46CD" w:rsidRDefault="001871D2" w:rsidP="001871D2">
            <w:pPr>
              <w:pStyle w:val="Parasts1000"/>
              <w:rPr>
                <w:szCs w:val="24"/>
                <w:lang w:val="lv-LV"/>
              </w:rPr>
            </w:pPr>
            <w:r w:rsidRPr="00BA46CD">
              <w:rPr>
                <w:szCs w:val="24"/>
                <w:lang w:val="lv-LV"/>
              </w:rPr>
              <w:t>5.</w:t>
            </w:r>
            <w:r w:rsidR="00D916D4" w:rsidRPr="00BA46CD">
              <w:rPr>
                <w:szCs w:val="24"/>
                <w:lang w:val="lv-LV"/>
              </w:rPr>
              <w:t>7</w:t>
            </w:r>
            <w:r w:rsidRPr="00BA46CD">
              <w:rPr>
                <w:szCs w:val="24"/>
                <w:lang w:val="lv-LV"/>
              </w:rPr>
              <w:t>.2.</w:t>
            </w:r>
          </w:p>
        </w:tc>
        <w:tc>
          <w:tcPr>
            <w:tcW w:w="2693" w:type="dxa"/>
          </w:tcPr>
          <w:p w14:paraId="6790F691" w14:textId="4BD92A7D" w:rsidR="001871D2" w:rsidRPr="00BA46CD" w:rsidRDefault="001871D2" w:rsidP="00CC61CB">
            <w:pPr>
              <w:pStyle w:val="Parasts1000"/>
              <w:rPr>
                <w:szCs w:val="24"/>
                <w:lang w:val="lv-LV"/>
              </w:rPr>
            </w:pPr>
            <w:r w:rsidRPr="00BA46CD">
              <w:rPr>
                <w:color w:val="000000"/>
                <w:szCs w:val="24"/>
                <w:lang w:val="lv-LV"/>
              </w:rPr>
              <w:t>Projekta pieteikuma kvalitāte un detalizācijas pakāpe</w:t>
            </w:r>
          </w:p>
        </w:tc>
        <w:tc>
          <w:tcPr>
            <w:tcW w:w="1447" w:type="dxa"/>
          </w:tcPr>
          <w:p w14:paraId="3F500446" w14:textId="6D87A7E1" w:rsidR="001871D2" w:rsidRPr="00BA46CD" w:rsidRDefault="004815E2" w:rsidP="001871D2">
            <w:pPr>
              <w:pStyle w:val="Parasts1000"/>
              <w:jc w:val="center"/>
              <w:rPr>
                <w:szCs w:val="24"/>
                <w:lang w:val="lv-LV"/>
              </w:rPr>
            </w:pPr>
            <w:r w:rsidRPr="00BA46CD">
              <w:rPr>
                <w:szCs w:val="24"/>
                <w:lang w:val="lv-LV"/>
              </w:rPr>
              <w:t>3</w:t>
            </w:r>
          </w:p>
        </w:tc>
        <w:tc>
          <w:tcPr>
            <w:tcW w:w="4223" w:type="dxa"/>
          </w:tcPr>
          <w:p w14:paraId="7C26A6DF" w14:textId="2900EAA6" w:rsidR="001871D2" w:rsidRPr="00BA46CD" w:rsidRDefault="001871D2" w:rsidP="001871D2">
            <w:pPr>
              <w:ind w:right="-22"/>
              <w:jc w:val="both"/>
              <w:rPr>
                <w:color w:val="000000"/>
                <w:sz w:val="24"/>
                <w:szCs w:val="24"/>
              </w:rPr>
            </w:pPr>
            <w:r w:rsidRPr="00BA46CD">
              <w:rPr>
                <w:b/>
                <w:color w:val="000000"/>
                <w:sz w:val="24"/>
                <w:szCs w:val="24"/>
              </w:rPr>
              <w:t>(</w:t>
            </w:r>
            <w:r w:rsidR="004815E2" w:rsidRPr="00BA46CD">
              <w:rPr>
                <w:b/>
                <w:color w:val="000000"/>
                <w:sz w:val="24"/>
                <w:szCs w:val="24"/>
              </w:rPr>
              <w:t>3</w:t>
            </w:r>
            <w:r w:rsidRPr="00BA46CD">
              <w:rPr>
                <w:b/>
                <w:color w:val="000000"/>
                <w:sz w:val="24"/>
                <w:szCs w:val="24"/>
              </w:rPr>
              <w:t xml:space="preserve"> punkti) </w:t>
            </w:r>
            <w:r w:rsidRPr="00BA46CD">
              <w:rPr>
                <w:color w:val="000000"/>
                <w:sz w:val="24"/>
                <w:szCs w:val="24"/>
              </w:rPr>
              <w:t>Projekta pieteikums ir izstrādāts detalizēti un ir pārdomāts, pārliecinot par projektā plānoto uzdevumu sekmīgu veikšanu.</w:t>
            </w:r>
          </w:p>
          <w:p w14:paraId="71DCB457" w14:textId="01170015" w:rsidR="001871D2" w:rsidRPr="00BA46CD" w:rsidRDefault="001871D2" w:rsidP="001871D2">
            <w:pPr>
              <w:ind w:right="-22"/>
              <w:jc w:val="both"/>
              <w:rPr>
                <w:b/>
                <w:color w:val="000000"/>
                <w:sz w:val="24"/>
                <w:szCs w:val="24"/>
              </w:rPr>
            </w:pPr>
            <w:r w:rsidRPr="00BA46CD">
              <w:rPr>
                <w:b/>
                <w:color w:val="000000"/>
                <w:sz w:val="24"/>
                <w:szCs w:val="24"/>
              </w:rPr>
              <w:t>(</w:t>
            </w:r>
            <w:r w:rsidR="004815E2" w:rsidRPr="00BA46CD">
              <w:rPr>
                <w:b/>
                <w:color w:val="000000"/>
                <w:sz w:val="24"/>
                <w:szCs w:val="24"/>
              </w:rPr>
              <w:t>1</w:t>
            </w:r>
            <w:r w:rsidRPr="00BA46CD">
              <w:rPr>
                <w:b/>
                <w:color w:val="000000"/>
                <w:sz w:val="24"/>
                <w:szCs w:val="24"/>
              </w:rPr>
              <w:t xml:space="preserve"> punkti) </w:t>
            </w:r>
            <w:r w:rsidRPr="00BA46CD">
              <w:rPr>
                <w:color w:val="000000"/>
                <w:sz w:val="24"/>
                <w:szCs w:val="24"/>
              </w:rPr>
              <w:t>Projekta pieteikums ir izstrādāts detalizēti, bet tajā vērojamas atsevišķas nepilnības, taču kopumā tas pārliecina par projektā plānoto uzdevumu sekmīgu veikšanu.</w:t>
            </w:r>
          </w:p>
          <w:p w14:paraId="1ED5FBFB" w14:textId="120CB862" w:rsidR="001871D2" w:rsidRPr="00BA46CD" w:rsidRDefault="001871D2" w:rsidP="004815E2">
            <w:pPr>
              <w:ind w:right="-22"/>
              <w:jc w:val="both"/>
              <w:rPr>
                <w:color w:val="000000"/>
                <w:sz w:val="22"/>
                <w:szCs w:val="22"/>
              </w:rPr>
            </w:pPr>
            <w:r w:rsidRPr="00BA46CD">
              <w:rPr>
                <w:b/>
                <w:color w:val="000000"/>
                <w:sz w:val="24"/>
                <w:szCs w:val="24"/>
              </w:rPr>
              <w:t>(</w:t>
            </w:r>
            <w:r w:rsidR="004815E2" w:rsidRPr="00BA46CD">
              <w:rPr>
                <w:b/>
                <w:color w:val="000000"/>
                <w:sz w:val="24"/>
                <w:szCs w:val="24"/>
              </w:rPr>
              <w:t>0</w:t>
            </w:r>
            <w:r w:rsidRPr="00BA46CD">
              <w:rPr>
                <w:b/>
                <w:color w:val="000000"/>
                <w:sz w:val="24"/>
                <w:szCs w:val="24"/>
              </w:rPr>
              <w:t xml:space="preserve"> punkts) </w:t>
            </w:r>
            <w:r w:rsidRPr="00BA46CD">
              <w:rPr>
                <w:color w:val="000000"/>
                <w:sz w:val="24"/>
                <w:szCs w:val="24"/>
              </w:rPr>
              <w:t>Projekta pieteikums nav izstrādāts pietiekami detalizēti un/vai nerada pārliecību par pilnīgu projektā plānoto uzdevumu veikšanu.</w:t>
            </w:r>
          </w:p>
        </w:tc>
      </w:tr>
      <w:tr w:rsidR="00DC3004" w:rsidRPr="00BA46CD" w14:paraId="4ACC5C41" w14:textId="77777777" w:rsidTr="00534CF3">
        <w:tc>
          <w:tcPr>
            <w:tcW w:w="817" w:type="dxa"/>
          </w:tcPr>
          <w:p w14:paraId="6B91334F" w14:textId="41E0B646" w:rsidR="00DC3004" w:rsidRPr="00BA46CD" w:rsidRDefault="00AA6CC8" w:rsidP="00A7589A">
            <w:pPr>
              <w:pStyle w:val="Parasts1000"/>
              <w:rPr>
                <w:szCs w:val="24"/>
                <w:lang w:val="lv-LV"/>
              </w:rPr>
            </w:pPr>
            <w:r w:rsidRPr="00BA46CD">
              <w:rPr>
                <w:szCs w:val="24"/>
                <w:lang w:val="lv-LV"/>
              </w:rPr>
              <w:t>5</w:t>
            </w:r>
            <w:r w:rsidR="009A68A6" w:rsidRPr="00BA46CD">
              <w:rPr>
                <w:szCs w:val="24"/>
                <w:lang w:val="lv-LV"/>
              </w:rPr>
              <w:t>.</w:t>
            </w:r>
            <w:r w:rsidR="00D916D4" w:rsidRPr="00BA46CD">
              <w:rPr>
                <w:szCs w:val="24"/>
                <w:lang w:val="lv-LV"/>
              </w:rPr>
              <w:t>7</w:t>
            </w:r>
            <w:r w:rsidR="00DC3004" w:rsidRPr="00BA46CD">
              <w:rPr>
                <w:szCs w:val="24"/>
                <w:lang w:val="lv-LV"/>
              </w:rPr>
              <w:t>.3.</w:t>
            </w:r>
          </w:p>
        </w:tc>
        <w:tc>
          <w:tcPr>
            <w:tcW w:w="2693" w:type="dxa"/>
          </w:tcPr>
          <w:p w14:paraId="5F196989" w14:textId="0E221E15" w:rsidR="005F7613" w:rsidRPr="00BA46CD" w:rsidRDefault="005F7613" w:rsidP="00CC61CB">
            <w:pPr>
              <w:pStyle w:val="Parasts1000"/>
              <w:rPr>
                <w:color w:val="000000"/>
                <w:szCs w:val="24"/>
                <w:lang w:val="lv-LV"/>
              </w:rPr>
            </w:pPr>
            <w:r w:rsidRPr="00BA46CD">
              <w:rPr>
                <w:color w:val="000000"/>
                <w:szCs w:val="24"/>
                <w:lang w:val="lv-LV"/>
              </w:rPr>
              <w:t xml:space="preserve">Projekta </w:t>
            </w:r>
            <w:r w:rsidR="00350FB4" w:rsidRPr="00BA46CD">
              <w:rPr>
                <w:color w:val="000000"/>
                <w:szCs w:val="24"/>
                <w:lang w:val="lv-LV"/>
              </w:rPr>
              <w:t xml:space="preserve">pieteicēja </w:t>
            </w:r>
            <w:r w:rsidRPr="00BA46CD">
              <w:rPr>
                <w:color w:val="000000"/>
                <w:szCs w:val="24"/>
                <w:lang w:val="lv-LV"/>
              </w:rPr>
              <w:t xml:space="preserve">līdzšinējā darbības pieredze liecina par </w:t>
            </w:r>
            <w:r w:rsidR="004F7F4C" w:rsidRPr="00BA46CD">
              <w:rPr>
                <w:color w:val="000000"/>
                <w:szCs w:val="24"/>
                <w:lang w:val="lv-LV"/>
              </w:rPr>
              <w:t xml:space="preserve"> </w:t>
            </w:r>
            <w:r w:rsidR="00FE6F3F" w:rsidRPr="00BA46CD">
              <w:rPr>
                <w:color w:val="000000"/>
                <w:szCs w:val="24"/>
                <w:lang w:val="lv-LV"/>
              </w:rPr>
              <w:t>aktīvu</w:t>
            </w:r>
            <w:r w:rsidR="0000058D" w:rsidRPr="00BA46CD">
              <w:rPr>
                <w:color w:val="000000"/>
                <w:szCs w:val="24"/>
                <w:lang w:val="lv-LV"/>
              </w:rPr>
              <w:t xml:space="preserve"> </w:t>
            </w:r>
            <w:r w:rsidR="001871D2" w:rsidRPr="00BA46CD">
              <w:rPr>
                <w:color w:val="000000"/>
                <w:szCs w:val="24"/>
                <w:lang w:val="lv-LV"/>
              </w:rPr>
              <w:t>demokrātijas un sabiedrības iesaisti</w:t>
            </w:r>
            <w:r w:rsidR="00AA6CC8" w:rsidRPr="00BA46CD">
              <w:rPr>
                <w:color w:val="000000"/>
                <w:szCs w:val="24"/>
                <w:lang w:val="lv-LV"/>
              </w:rPr>
              <w:t xml:space="preserve"> </w:t>
            </w:r>
            <w:r w:rsidR="00E826B7" w:rsidRPr="00BA46CD">
              <w:rPr>
                <w:color w:val="000000"/>
                <w:szCs w:val="24"/>
                <w:lang w:val="lv-LV"/>
              </w:rPr>
              <w:t>pilsonisko aktivitāšu kampaņās</w:t>
            </w:r>
            <w:r w:rsidR="0069344E" w:rsidRPr="00BA46CD">
              <w:rPr>
                <w:color w:val="000000"/>
                <w:szCs w:val="24"/>
                <w:lang w:val="lv-LV"/>
              </w:rPr>
              <w:t xml:space="preserve"> izmantojot attiecīg</w:t>
            </w:r>
            <w:r w:rsidR="008167BE" w:rsidRPr="00BA46CD">
              <w:rPr>
                <w:color w:val="000000"/>
                <w:szCs w:val="24"/>
                <w:lang w:val="lv-LV"/>
              </w:rPr>
              <w:t xml:space="preserve">o </w:t>
            </w:r>
            <w:r w:rsidR="0069344E" w:rsidRPr="00BA46CD">
              <w:rPr>
                <w:color w:val="000000"/>
                <w:szCs w:val="24"/>
                <w:lang w:val="lv-LV"/>
              </w:rPr>
              <w:t>digitālo rīku</w:t>
            </w:r>
            <w:r w:rsidR="008167BE" w:rsidRPr="00BA46CD">
              <w:rPr>
                <w:color w:val="000000"/>
                <w:szCs w:val="24"/>
                <w:lang w:val="lv-LV"/>
              </w:rPr>
              <w:t xml:space="preserve"> mērķa sasniegšanai</w:t>
            </w:r>
          </w:p>
          <w:p w14:paraId="3C6A49AC" w14:textId="24EE3F1D" w:rsidR="005F7613" w:rsidRPr="00BA46CD" w:rsidRDefault="005F7613" w:rsidP="00A30146">
            <w:pPr>
              <w:pStyle w:val="Parasts1000"/>
              <w:jc w:val="both"/>
              <w:rPr>
                <w:szCs w:val="24"/>
                <w:lang w:val="lv-LV"/>
              </w:rPr>
            </w:pPr>
          </w:p>
        </w:tc>
        <w:tc>
          <w:tcPr>
            <w:tcW w:w="1447" w:type="dxa"/>
          </w:tcPr>
          <w:p w14:paraId="54991B95" w14:textId="1B20CB23" w:rsidR="00DC3004" w:rsidRPr="00BA46CD" w:rsidRDefault="003B603C" w:rsidP="00925302">
            <w:pPr>
              <w:pStyle w:val="Parasts1000"/>
              <w:jc w:val="center"/>
              <w:rPr>
                <w:szCs w:val="24"/>
                <w:lang w:val="lv-LV"/>
              </w:rPr>
            </w:pPr>
            <w:r w:rsidRPr="00BA46CD">
              <w:rPr>
                <w:szCs w:val="24"/>
                <w:lang w:val="lv-LV"/>
              </w:rPr>
              <w:t>3</w:t>
            </w:r>
          </w:p>
        </w:tc>
        <w:tc>
          <w:tcPr>
            <w:tcW w:w="4223" w:type="dxa"/>
          </w:tcPr>
          <w:p w14:paraId="3CFD99E3" w14:textId="77777777" w:rsidR="003A793F" w:rsidRPr="00BA46CD" w:rsidRDefault="005F7613" w:rsidP="00E826B7">
            <w:pPr>
              <w:pStyle w:val="Parasts1000"/>
              <w:jc w:val="both"/>
              <w:rPr>
                <w:lang w:val="lv-LV"/>
              </w:rPr>
            </w:pPr>
            <w:r w:rsidRPr="00BA46CD">
              <w:rPr>
                <w:b/>
                <w:bCs/>
                <w:lang w:val="lv-LV"/>
              </w:rPr>
              <w:t>(</w:t>
            </w:r>
            <w:r w:rsidR="003B603C" w:rsidRPr="00BA46CD">
              <w:rPr>
                <w:b/>
                <w:bCs/>
                <w:lang w:val="lv-LV"/>
              </w:rPr>
              <w:t>3</w:t>
            </w:r>
            <w:r w:rsidRPr="00BA46CD">
              <w:rPr>
                <w:b/>
                <w:bCs/>
                <w:lang w:val="lv-LV"/>
              </w:rPr>
              <w:t xml:space="preserve"> punkt</w:t>
            </w:r>
            <w:r w:rsidR="00AE5CAC" w:rsidRPr="00BA46CD">
              <w:rPr>
                <w:b/>
                <w:bCs/>
                <w:lang w:val="lv-LV"/>
              </w:rPr>
              <w:t>s</w:t>
            </w:r>
            <w:r w:rsidRPr="00BA46CD">
              <w:rPr>
                <w:b/>
                <w:bCs/>
                <w:lang w:val="lv-LV"/>
              </w:rPr>
              <w:t>)</w:t>
            </w:r>
            <w:r w:rsidRPr="00BA46CD">
              <w:rPr>
                <w:lang w:val="lv-LV"/>
              </w:rPr>
              <w:t xml:space="preserve"> </w:t>
            </w:r>
            <w:r w:rsidR="005148CB" w:rsidRPr="00BA46CD">
              <w:rPr>
                <w:lang w:val="lv-LV"/>
              </w:rPr>
              <w:t>Projekta pieteicēj</w:t>
            </w:r>
            <w:r w:rsidR="001858C1" w:rsidRPr="00BA46CD">
              <w:rPr>
                <w:lang w:val="lv-LV"/>
              </w:rPr>
              <w:t xml:space="preserve">am ir pieredze sabiedrības iesaistē pilsonisko aktivitāšu kampaņās pēdējo 3 gadu laikā ar kopumā vismaz 60 000 cilvēku dalību, </w:t>
            </w:r>
            <w:r w:rsidR="00CA0C38" w:rsidRPr="00BA46CD">
              <w:rPr>
                <w:lang w:val="lv-LV"/>
              </w:rPr>
              <w:t>izmantojot attiecīgo digitālo rīku</w:t>
            </w:r>
            <w:r w:rsidR="009B1B17" w:rsidRPr="00BA46CD">
              <w:rPr>
                <w:lang w:val="lv-LV"/>
              </w:rPr>
              <w:t>,</w:t>
            </w:r>
            <w:r w:rsidR="00CA0C38" w:rsidRPr="00BA46CD">
              <w:rPr>
                <w:lang w:val="lv-LV"/>
              </w:rPr>
              <w:t xml:space="preserve"> </w:t>
            </w:r>
            <w:r w:rsidR="001858C1" w:rsidRPr="00BA46CD">
              <w:rPr>
                <w:lang w:val="lv-LV"/>
              </w:rPr>
              <w:t xml:space="preserve">par </w:t>
            </w:r>
            <w:r w:rsidR="00197A84" w:rsidRPr="00BA46CD">
              <w:rPr>
                <w:lang w:val="lv-LV"/>
              </w:rPr>
              <w:t>ko ir pieejama publiskota informācija</w:t>
            </w:r>
            <w:r w:rsidR="001858C1" w:rsidRPr="00BA46CD">
              <w:rPr>
                <w:lang w:val="lv-LV"/>
              </w:rPr>
              <w:t xml:space="preserve"> </w:t>
            </w:r>
            <w:r w:rsidR="00BE392A" w:rsidRPr="00BA46CD">
              <w:rPr>
                <w:lang w:val="lv-LV"/>
              </w:rPr>
              <w:t>organizācijas tīmekļa vietnē</w:t>
            </w:r>
            <w:r w:rsidR="009D3B4B" w:rsidRPr="00BA46CD">
              <w:rPr>
                <w:lang w:val="lv-LV"/>
              </w:rPr>
              <w:t>.</w:t>
            </w:r>
            <w:r w:rsidR="00BE392A" w:rsidRPr="00BA46CD">
              <w:rPr>
                <w:lang w:val="lv-LV"/>
              </w:rPr>
              <w:t xml:space="preserve"> </w:t>
            </w:r>
            <w:r w:rsidR="001858C1" w:rsidRPr="00BA46CD">
              <w:rPr>
                <w:lang w:val="lv-LV"/>
              </w:rPr>
              <w:t>Projekta pieteicēja līdzšinējā darbības pieredze ir atbilstoša projekta īstenošanai.</w:t>
            </w:r>
          </w:p>
          <w:p w14:paraId="188DF707" w14:textId="48DF639F" w:rsidR="00E826B7" w:rsidRPr="00BA46CD" w:rsidRDefault="00730414" w:rsidP="00E826B7">
            <w:pPr>
              <w:pStyle w:val="Parasts1000"/>
              <w:jc w:val="both"/>
              <w:rPr>
                <w:lang w:val="lv-LV"/>
              </w:rPr>
            </w:pPr>
            <w:r w:rsidRPr="00BA46CD">
              <w:rPr>
                <w:b/>
                <w:bCs/>
                <w:lang w:val="lv-LV"/>
              </w:rPr>
              <w:t>(</w:t>
            </w:r>
            <w:r w:rsidR="003B603C" w:rsidRPr="00BA46CD">
              <w:rPr>
                <w:b/>
                <w:bCs/>
                <w:lang w:val="lv-LV"/>
              </w:rPr>
              <w:t>1</w:t>
            </w:r>
            <w:r w:rsidR="00AE5CAC" w:rsidRPr="00BA46CD">
              <w:rPr>
                <w:b/>
                <w:bCs/>
                <w:lang w:val="lv-LV"/>
              </w:rPr>
              <w:t xml:space="preserve"> </w:t>
            </w:r>
            <w:r w:rsidRPr="00BA46CD">
              <w:rPr>
                <w:b/>
                <w:bCs/>
                <w:lang w:val="lv-LV"/>
              </w:rPr>
              <w:t>punkt</w:t>
            </w:r>
            <w:r w:rsidR="00AE5CAC" w:rsidRPr="00BA46CD">
              <w:rPr>
                <w:b/>
                <w:bCs/>
                <w:lang w:val="lv-LV"/>
              </w:rPr>
              <w:t>i</w:t>
            </w:r>
            <w:r w:rsidRPr="00BA46CD">
              <w:rPr>
                <w:b/>
                <w:bCs/>
                <w:lang w:val="lv-LV"/>
              </w:rPr>
              <w:t>)</w:t>
            </w:r>
            <w:r w:rsidRPr="00BA46CD">
              <w:rPr>
                <w:lang w:val="lv-LV"/>
              </w:rPr>
              <w:t xml:space="preserve"> </w:t>
            </w:r>
            <w:r w:rsidR="00AE39C0" w:rsidRPr="00BA46CD">
              <w:rPr>
                <w:lang w:val="lv-LV"/>
              </w:rPr>
              <w:t>Projekta pieteicējam ir pieredze sabiedrības iesaistē pilsonisko aktivitāšu kampaņās pēdējo 3 gadu laikā ar kopumā vismaz 30 000 cilvēku dalību,</w:t>
            </w:r>
            <w:r w:rsidR="00AE39C0" w:rsidRPr="00BA46CD">
              <w:t xml:space="preserve"> </w:t>
            </w:r>
            <w:r w:rsidR="00AB13C0" w:rsidRPr="00BA46CD">
              <w:rPr>
                <w:lang w:val="lv-LV"/>
              </w:rPr>
              <w:t>izmantojot attiecīgo digitālo rīku</w:t>
            </w:r>
            <w:r w:rsidR="00F552EA" w:rsidRPr="00BA46CD">
              <w:rPr>
                <w:lang w:val="lv-LV"/>
              </w:rPr>
              <w:t>,</w:t>
            </w:r>
            <w:r w:rsidR="00AE39C0" w:rsidRPr="00BA46CD">
              <w:rPr>
                <w:lang w:val="lv-LV"/>
              </w:rPr>
              <w:t xml:space="preserve"> par ko ir pieejama publiskota informācija organizācijas tīmekļa vietnē. Projekta pieteicēja līdzšinējā darbības pieredze ir atbilstoša projekta īstenošanai.</w:t>
            </w:r>
          </w:p>
          <w:p w14:paraId="10C403A4" w14:textId="13182D7D" w:rsidR="00730414" w:rsidRPr="00BA46CD" w:rsidRDefault="00730414" w:rsidP="00126E2B">
            <w:pPr>
              <w:pStyle w:val="Parasts1000"/>
              <w:jc w:val="both"/>
              <w:rPr>
                <w:bCs/>
                <w:szCs w:val="24"/>
                <w:lang w:val="lv-LV"/>
              </w:rPr>
            </w:pPr>
            <w:r w:rsidRPr="00BA46CD">
              <w:rPr>
                <w:b/>
                <w:bCs/>
                <w:lang w:val="lv-LV"/>
              </w:rPr>
              <w:lastRenderedPageBreak/>
              <w:t>(0 punkti)</w:t>
            </w:r>
            <w:r w:rsidRPr="00BA46CD">
              <w:rPr>
                <w:lang w:val="lv-LV"/>
              </w:rPr>
              <w:t xml:space="preserve"> No publiski pieejamās informācijas nevar pārliecināties par </w:t>
            </w:r>
            <w:r w:rsidR="00E826B7" w:rsidRPr="00BA46CD">
              <w:rPr>
                <w:snapToGrid/>
                <w:szCs w:val="24"/>
                <w:lang w:val="lv-LV"/>
              </w:rPr>
              <w:t>sabiedrības iesaist</w:t>
            </w:r>
            <w:r w:rsidR="00E826B7" w:rsidRPr="00BA46CD">
              <w:rPr>
                <w:szCs w:val="24"/>
                <w:lang w:val="lv-LV"/>
              </w:rPr>
              <w:t>i pilsonisko aktivitāšu kampaņās</w:t>
            </w:r>
            <w:r w:rsidR="002B1D14" w:rsidRPr="00BA46CD">
              <w:rPr>
                <w:szCs w:val="24"/>
                <w:lang w:val="lv-LV"/>
              </w:rPr>
              <w:t>, izmantojot attiecīgo digitālo rīku,</w:t>
            </w:r>
            <w:r w:rsidR="00E826B7" w:rsidRPr="00BA46CD">
              <w:rPr>
                <w:szCs w:val="24"/>
                <w:lang w:val="lv-LV"/>
              </w:rPr>
              <w:t xml:space="preserve"> pēdējo 3 gadu laikā. </w:t>
            </w:r>
          </w:p>
        </w:tc>
      </w:tr>
      <w:tr w:rsidR="00665B64" w:rsidRPr="00BA46CD" w14:paraId="4E5BA4DD" w14:textId="26BEBAD9" w:rsidTr="00534CF3">
        <w:tc>
          <w:tcPr>
            <w:tcW w:w="817" w:type="dxa"/>
          </w:tcPr>
          <w:p w14:paraId="1EA2ED6A" w14:textId="1C5808E5" w:rsidR="00665B64" w:rsidRPr="00BA46CD" w:rsidRDefault="003B603C" w:rsidP="00925302">
            <w:pPr>
              <w:pStyle w:val="Parasts1000"/>
              <w:rPr>
                <w:szCs w:val="24"/>
                <w:lang w:val="lv-LV"/>
              </w:rPr>
            </w:pPr>
            <w:r w:rsidRPr="00BA46CD">
              <w:rPr>
                <w:szCs w:val="24"/>
                <w:lang w:val="lv-LV"/>
              </w:rPr>
              <w:lastRenderedPageBreak/>
              <w:t>5</w:t>
            </w:r>
            <w:r w:rsidR="009A68A6" w:rsidRPr="00BA46CD">
              <w:rPr>
                <w:szCs w:val="24"/>
                <w:lang w:val="lv-LV"/>
              </w:rPr>
              <w:t>.</w:t>
            </w:r>
            <w:r w:rsidR="007864CF" w:rsidRPr="00BA46CD">
              <w:rPr>
                <w:szCs w:val="24"/>
                <w:lang w:val="lv-LV"/>
              </w:rPr>
              <w:t>7</w:t>
            </w:r>
            <w:r w:rsidR="009A68A6" w:rsidRPr="00BA46CD">
              <w:rPr>
                <w:szCs w:val="24"/>
                <w:lang w:val="lv-LV"/>
              </w:rPr>
              <w:t>.</w:t>
            </w:r>
            <w:r w:rsidR="00800B3B" w:rsidRPr="00BA46CD">
              <w:rPr>
                <w:szCs w:val="24"/>
                <w:lang w:val="lv-LV"/>
              </w:rPr>
              <w:t>4</w:t>
            </w:r>
            <w:r w:rsidR="00665B64" w:rsidRPr="00BA46CD">
              <w:rPr>
                <w:szCs w:val="24"/>
                <w:lang w:val="lv-LV"/>
              </w:rPr>
              <w:t>.</w:t>
            </w:r>
          </w:p>
        </w:tc>
        <w:tc>
          <w:tcPr>
            <w:tcW w:w="2693" w:type="dxa"/>
          </w:tcPr>
          <w:p w14:paraId="6B7ACBFA" w14:textId="785A0C22" w:rsidR="00665B64" w:rsidRPr="00BA46CD" w:rsidRDefault="00A7589A" w:rsidP="00CC61CB">
            <w:pPr>
              <w:pStyle w:val="Parasts1000"/>
              <w:rPr>
                <w:strike/>
                <w:szCs w:val="24"/>
                <w:lang w:val="lv-LV"/>
              </w:rPr>
            </w:pPr>
            <w:r w:rsidRPr="00BA46CD">
              <w:rPr>
                <w:szCs w:val="24"/>
                <w:lang w:val="lv-LV"/>
              </w:rPr>
              <w:t xml:space="preserve">Plānoto izmaksu </w:t>
            </w:r>
            <w:r w:rsidR="00485AF3" w:rsidRPr="00BA46CD">
              <w:rPr>
                <w:szCs w:val="24"/>
                <w:lang w:val="lv-LV"/>
              </w:rPr>
              <w:t xml:space="preserve">atbilstība </w:t>
            </w:r>
            <w:r w:rsidRPr="00BA46CD">
              <w:rPr>
                <w:szCs w:val="24"/>
                <w:lang w:val="lv-LV"/>
              </w:rPr>
              <w:t xml:space="preserve">plānotajām </w:t>
            </w:r>
            <w:r w:rsidR="00DF5163" w:rsidRPr="00BA46CD">
              <w:rPr>
                <w:szCs w:val="24"/>
                <w:lang w:val="lv-LV"/>
              </w:rPr>
              <w:t>darbībām</w:t>
            </w:r>
            <w:r w:rsidRPr="00BA46CD">
              <w:rPr>
                <w:szCs w:val="24"/>
                <w:lang w:val="lv-LV"/>
              </w:rPr>
              <w:t xml:space="preserve"> un rezultātiem</w:t>
            </w:r>
          </w:p>
        </w:tc>
        <w:tc>
          <w:tcPr>
            <w:tcW w:w="1447" w:type="dxa"/>
          </w:tcPr>
          <w:p w14:paraId="60F0392B" w14:textId="4CFB2F83" w:rsidR="00665B64" w:rsidRPr="00BA46CD" w:rsidRDefault="00485AF3" w:rsidP="00925302">
            <w:pPr>
              <w:pStyle w:val="Parasts1000"/>
              <w:jc w:val="center"/>
              <w:rPr>
                <w:szCs w:val="24"/>
                <w:lang w:val="lv-LV"/>
              </w:rPr>
            </w:pPr>
            <w:r w:rsidRPr="00BA46CD">
              <w:rPr>
                <w:szCs w:val="24"/>
                <w:lang w:val="lv-LV"/>
              </w:rPr>
              <w:t>5</w:t>
            </w:r>
          </w:p>
        </w:tc>
        <w:tc>
          <w:tcPr>
            <w:tcW w:w="4223" w:type="dxa"/>
          </w:tcPr>
          <w:p w14:paraId="4182C3D8" w14:textId="2050EC43" w:rsidR="00FD0C69" w:rsidRPr="00BA46CD" w:rsidRDefault="00FD0C69" w:rsidP="00FD0C69">
            <w:pPr>
              <w:ind w:right="-22"/>
              <w:jc w:val="both"/>
              <w:rPr>
                <w:bCs/>
                <w:color w:val="000000"/>
                <w:sz w:val="24"/>
                <w:szCs w:val="24"/>
                <w:lang w:eastAsia="en-US"/>
              </w:rPr>
            </w:pPr>
            <w:r w:rsidRPr="00BA46CD">
              <w:rPr>
                <w:b/>
                <w:color w:val="000000"/>
                <w:sz w:val="24"/>
                <w:szCs w:val="24"/>
              </w:rPr>
              <w:t xml:space="preserve">(5 punkti) </w:t>
            </w:r>
            <w:r w:rsidRPr="00BA46CD">
              <w:rPr>
                <w:bCs/>
                <w:color w:val="000000"/>
                <w:sz w:val="24"/>
                <w:szCs w:val="24"/>
                <w:lang w:eastAsia="en-US"/>
              </w:rPr>
              <w:t xml:space="preserve">Tāmē norādīto izdevumu apmērs nerada šaubas par atbilstību plānoto projekta </w:t>
            </w:r>
            <w:r w:rsidR="00DF5163" w:rsidRPr="00BA46CD">
              <w:rPr>
                <w:bCs/>
                <w:color w:val="000000"/>
                <w:sz w:val="24"/>
                <w:szCs w:val="24"/>
                <w:lang w:eastAsia="en-US"/>
              </w:rPr>
              <w:t>darbību</w:t>
            </w:r>
            <w:r w:rsidRPr="00BA46CD">
              <w:rPr>
                <w:bCs/>
                <w:color w:val="000000"/>
                <w:sz w:val="24"/>
                <w:szCs w:val="24"/>
                <w:lang w:eastAsia="en-US"/>
              </w:rPr>
              <w:t xml:space="preserve"> apjomam, tirgus cenām vai izmaksu lietderības apsvērumiem.</w:t>
            </w:r>
          </w:p>
          <w:p w14:paraId="50A009C3" w14:textId="64C0DB4F" w:rsidR="00FD0C69" w:rsidRPr="00BA46CD" w:rsidRDefault="00FD0C69" w:rsidP="00FD0C69">
            <w:pPr>
              <w:ind w:right="-22"/>
              <w:jc w:val="both"/>
              <w:rPr>
                <w:bCs/>
                <w:color w:val="000000"/>
                <w:sz w:val="24"/>
                <w:szCs w:val="24"/>
                <w:lang w:eastAsia="en-US"/>
              </w:rPr>
            </w:pPr>
            <w:r w:rsidRPr="00BA46CD">
              <w:rPr>
                <w:b/>
                <w:color w:val="000000"/>
                <w:sz w:val="24"/>
                <w:szCs w:val="24"/>
              </w:rPr>
              <w:t>(3 punkti)</w:t>
            </w:r>
            <w:r w:rsidRPr="00BA46CD">
              <w:rPr>
                <w:color w:val="000000"/>
                <w:sz w:val="24"/>
                <w:szCs w:val="24"/>
              </w:rPr>
              <w:t xml:space="preserve"> </w:t>
            </w:r>
            <w:r w:rsidRPr="00BA46CD">
              <w:rPr>
                <w:bCs/>
                <w:color w:val="000000"/>
                <w:sz w:val="24"/>
                <w:szCs w:val="24"/>
                <w:lang w:eastAsia="en-US"/>
              </w:rPr>
              <w:t xml:space="preserve">Tāmē norādīto izdevumu apmērs atbilst plānoto projekta </w:t>
            </w:r>
            <w:r w:rsidR="00DF5163" w:rsidRPr="00BA46CD">
              <w:rPr>
                <w:bCs/>
                <w:color w:val="000000"/>
                <w:sz w:val="24"/>
                <w:szCs w:val="24"/>
                <w:lang w:eastAsia="en-US"/>
              </w:rPr>
              <w:t>darbību</w:t>
            </w:r>
            <w:r w:rsidRPr="00BA46CD">
              <w:rPr>
                <w:bCs/>
                <w:color w:val="000000"/>
                <w:sz w:val="24"/>
                <w:szCs w:val="24"/>
                <w:lang w:eastAsia="en-US"/>
              </w:rPr>
              <w:t xml:space="preserve"> apjomam, tirgus cenām un izmaksu lietderības apsvērumiem, tomēr izdevumu aprēķinos saskatāmi nelieli trūkumi, kuri gan neatstāj būtisku ietekmi uz projekta pieteikuma kvalitāti.</w:t>
            </w:r>
          </w:p>
          <w:p w14:paraId="26A364F1" w14:textId="793A5464" w:rsidR="00FD0C69" w:rsidRPr="00BA46CD" w:rsidRDefault="00FD0C69" w:rsidP="00FD0C69">
            <w:pPr>
              <w:ind w:right="-22"/>
              <w:jc w:val="both"/>
              <w:rPr>
                <w:bCs/>
                <w:color w:val="000000"/>
                <w:sz w:val="24"/>
                <w:szCs w:val="24"/>
                <w:lang w:eastAsia="en-US"/>
              </w:rPr>
            </w:pPr>
            <w:r w:rsidRPr="00BA46CD">
              <w:rPr>
                <w:b/>
                <w:color w:val="000000"/>
                <w:sz w:val="24"/>
                <w:szCs w:val="24"/>
              </w:rPr>
              <w:t xml:space="preserve">(1 punkti) </w:t>
            </w:r>
            <w:r w:rsidRPr="00BA46CD">
              <w:rPr>
                <w:bCs/>
                <w:color w:val="000000"/>
                <w:sz w:val="24"/>
                <w:szCs w:val="24"/>
                <w:lang w:eastAsia="en-US"/>
              </w:rPr>
              <w:t>Tāmē norādīto izdevumu apmērs būtiski atšķiras no plānoto projekta</w:t>
            </w:r>
            <w:r w:rsidR="00DF5163" w:rsidRPr="00BA46CD">
              <w:rPr>
                <w:bCs/>
                <w:color w:val="000000"/>
                <w:sz w:val="24"/>
                <w:szCs w:val="24"/>
                <w:lang w:eastAsia="en-US"/>
              </w:rPr>
              <w:t xml:space="preserve"> darbību</w:t>
            </w:r>
            <w:r w:rsidRPr="00BA46CD">
              <w:rPr>
                <w:bCs/>
                <w:color w:val="000000"/>
                <w:sz w:val="24"/>
                <w:szCs w:val="24"/>
                <w:lang w:eastAsia="en-US"/>
              </w:rPr>
              <w:t xml:space="preserve"> apjoma, tirgus cenām un izmaksu lietderības apsvērumiem un izdevumu aprēķinos saskatāmi trūkumi, kas ietekmē projekta pieteikuma kvalitāti.</w:t>
            </w:r>
          </w:p>
          <w:p w14:paraId="7E12E4FB" w14:textId="174F4D1C" w:rsidR="00FD0C69" w:rsidRPr="00BA46CD" w:rsidRDefault="00FD0C69" w:rsidP="00FD0C69">
            <w:pPr>
              <w:pStyle w:val="Parasts1000"/>
              <w:jc w:val="both"/>
              <w:rPr>
                <w:szCs w:val="24"/>
                <w:lang w:val="lv-LV"/>
              </w:rPr>
            </w:pPr>
            <w:r w:rsidRPr="00BA46CD">
              <w:rPr>
                <w:b/>
                <w:color w:val="000000"/>
                <w:szCs w:val="24"/>
                <w:lang w:val="lv-LV"/>
              </w:rPr>
              <w:t xml:space="preserve">(0 punkti) </w:t>
            </w:r>
            <w:r w:rsidRPr="00BA46CD">
              <w:rPr>
                <w:bCs/>
                <w:snapToGrid/>
                <w:color w:val="000000"/>
                <w:szCs w:val="24"/>
                <w:lang w:val="lv-LV"/>
              </w:rPr>
              <w:t xml:space="preserve">Tāmē norādīto izdevumu apmērs rada pamatotas šaubas par atbilstību plānoto projekta </w:t>
            </w:r>
            <w:r w:rsidR="000E6083" w:rsidRPr="00BA46CD">
              <w:rPr>
                <w:bCs/>
                <w:snapToGrid/>
                <w:color w:val="000000"/>
                <w:szCs w:val="24"/>
                <w:lang w:val="lv-LV"/>
              </w:rPr>
              <w:t>darbību</w:t>
            </w:r>
            <w:r w:rsidRPr="00BA46CD">
              <w:rPr>
                <w:bCs/>
                <w:snapToGrid/>
                <w:color w:val="000000"/>
                <w:szCs w:val="24"/>
                <w:lang w:val="lv-LV"/>
              </w:rPr>
              <w:t xml:space="preserve"> apjomam, tirgus cenām vai lietderības apsvērumiem.</w:t>
            </w:r>
          </w:p>
        </w:tc>
      </w:tr>
      <w:tr w:rsidR="00665B64" w:rsidRPr="00BA46CD" w14:paraId="2A8DE48D" w14:textId="03DB2F13" w:rsidTr="00534CF3">
        <w:tc>
          <w:tcPr>
            <w:tcW w:w="3510" w:type="dxa"/>
            <w:gridSpan w:val="2"/>
          </w:tcPr>
          <w:p w14:paraId="5F152EA1" w14:textId="77777777" w:rsidR="00665B64" w:rsidRPr="00BA46CD" w:rsidRDefault="00665B64" w:rsidP="00925302">
            <w:pPr>
              <w:pStyle w:val="Parasts1000"/>
              <w:jc w:val="right"/>
              <w:rPr>
                <w:b/>
                <w:szCs w:val="24"/>
                <w:lang w:val="lv-LV"/>
              </w:rPr>
            </w:pPr>
            <w:r w:rsidRPr="00BA46CD">
              <w:rPr>
                <w:b/>
                <w:szCs w:val="24"/>
                <w:lang w:val="lv-LV"/>
              </w:rPr>
              <w:t>Kopā</w:t>
            </w:r>
          </w:p>
        </w:tc>
        <w:tc>
          <w:tcPr>
            <w:tcW w:w="1447" w:type="dxa"/>
          </w:tcPr>
          <w:p w14:paraId="4AAAB75F" w14:textId="63042F09" w:rsidR="00665B64" w:rsidRPr="00BA46CD" w:rsidRDefault="00800B3B" w:rsidP="00925302">
            <w:pPr>
              <w:pStyle w:val="Parasts1000"/>
              <w:jc w:val="center"/>
              <w:rPr>
                <w:b/>
                <w:szCs w:val="24"/>
                <w:lang w:val="lv-LV"/>
              </w:rPr>
            </w:pPr>
            <w:r w:rsidRPr="00BA46CD">
              <w:rPr>
                <w:b/>
                <w:szCs w:val="24"/>
                <w:lang w:val="lv-LV"/>
              </w:rPr>
              <w:t>16</w:t>
            </w:r>
          </w:p>
        </w:tc>
        <w:tc>
          <w:tcPr>
            <w:tcW w:w="4223" w:type="dxa"/>
          </w:tcPr>
          <w:p w14:paraId="0AA99557" w14:textId="77777777" w:rsidR="00665B64" w:rsidRPr="00BA46CD" w:rsidRDefault="00665B64" w:rsidP="00925302">
            <w:pPr>
              <w:pStyle w:val="Parasts1000"/>
              <w:jc w:val="center"/>
              <w:rPr>
                <w:b/>
                <w:szCs w:val="24"/>
                <w:lang w:val="lv-LV"/>
              </w:rPr>
            </w:pPr>
          </w:p>
        </w:tc>
      </w:tr>
    </w:tbl>
    <w:p w14:paraId="2FBF8840" w14:textId="762FE9B3" w:rsidR="003B6CEC" w:rsidRPr="00BA46CD" w:rsidRDefault="003B6CEC" w:rsidP="005821B3">
      <w:pPr>
        <w:pStyle w:val="ListParagraph"/>
        <w:numPr>
          <w:ilvl w:val="1"/>
          <w:numId w:val="46"/>
        </w:numPr>
        <w:spacing w:before="120" w:after="120"/>
        <w:ind w:left="567" w:hanging="567"/>
        <w:jc w:val="both"/>
        <w:rPr>
          <w:snapToGrid w:val="0"/>
          <w:sz w:val="24"/>
          <w:szCs w:val="24"/>
          <w:lang w:eastAsia="en-US"/>
        </w:rPr>
      </w:pPr>
      <w:r w:rsidRPr="00BA46CD">
        <w:rPr>
          <w:snapToGrid w:val="0"/>
          <w:sz w:val="24"/>
          <w:szCs w:val="24"/>
          <w:lang w:eastAsia="en-US"/>
        </w:rPr>
        <w:t>Minimāli nepieciešamais punktu skaits kvalitātes vērtēšanas kritērijos:</w:t>
      </w:r>
    </w:p>
    <w:tbl>
      <w:tblPr>
        <w:tblStyle w:val="Reatabula1"/>
        <w:tblW w:w="5000" w:type="pct"/>
        <w:jc w:val="center"/>
        <w:tblLook w:val="04A0" w:firstRow="1" w:lastRow="0" w:firstColumn="1" w:lastColumn="0" w:noHBand="0" w:noVBand="1"/>
      </w:tblPr>
      <w:tblGrid>
        <w:gridCol w:w="3954"/>
        <w:gridCol w:w="5390"/>
      </w:tblGrid>
      <w:tr w:rsidR="003B6CEC" w:rsidRPr="00BA46CD" w14:paraId="452D8898" w14:textId="77777777" w:rsidTr="00853787">
        <w:trPr>
          <w:jc w:val="center"/>
        </w:trPr>
        <w:tc>
          <w:tcPr>
            <w:tcW w:w="2116" w:type="pct"/>
          </w:tcPr>
          <w:p w14:paraId="53A21AA4" w14:textId="6D1C5744" w:rsidR="003B6CEC" w:rsidRPr="00BA46CD" w:rsidRDefault="00383CF7" w:rsidP="003B6CEC">
            <w:pPr>
              <w:spacing w:line="288" w:lineRule="auto"/>
              <w:jc w:val="center"/>
              <w:rPr>
                <w:rFonts w:ascii="Times New Roman" w:hAnsi="Times New Roman"/>
                <w:b/>
                <w:sz w:val="24"/>
                <w:szCs w:val="24"/>
              </w:rPr>
            </w:pPr>
            <w:r w:rsidRPr="00BA46CD">
              <w:rPr>
                <w:rFonts w:ascii="Times New Roman" w:hAnsi="Times New Roman"/>
                <w:sz w:val="24"/>
              </w:rPr>
              <w:t xml:space="preserve"> </w:t>
            </w:r>
            <w:r w:rsidR="003B6CEC" w:rsidRPr="00BA46CD">
              <w:rPr>
                <w:rFonts w:ascii="Times New Roman" w:hAnsi="Times New Roman"/>
                <w:b/>
                <w:sz w:val="24"/>
                <w:szCs w:val="24"/>
              </w:rPr>
              <w:t>Kritērijs</w:t>
            </w:r>
          </w:p>
        </w:tc>
        <w:tc>
          <w:tcPr>
            <w:tcW w:w="2884" w:type="pct"/>
          </w:tcPr>
          <w:p w14:paraId="0CE4EB8F" w14:textId="77777777" w:rsidR="003B6CEC" w:rsidRPr="00BA46CD" w:rsidRDefault="003B6CEC" w:rsidP="003B6CEC">
            <w:pPr>
              <w:spacing w:line="288" w:lineRule="auto"/>
              <w:jc w:val="center"/>
              <w:rPr>
                <w:rFonts w:ascii="Times New Roman" w:hAnsi="Times New Roman"/>
                <w:b/>
                <w:sz w:val="24"/>
                <w:szCs w:val="24"/>
              </w:rPr>
            </w:pPr>
            <w:r w:rsidRPr="00BA46CD">
              <w:rPr>
                <w:rFonts w:ascii="Times New Roman" w:hAnsi="Times New Roman"/>
                <w:b/>
                <w:sz w:val="24"/>
                <w:szCs w:val="24"/>
              </w:rPr>
              <w:t>Minimāli nepieciešamais punktu skaits</w:t>
            </w:r>
          </w:p>
        </w:tc>
      </w:tr>
      <w:tr w:rsidR="003B6CEC" w:rsidRPr="00BA46CD" w14:paraId="19BB0BFC" w14:textId="77777777" w:rsidTr="00853787">
        <w:trPr>
          <w:jc w:val="center"/>
        </w:trPr>
        <w:tc>
          <w:tcPr>
            <w:tcW w:w="2116" w:type="pct"/>
            <w:vAlign w:val="center"/>
          </w:tcPr>
          <w:p w14:paraId="7EDDF92B" w14:textId="3E762B9F" w:rsidR="003B6CEC" w:rsidRPr="00BA46CD" w:rsidRDefault="003B603C" w:rsidP="0060546E">
            <w:pPr>
              <w:spacing w:line="288" w:lineRule="auto"/>
              <w:jc w:val="center"/>
              <w:rPr>
                <w:rFonts w:ascii="Times New Roman" w:hAnsi="Times New Roman"/>
                <w:sz w:val="24"/>
                <w:szCs w:val="24"/>
              </w:rPr>
            </w:pPr>
            <w:r w:rsidRPr="00BA46CD">
              <w:rPr>
                <w:rFonts w:ascii="Times New Roman" w:hAnsi="Times New Roman"/>
                <w:sz w:val="24"/>
                <w:szCs w:val="24"/>
              </w:rPr>
              <w:t>5</w:t>
            </w:r>
            <w:r w:rsidR="00014821" w:rsidRPr="00BA46CD">
              <w:rPr>
                <w:rFonts w:ascii="Times New Roman" w:hAnsi="Times New Roman"/>
                <w:sz w:val="24"/>
                <w:szCs w:val="24"/>
              </w:rPr>
              <w:t>.</w:t>
            </w:r>
            <w:r w:rsidR="007864CF" w:rsidRPr="00BA46CD">
              <w:rPr>
                <w:rFonts w:ascii="Times New Roman" w:hAnsi="Times New Roman"/>
                <w:sz w:val="24"/>
                <w:szCs w:val="24"/>
              </w:rPr>
              <w:t>7</w:t>
            </w:r>
            <w:r w:rsidR="00014821" w:rsidRPr="00BA46CD">
              <w:rPr>
                <w:rFonts w:ascii="Times New Roman" w:hAnsi="Times New Roman"/>
                <w:sz w:val="24"/>
                <w:szCs w:val="24"/>
              </w:rPr>
              <w:t>.</w:t>
            </w:r>
            <w:r w:rsidR="00DF05D3" w:rsidRPr="00BA46CD">
              <w:rPr>
                <w:rFonts w:ascii="Times New Roman" w:hAnsi="Times New Roman"/>
                <w:sz w:val="24"/>
                <w:szCs w:val="24"/>
              </w:rPr>
              <w:t>1.</w:t>
            </w:r>
          </w:p>
        </w:tc>
        <w:tc>
          <w:tcPr>
            <w:tcW w:w="2884" w:type="pct"/>
            <w:vAlign w:val="center"/>
          </w:tcPr>
          <w:p w14:paraId="24ACF18A" w14:textId="5CF12455" w:rsidR="003B6CEC" w:rsidRPr="00BA46CD" w:rsidDel="00317219" w:rsidRDefault="003B603C" w:rsidP="003B6CEC">
            <w:pPr>
              <w:spacing w:line="288" w:lineRule="auto"/>
              <w:jc w:val="center"/>
              <w:rPr>
                <w:rFonts w:ascii="Times New Roman" w:hAnsi="Times New Roman"/>
                <w:sz w:val="24"/>
                <w:szCs w:val="24"/>
              </w:rPr>
            </w:pPr>
            <w:r w:rsidRPr="00BA46CD">
              <w:rPr>
                <w:rFonts w:ascii="Times New Roman" w:hAnsi="Times New Roman"/>
                <w:sz w:val="24"/>
                <w:szCs w:val="24"/>
              </w:rPr>
              <w:t>3</w:t>
            </w:r>
          </w:p>
        </w:tc>
      </w:tr>
      <w:tr w:rsidR="003B6CEC" w:rsidRPr="00BA46CD" w14:paraId="68AC9421" w14:textId="77777777" w:rsidTr="00853787">
        <w:trPr>
          <w:jc w:val="center"/>
        </w:trPr>
        <w:tc>
          <w:tcPr>
            <w:tcW w:w="2116" w:type="pct"/>
            <w:shd w:val="clear" w:color="auto" w:fill="auto"/>
            <w:vAlign w:val="center"/>
          </w:tcPr>
          <w:p w14:paraId="37C775A6" w14:textId="4EEDEC2C" w:rsidR="003B6CEC" w:rsidRPr="00BA46CD" w:rsidRDefault="004815E2" w:rsidP="0060546E">
            <w:pPr>
              <w:spacing w:line="288" w:lineRule="auto"/>
              <w:jc w:val="center"/>
              <w:rPr>
                <w:rFonts w:ascii="Times New Roman" w:hAnsi="Times New Roman"/>
                <w:sz w:val="24"/>
                <w:szCs w:val="24"/>
              </w:rPr>
            </w:pPr>
            <w:r w:rsidRPr="00BA46CD">
              <w:rPr>
                <w:rFonts w:ascii="Times New Roman" w:hAnsi="Times New Roman"/>
                <w:sz w:val="24"/>
                <w:szCs w:val="24"/>
              </w:rPr>
              <w:t>5</w:t>
            </w:r>
            <w:r w:rsidR="00014821" w:rsidRPr="00BA46CD">
              <w:rPr>
                <w:rFonts w:ascii="Times New Roman" w:hAnsi="Times New Roman"/>
                <w:sz w:val="24"/>
                <w:szCs w:val="24"/>
              </w:rPr>
              <w:t>.</w:t>
            </w:r>
            <w:r w:rsidR="007864CF" w:rsidRPr="00BA46CD">
              <w:rPr>
                <w:rFonts w:ascii="Times New Roman" w:hAnsi="Times New Roman"/>
                <w:sz w:val="24"/>
                <w:szCs w:val="24"/>
              </w:rPr>
              <w:t>7</w:t>
            </w:r>
            <w:r w:rsidR="00014821" w:rsidRPr="00BA46CD">
              <w:rPr>
                <w:rFonts w:ascii="Times New Roman" w:hAnsi="Times New Roman"/>
                <w:sz w:val="24"/>
                <w:szCs w:val="24"/>
              </w:rPr>
              <w:t>.</w:t>
            </w:r>
            <w:r w:rsidR="005179E3" w:rsidRPr="00BA46CD">
              <w:rPr>
                <w:rFonts w:ascii="Times New Roman" w:hAnsi="Times New Roman"/>
                <w:sz w:val="24"/>
                <w:szCs w:val="24"/>
              </w:rPr>
              <w:t>3</w:t>
            </w:r>
            <w:r w:rsidR="0060546E" w:rsidRPr="00BA46CD">
              <w:rPr>
                <w:rFonts w:ascii="Times New Roman" w:hAnsi="Times New Roman"/>
                <w:sz w:val="24"/>
                <w:szCs w:val="24"/>
              </w:rPr>
              <w:t>.</w:t>
            </w:r>
          </w:p>
        </w:tc>
        <w:tc>
          <w:tcPr>
            <w:tcW w:w="2884" w:type="pct"/>
            <w:shd w:val="clear" w:color="auto" w:fill="auto"/>
            <w:vAlign w:val="center"/>
          </w:tcPr>
          <w:p w14:paraId="79F9367F" w14:textId="27C1DF63" w:rsidR="003B6CEC" w:rsidRPr="00BA46CD" w:rsidRDefault="004815E2" w:rsidP="003B6CEC">
            <w:pPr>
              <w:spacing w:line="288" w:lineRule="auto"/>
              <w:jc w:val="center"/>
              <w:rPr>
                <w:rFonts w:ascii="Times New Roman" w:hAnsi="Times New Roman"/>
                <w:sz w:val="24"/>
                <w:szCs w:val="24"/>
              </w:rPr>
            </w:pPr>
            <w:r w:rsidRPr="00BA46CD">
              <w:rPr>
                <w:rFonts w:ascii="Times New Roman" w:hAnsi="Times New Roman"/>
                <w:sz w:val="24"/>
                <w:szCs w:val="24"/>
              </w:rPr>
              <w:t>1</w:t>
            </w:r>
          </w:p>
        </w:tc>
      </w:tr>
      <w:tr w:rsidR="003B6CEC" w:rsidRPr="00BA46CD" w14:paraId="16569136" w14:textId="77777777" w:rsidTr="00853787">
        <w:trPr>
          <w:jc w:val="center"/>
        </w:trPr>
        <w:tc>
          <w:tcPr>
            <w:tcW w:w="2116" w:type="pct"/>
            <w:shd w:val="clear" w:color="auto" w:fill="auto"/>
            <w:vAlign w:val="center"/>
          </w:tcPr>
          <w:p w14:paraId="5FE8AE0F" w14:textId="74BC9A7E" w:rsidR="003B6CEC" w:rsidRPr="00BA46CD" w:rsidRDefault="003B6CEC" w:rsidP="003B6CEC">
            <w:pPr>
              <w:spacing w:line="288" w:lineRule="auto"/>
              <w:jc w:val="center"/>
              <w:rPr>
                <w:rFonts w:ascii="Times New Roman" w:hAnsi="Times New Roman"/>
                <w:b/>
                <w:sz w:val="24"/>
                <w:szCs w:val="24"/>
              </w:rPr>
            </w:pPr>
            <w:r w:rsidRPr="00BA46CD">
              <w:rPr>
                <w:rFonts w:ascii="Times New Roman" w:hAnsi="Times New Roman"/>
                <w:b/>
                <w:sz w:val="24"/>
                <w:szCs w:val="24"/>
              </w:rPr>
              <w:t xml:space="preserve">Kopējais </w:t>
            </w:r>
            <w:r w:rsidR="00233083" w:rsidRPr="00BA46CD">
              <w:rPr>
                <w:rFonts w:ascii="Times New Roman" w:hAnsi="Times New Roman"/>
                <w:b/>
                <w:sz w:val="24"/>
                <w:szCs w:val="24"/>
              </w:rPr>
              <w:t xml:space="preserve">minimāli nepieciešamais </w:t>
            </w:r>
            <w:r w:rsidRPr="00BA46CD">
              <w:rPr>
                <w:rFonts w:ascii="Times New Roman" w:hAnsi="Times New Roman"/>
                <w:b/>
                <w:sz w:val="24"/>
                <w:szCs w:val="24"/>
              </w:rPr>
              <w:t>punktu skaits</w:t>
            </w:r>
            <w:r w:rsidR="00853787" w:rsidRPr="00BA46CD">
              <w:rPr>
                <w:rFonts w:ascii="Times New Roman" w:hAnsi="Times New Roman"/>
                <w:b/>
                <w:sz w:val="24"/>
                <w:szCs w:val="24"/>
              </w:rPr>
              <w:t xml:space="preserve"> </w:t>
            </w:r>
            <w:r w:rsidR="004815E2" w:rsidRPr="00BA46CD">
              <w:rPr>
                <w:rFonts w:ascii="Times New Roman" w:hAnsi="Times New Roman"/>
                <w:b/>
                <w:sz w:val="24"/>
                <w:szCs w:val="24"/>
              </w:rPr>
              <w:t>5</w:t>
            </w:r>
            <w:r w:rsidR="00014821" w:rsidRPr="00BA46CD">
              <w:rPr>
                <w:rFonts w:ascii="Times New Roman" w:hAnsi="Times New Roman"/>
                <w:b/>
                <w:sz w:val="24"/>
                <w:szCs w:val="24"/>
              </w:rPr>
              <w:t>.</w:t>
            </w:r>
            <w:r w:rsidR="007864CF" w:rsidRPr="00BA46CD">
              <w:rPr>
                <w:rFonts w:ascii="Times New Roman" w:hAnsi="Times New Roman"/>
                <w:b/>
                <w:sz w:val="24"/>
                <w:szCs w:val="24"/>
              </w:rPr>
              <w:t>7</w:t>
            </w:r>
            <w:r w:rsidR="00014821" w:rsidRPr="00BA46CD">
              <w:rPr>
                <w:rFonts w:ascii="Times New Roman" w:hAnsi="Times New Roman"/>
                <w:b/>
                <w:sz w:val="24"/>
                <w:szCs w:val="24"/>
              </w:rPr>
              <w:t>.</w:t>
            </w:r>
            <w:r w:rsidR="00B7157E" w:rsidRPr="00BA46CD">
              <w:rPr>
                <w:rFonts w:ascii="Times New Roman" w:hAnsi="Times New Roman"/>
                <w:b/>
                <w:sz w:val="24"/>
                <w:szCs w:val="24"/>
              </w:rPr>
              <w:t> </w:t>
            </w:r>
            <w:r w:rsidR="00853787" w:rsidRPr="00BA46CD">
              <w:rPr>
                <w:rFonts w:ascii="Times New Roman" w:hAnsi="Times New Roman"/>
                <w:b/>
                <w:sz w:val="24"/>
                <w:szCs w:val="24"/>
              </w:rPr>
              <w:t xml:space="preserve">punktā </w:t>
            </w:r>
            <w:r w:rsidRPr="00BA46CD">
              <w:rPr>
                <w:rFonts w:ascii="Times New Roman" w:hAnsi="Times New Roman"/>
                <w:b/>
                <w:sz w:val="24"/>
                <w:szCs w:val="24"/>
              </w:rPr>
              <w:t>noteiktajos kritērijos</w:t>
            </w:r>
          </w:p>
        </w:tc>
        <w:tc>
          <w:tcPr>
            <w:tcW w:w="2884" w:type="pct"/>
            <w:shd w:val="clear" w:color="auto" w:fill="auto"/>
            <w:vAlign w:val="center"/>
          </w:tcPr>
          <w:p w14:paraId="7C6A5547" w14:textId="029686B9" w:rsidR="003B6CEC" w:rsidRPr="00BA46CD" w:rsidRDefault="00BC2535" w:rsidP="003B6CEC">
            <w:pPr>
              <w:spacing w:line="288" w:lineRule="auto"/>
              <w:jc w:val="center"/>
              <w:rPr>
                <w:rFonts w:ascii="Times New Roman" w:hAnsi="Times New Roman"/>
                <w:b/>
                <w:sz w:val="24"/>
                <w:szCs w:val="24"/>
              </w:rPr>
            </w:pPr>
            <w:r w:rsidRPr="00BA46CD">
              <w:rPr>
                <w:rFonts w:ascii="Times New Roman" w:hAnsi="Times New Roman"/>
                <w:b/>
                <w:sz w:val="24"/>
                <w:szCs w:val="24"/>
              </w:rPr>
              <w:t xml:space="preserve"> </w:t>
            </w:r>
            <w:r w:rsidR="00AF39E0" w:rsidRPr="00BA46CD">
              <w:rPr>
                <w:rFonts w:ascii="Times New Roman" w:hAnsi="Times New Roman"/>
                <w:b/>
                <w:sz w:val="24"/>
                <w:szCs w:val="24"/>
              </w:rPr>
              <w:t>9</w:t>
            </w:r>
          </w:p>
        </w:tc>
      </w:tr>
    </w:tbl>
    <w:p w14:paraId="37495D91" w14:textId="77777777" w:rsidR="004815E2" w:rsidRPr="00BA46CD" w:rsidRDefault="004815E2" w:rsidP="004815E2">
      <w:pPr>
        <w:jc w:val="both"/>
        <w:rPr>
          <w:snapToGrid w:val="0"/>
          <w:sz w:val="24"/>
          <w:szCs w:val="24"/>
          <w:lang w:eastAsia="en-US"/>
        </w:rPr>
      </w:pPr>
    </w:p>
    <w:p w14:paraId="7153561C" w14:textId="54481196" w:rsidR="00FD39D2" w:rsidRPr="00BA46CD" w:rsidRDefault="00966508" w:rsidP="005821B3">
      <w:pPr>
        <w:pStyle w:val="ListParagraph"/>
        <w:numPr>
          <w:ilvl w:val="1"/>
          <w:numId w:val="47"/>
        </w:numPr>
        <w:ind w:left="567" w:hanging="567"/>
        <w:jc w:val="both"/>
        <w:rPr>
          <w:snapToGrid w:val="0"/>
          <w:sz w:val="24"/>
          <w:szCs w:val="24"/>
          <w:lang w:eastAsia="en-US"/>
        </w:rPr>
      </w:pPr>
      <w:r w:rsidRPr="00BA46CD">
        <w:rPr>
          <w:snapToGrid w:val="0"/>
          <w:sz w:val="24"/>
          <w:szCs w:val="24"/>
          <w:lang w:eastAsia="en-US"/>
        </w:rPr>
        <w:t>Ja projekta pieteikumam piešķirto punktu skaits kvalitātes kritērij</w:t>
      </w:r>
      <w:r w:rsidR="004D6036" w:rsidRPr="00BA46CD">
        <w:rPr>
          <w:snapToGrid w:val="0"/>
          <w:sz w:val="24"/>
          <w:szCs w:val="24"/>
          <w:lang w:eastAsia="en-US"/>
        </w:rPr>
        <w:t>os</w:t>
      </w:r>
      <w:r w:rsidRPr="00BA46CD">
        <w:rPr>
          <w:snapToGrid w:val="0"/>
          <w:sz w:val="24"/>
          <w:szCs w:val="24"/>
          <w:lang w:eastAsia="en-US"/>
        </w:rPr>
        <w:t xml:space="preserve"> ir mazāks par </w:t>
      </w:r>
      <w:r w:rsidR="00FE65E1" w:rsidRPr="00BA46CD">
        <w:rPr>
          <w:snapToGrid w:val="0"/>
          <w:sz w:val="24"/>
          <w:szCs w:val="24"/>
          <w:lang w:eastAsia="en-US"/>
        </w:rPr>
        <w:t xml:space="preserve">Konkursa </w:t>
      </w:r>
      <w:r w:rsidR="002F3B82" w:rsidRPr="00BA46CD">
        <w:rPr>
          <w:snapToGrid w:val="0"/>
          <w:sz w:val="24"/>
          <w:szCs w:val="24"/>
          <w:lang w:eastAsia="en-US"/>
        </w:rPr>
        <w:t xml:space="preserve">nolikuma </w:t>
      </w:r>
      <w:r w:rsidR="004815E2" w:rsidRPr="00BA46CD">
        <w:rPr>
          <w:snapToGrid w:val="0"/>
          <w:sz w:val="24"/>
          <w:szCs w:val="24"/>
          <w:lang w:eastAsia="en-US"/>
        </w:rPr>
        <w:t>5</w:t>
      </w:r>
      <w:r w:rsidR="00014821" w:rsidRPr="00BA46CD">
        <w:rPr>
          <w:snapToGrid w:val="0"/>
          <w:sz w:val="24"/>
          <w:szCs w:val="24"/>
          <w:lang w:eastAsia="en-US"/>
        </w:rPr>
        <w:t>.</w:t>
      </w:r>
      <w:r w:rsidR="00F31715" w:rsidRPr="00BA46CD">
        <w:rPr>
          <w:snapToGrid w:val="0"/>
          <w:sz w:val="24"/>
          <w:szCs w:val="24"/>
          <w:lang w:eastAsia="en-US"/>
        </w:rPr>
        <w:t>8</w:t>
      </w:r>
      <w:r w:rsidR="00014821" w:rsidRPr="00BA46CD">
        <w:rPr>
          <w:snapToGrid w:val="0"/>
          <w:sz w:val="24"/>
          <w:szCs w:val="24"/>
          <w:lang w:eastAsia="en-US"/>
        </w:rPr>
        <w:t>.</w:t>
      </w:r>
      <w:r w:rsidR="00E11180" w:rsidRPr="00BA46CD">
        <w:rPr>
          <w:snapToGrid w:val="0"/>
          <w:sz w:val="24"/>
          <w:szCs w:val="24"/>
          <w:lang w:eastAsia="en-US"/>
        </w:rPr>
        <w:t> </w:t>
      </w:r>
      <w:r w:rsidR="0049174E" w:rsidRPr="00BA46CD">
        <w:rPr>
          <w:snapToGrid w:val="0"/>
          <w:sz w:val="24"/>
          <w:szCs w:val="24"/>
          <w:lang w:eastAsia="en-US"/>
        </w:rPr>
        <w:t>apakš</w:t>
      </w:r>
      <w:r w:rsidRPr="00BA46CD">
        <w:rPr>
          <w:snapToGrid w:val="0"/>
          <w:sz w:val="24"/>
          <w:szCs w:val="24"/>
          <w:lang w:eastAsia="en-US"/>
        </w:rPr>
        <w:t>punktā noteikto minimāli nepieciešamo punktu skaitu, Komisija iesaka Fonda padomei projekta pieteikumu noraidīt.</w:t>
      </w:r>
    </w:p>
    <w:p w14:paraId="584A9181" w14:textId="77777777" w:rsidR="00FD39D2" w:rsidRPr="00BA46CD" w:rsidRDefault="004F7F4C" w:rsidP="005821B3">
      <w:pPr>
        <w:pStyle w:val="ListParagraph"/>
        <w:numPr>
          <w:ilvl w:val="1"/>
          <w:numId w:val="47"/>
        </w:numPr>
        <w:ind w:left="567" w:hanging="567"/>
        <w:jc w:val="both"/>
        <w:rPr>
          <w:rStyle w:val="normaltextrun"/>
          <w:snapToGrid w:val="0"/>
          <w:sz w:val="24"/>
          <w:szCs w:val="24"/>
          <w:lang w:eastAsia="en-US"/>
        </w:rPr>
      </w:pPr>
      <w:r w:rsidRPr="00BA46CD">
        <w:rPr>
          <w:rStyle w:val="normaltextrun"/>
          <w:color w:val="000000"/>
          <w:sz w:val="24"/>
          <w:szCs w:val="24"/>
          <w:shd w:val="clear" w:color="auto" w:fill="FFFFFF"/>
        </w:rPr>
        <w:t>Nepieciešamības gadījumā, l</w:t>
      </w:r>
      <w:r w:rsidR="00523BCD" w:rsidRPr="00BA46CD">
        <w:rPr>
          <w:rStyle w:val="normaltextrun"/>
          <w:color w:val="000000"/>
          <w:sz w:val="24"/>
          <w:szCs w:val="24"/>
          <w:shd w:val="clear" w:color="auto" w:fill="FFFFFF"/>
        </w:rPr>
        <w:t>ai Komisija varētu pieņemt pamatotu lēmumu</w:t>
      </w:r>
      <w:r w:rsidR="00310498" w:rsidRPr="00BA46CD">
        <w:rPr>
          <w:rStyle w:val="normaltextrun"/>
          <w:color w:val="000000"/>
          <w:sz w:val="24"/>
          <w:szCs w:val="24"/>
          <w:shd w:val="clear" w:color="auto" w:fill="FFFFFF"/>
        </w:rPr>
        <w:t xml:space="preserve">, </w:t>
      </w:r>
      <w:r w:rsidR="00523BCD" w:rsidRPr="00BA46CD">
        <w:rPr>
          <w:rStyle w:val="normaltextrun"/>
          <w:color w:val="000000"/>
          <w:sz w:val="24"/>
          <w:szCs w:val="24"/>
          <w:shd w:val="clear" w:color="auto" w:fill="FFFFFF"/>
        </w:rPr>
        <w:t>Komisijai ir tiesības uzaicināt</w:t>
      </w:r>
      <w:r w:rsidR="00310498" w:rsidRPr="00BA46CD">
        <w:rPr>
          <w:rStyle w:val="normaltextrun"/>
          <w:color w:val="000000"/>
          <w:sz w:val="24"/>
          <w:szCs w:val="24"/>
          <w:shd w:val="clear" w:color="auto" w:fill="FFFFFF"/>
        </w:rPr>
        <w:t xml:space="preserve"> </w:t>
      </w:r>
      <w:r w:rsidR="00523BCD" w:rsidRPr="00BA46CD">
        <w:rPr>
          <w:rStyle w:val="normaltextrun"/>
          <w:color w:val="000000"/>
          <w:sz w:val="24"/>
          <w:szCs w:val="24"/>
          <w:shd w:val="clear" w:color="auto" w:fill="FFFFFF"/>
        </w:rPr>
        <w:t xml:space="preserve">projekta </w:t>
      </w:r>
      <w:r w:rsidR="00350FB4" w:rsidRPr="00BA46CD">
        <w:rPr>
          <w:rStyle w:val="normaltextrun"/>
          <w:color w:val="000000"/>
          <w:sz w:val="24"/>
          <w:szCs w:val="24"/>
          <w:shd w:val="clear" w:color="auto" w:fill="FFFFFF"/>
        </w:rPr>
        <w:t>pieteicēju</w:t>
      </w:r>
      <w:r w:rsidR="00AC26C7" w:rsidRPr="00BA46CD">
        <w:rPr>
          <w:rStyle w:val="normaltextrun"/>
          <w:color w:val="000000"/>
          <w:sz w:val="24"/>
          <w:szCs w:val="24"/>
          <w:shd w:val="clear" w:color="auto" w:fill="FFFFFF"/>
        </w:rPr>
        <w:t>, lai tas klātienē vai tiešsaistē</w:t>
      </w:r>
      <w:r w:rsidR="00523BCD" w:rsidRPr="00BA46CD">
        <w:rPr>
          <w:rStyle w:val="normaltextrun"/>
          <w:color w:val="000000"/>
          <w:sz w:val="24"/>
          <w:szCs w:val="24"/>
          <w:shd w:val="clear" w:color="auto" w:fill="FFFFFF"/>
        </w:rPr>
        <w:t xml:space="preserve"> sniegt</w:t>
      </w:r>
      <w:r w:rsidR="00AC26C7" w:rsidRPr="00BA46CD">
        <w:rPr>
          <w:rStyle w:val="normaltextrun"/>
          <w:color w:val="000000"/>
          <w:sz w:val="24"/>
          <w:szCs w:val="24"/>
          <w:shd w:val="clear" w:color="auto" w:fill="FFFFFF"/>
        </w:rPr>
        <w:t>u</w:t>
      </w:r>
      <w:r w:rsidR="00523BCD" w:rsidRPr="00BA46CD">
        <w:rPr>
          <w:rStyle w:val="normaltextrun"/>
          <w:color w:val="000000"/>
          <w:sz w:val="24"/>
          <w:szCs w:val="24"/>
          <w:shd w:val="clear" w:color="auto" w:fill="FFFFFF"/>
        </w:rPr>
        <w:t xml:space="preserve"> papildu vai precizējošu informāciju</w:t>
      </w:r>
      <w:r w:rsidR="00310498" w:rsidRPr="00BA46CD">
        <w:rPr>
          <w:rStyle w:val="normaltextrun"/>
          <w:color w:val="000000"/>
          <w:sz w:val="24"/>
          <w:szCs w:val="24"/>
          <w:shd w:val="clear" w:color="auto" w:fill="FFFFFF"/>
        </w:rPr>
        <w:t xml:space="preserve">, </w:t>
      </w:r>
      <w:r w:rsidR="00E11180" w:rsidRPr="00BA46CD">
        <w:rPr>
          <w:rStyle w:val="normaltextrun"/>
          <w:color w:val="000000"/>
          <w:sz w:val="24"/>
          <w:szCs w:val="24"/>
          <w:shd w:val="clear" w:color="auto" w:fill="FFFFFF"/>
        </w:rPr>
        <w:t xml:space="preserve">kā arī lūgt </w:t>
      </w:r>
      <w:r w:rsidR="00310498" w:rsidRPr="00BA46CD">
        <w:rPr>
          <w:rStyle w:val="normaltextrun"/>
          <w:color w:val="000000"/>
          <w:sz w:val="24"/>
          <w:szCs w:val="24"/>
          <w:shd w:val="clear" w:color="auto" w:fill="FFFFFF"/>
        </w:rPr>
        <w:t xml:space="preserve">iesniegt </w:t>
      </w:r>
      <w:r w:rsidR="005B61B7" w:rsidRPr="00BA46CD">
        <w:rPr>
          <w:rStyle w:val="normaltextrun"/>
          <w:color w:val="000000"/>
          <w:sz w:val="24"/>
          <w:szCs w:val="24"/>
          <w:shd w:val="clear" w:color="auto" w:fill="FFFFFF"/>
        </w:rPr>
        <w:t xml:space="preserve">papildu </w:t>
      </w:r>
      <w:r w:rsidR="00523BCD" w:rsidRPr="00BA46CD">
        <w:rPr>
          <w:rStyle w:val="normaltextrun"/>
          <w:color w:val="000000"/>
          <w:sz w:val="24"/>
          <w:szCs w:val="24"/>
          <w:shd w:val="clear" w:color="auto" w:fill="FFFFFF"/>
        </w:rPr>
        <w:t>dokumentus</w:t>
      </w:r>
      <w:r w:rsidR="005B61B7" w:rsidRPr="00BA46CD">
        <w:rPr>
          <w:rStyle w:val="normaltextrun"/>
          <w:color w:val="000000"/>
          <w:sz w:val="24"/>
          <w:szCs w:val="24"/>
          <w:shd w:val="clear" w:color="auto" w:fill="FFFFFF"/>
        </w:rPr>
        <w:t>.</w:t>
      </w:r>
    </w:p>
    <w:p w14:paraId="02363E82" w14:textId="6C08C0D5" w:rsidR="00FD39D2" w:rsidRPr="00BA46CD" w:rsidRDefault="00314822" w:rsidP="005821B3">
      <w:pPr>
        <w:pStyle w:val="ListParagraph"/>
        <w:numPr>
          <w:ilvl w:val="1"/>
          <w:numId w:val="47"/>
        </w:numPr>
        <w:ind w:left="567" w:hanging="567"/>
        <w:jc w:val="both"/>
        <w:rPr>
          <w:snapToGrid w:val="0"/>
          <w:sz w:val="24"/>
          <w:szCs w:val="24"/>
          <w:lang w:eastAsia="en-US"/>
        </w:rPr>
      </w:pPr>
      <w:r w:rsidRPr="00BA46CD">
        <w:rPr>
          <w:snapToGrid w:val="0"/>
          <w:sz w:val="24"/>
          <w:szCs w:val="24"/>
          <w:lang w:eastAsia="en-US"/>
        </w:rPr>
        <w:t xml:space="preserve">Projektu pieteikumus, kuri visos kvalitātes vērtēšanas kritērijos ieguvuši vismaz minimālo punktu skaitu, Komisija sakārto dilstošā secībā pēc iegūto punktu skaita. Ja vairāki projektu pieteikumi </w:t>
      </w:r>
      <w:r w:rsidR="00FC6844" w:rsidRPr="00BA46CD">
        <w:rPr>
          <w:snapToGrid w:val="0"/>
          <w:sz w:val="24"/>
          <w:szCs w:val="24"/>
          <w:lang w:eastAsia="en-US"/>
        </w:rPr>
        <w:t xml:space="preserve">ir </w:t>
      </w:r>
      <w:r w:rsidRPr="00BA46CD">
        <w:rPr>
          <w:snapToGrid w:val="0"/>
          <w:sz w:val="24"/>
          <w:szCs w:val="24"/>
          <w:lang w:eastAsia="en-US"/>
        </w:rPr>
        <w:t>ieguvuši vienādu punktu skaitu, priekšroka ti</w:t>
      </w:r>
      <w:r w:rsidR="00FC6844" w:rsidRPr="00BA46CD">
        <w:rPr>
          <w:snapToGrid w:val="0"/>
          <w:sz w:val="24"/>
          <w:szCs w:val="24"/>
          <w:lang w:eastAsia="en-US"/>
        </w:rPr>
        <w:t>ek</w:t>
      </w:r>
      <w:r w:rsidRPr="00BA46CD">
        <w:rPr>
          <w:snapToGrid w:val="0"/>
          <w:sz w:val="24"/>
          <w:szCs w:val="24"/>
          <w:lang w:eastAsia="en-US"/>
        </w:rPr>
        <w:t xml:space="preserve"> dota projekta pieteikumam, kurš </w:t>
      </w:r>
      <w:r w:rsidR="007D70BC" w:rsidRPr="00BA46CD">
        <w:rPr>
          <w:snapToGrid w:val="0"/>
          <w:sz w:val="24"/>
          <w:szCs w:val="24"/>
          <w:lang w:eastAsia="en-US"/>
        </w:rPr>
        <w:t>ir</w:t>
      </w:r>
      <w:r w:rsidRPr="00BA46CD">
        <w:rPr>
          <w:snapToGrid w:val="0"/>
          <w:sz w:val="24"/>
          <w:szCs w:val="24"/>
          <w:lang w:eastAsia="en-US"/>
        </w:rPr>
        <w:t xml:space="preserve"> ieguvis augstāku vidējo punktu skaitu </w:t>
      </w:r>
      <w:r w:rsidR="007D70BC" w:rsidRPr="00BA46CD">
        <w:rPr>
          <w:snapToGrid w:val="0"/>
          <w:sz w:val="24"/>
          <w:szCs w:val="24"/>
          <w:lang w:eastAsia="en-US"/>
        </w:rPr>
        <w:t xml:space="preserve">šī nolikuma </w:t>
      </w:r>
      <w:r w:rsidR="00FD39D2" w:rsidRPr="00BA46CD">
        <w:rPr>
          <w:snapToGrid w:val="0"/>
          <w:sz w:val="24"/>
          <w:szCs w:val="24"/>
          <w:lang w:eastAsia="en-US"/>
        </w:rPr>
        <w:t>5</w:t>
      </w:r>
      <w:r w:rsidR="00014821" w:rsidRPr="00BA46CD">
        <w:rPr>
          <w:snapToGrid w:val="0"/>
          <w:sz w:val="24"/>
          <w:szCs w:val="24"/>
          <w:lang w:eastAsia="en-US"/>
        </w:rPr>
        <w:t>.</w:t>
      </w:r>
      <w:r w:rsidR="00F31715" w:rsidRPr="00BA46CD">
        <w:rPr>
          <w:snapToGrid w:val="0"/>
          <w:sz w:val="24"/>
          <w:szCs w:val="24"/>
          <w:lang w:eastAsia="en-US"/>
        </w:rPr>
        <w:t>7</w:t>
      </w:r>
      <w:r w:rsidR="00014821" w:rsidRPr="00BA46CD">
        <w:rPr>
          <w:snapToGrid w:val="0"/>
          <w:sz w:val="24"/>
          <w:szCs w:val="24"/>
          <w:lang w:eastAsia="en-US"/>
        </w:rPr>
        <w:t>.</w:t>
      </w:r>
      <w:r w:rsidRPr="00BA46CD">
        <w:rPr>
          <w:snapToGrid w:val="0"/>
          <w:sz w:val="24"/>
          <w:szCs w:val="24"/>
          <w:lang w:eastAsia="en-US"/>
        </w:rPr>
        <w:t xml:space="preserve">1. </w:t>
      </w:r>
      <w:r w:rsidR="0060546E" w:rsidRPr="00BA46CD">
        <w:rPr>
          <w:snapToGrid w:val="0"/>
          <w:sz w:val="24"/>
          <w:szCs w:val="24"/>
          <w:lang w:eastAsia="en-US"/>
        </w:rPr>
        <w:t xml:space="preserve">un </w:t>
      </w:r>
      <w:r w:rsidR="00FD39D2" w:rsidRPr="00BA46CD">
        <w:rPr>
          <w:snapToGrid w:val="0"/>
          <w:sz w:val="24"/>
          <w:szCs w:val="24"/>
          <w:lang w:eastAsia="en-US"/>
        </w:rPr>
        <w:t>5</w:t>
      </w:r>
      <w:r w:rsidR="00014821" w:rsidRPr="00BA46CD">
        <w:rPr>
          <w:snapToGrid w:val="0"/>
          <w:sz w:val="24"/>
          <w:szCs w:val="24"/>
          <w:lang w:eastAsia="en-US"/>
        </w:rPr>
        <w:t>.</w:t>
      </w:r>
      <w:r w:rsidR="00F31715" w:rsidRPr="00BA46CD">
        <w:rPr>
          <w:snapToGrid w:val="0"/>
          <w:sz w:val="24"/>
          <w:szCs w:val="24"/>
          <w:lang w:eastAsia="en-US"/>
        </w:rPr>
        <w:t>7</w:t>
      </w:r>
      <w:r w:rsidR="00014821" w:rsidRPr="00BA46CD">
        <w:rPr>
          <w:snapToGrid w:val="0"/>
          <w:sz w:val="24"/>
          <w:szCs w:val="24"/>
          <w:lang w:eastAsia="en-US"/>
        </w:rPr>
        <w:t>.</w:t>
      </w:r>
      <w:r w:rsidR="00FD39D2" w:rsidRPr="00BA46CD">
        <w:rPr>
          <w:snapToGrid w:val="0"/>
          <w:sz w:val="24"/>
          <w:szCs w:val="24"/>
          <w:lang w:eastAsia="en-US"/>
        </w:rPr>
        <w:t>3</w:t>
      </w:r>
      <w:r w:rsidRPr="00BA46CD">
        <w:rPr>
          <w:snapToGrid w:val="0"/>
          <w:sz w:val="24"/>
          <w:szCs w:val="24"/>
          <w:lang w:eastAsia="en-US"/>
        </w:rPr>
        <w:t>.</w:t>
      </w:r>
      <w:r w:rsidR="00B7157E" w:rsidRPr="00BA46CD">
        <w:rPr>
          <w:snapToGrid w:val="0"/>
          <w:sz w:val="24"/>
          <w:szCs w:val="24"/>
          <w:lang w:eastAsia="en-US"/>
        </w:rPr>
        <w:t> </w:t>
      </w:r>
      <w:r w:rsidR="007D70BC" w:rsidRPr="00BA46CD">
        <w:rPr>
          <w:snapToGrid w:val="0"/>
          <w:sz w:val="24"/>
          <w:szCs w:val="24"/>
          <w:lang w:eastAsia="en-US"/>
        </w:rPr>
        <w:t>apakšpunktā</w:t>
      </w:r>
      <w:r w:rsidR="00D7423A" w:rsidRPr="00BA46CD">
        <w:rPr>
          <w:snapToGrid w:val="0"/>
          <w:sz w:val="24"/>
          <w:szCs w:val="24"/>
          <w:lang w:eastAsia="en-US"/>
        </w:rPr>
        <w:t xml:space="preserve"> noteiktajos </w:t>
      </w:r>
      <w:r w:rsidRPr="00BA46CD">
        <w:rPr>
          <w:snapToGrid w:val="0"/>
          <w:sz w:val="24"/>
          <w:szCs w:val="24"/>
          <w:lang w:eastAsia="en-US"/>
        </w:rPr>
        <w:t>kritērij</w:t>
      </w:r>
      <w:r w:rsidR="00D7423A" w:rsidRPr="00BA46CD">
        <w:rPr>
          <w:snapToGrid w:val="0"/>
          <w:sz w:val="24"/>
          <w:szCs w:val="24"/>
          <w:lang w:eastAsia="en-US"/>
        </w:rPr>
        <w:t>os</w:t>
      </w:r>
      <w:r w:rsidRPr="00BA46CD">
        <w:rPr>
          <w:snapToGrid w:val="0"/>
          <w:sz w:val="24"/>
          <w:szCs w:val="24"/>
          <w:lang w:eastAsia="en-US"/>
        </w:rPr>
        <w:t xml:space="preserve">. </w:t>
      </w:r>
      <w:r w:rsidR="003903CB" w:rsidRPr="00BA46CD">
        <w:rPr>
          <w:snapToGrid w:val="0"/>
          <w:sz w:val="24"/>
          <w:szCs w:val="24"/>
          <w:lang w:eastAsia="en-US"/>
        </w:rPr>
        <w:t xml:space="preserve">Ja arī šajos apakšpunktos vairāki projektu pieteikumi ir ieguvuši </w:t>
      </w:r>
      <w:r w:rsidR="003903CB" w:rsidRPr="00BA46CD">
        <w:rPr>
          <w:snapToGrid w:val="0"/>
          <w:sz w:val="24"/>
          <w:szCs w:val="24"/>
          <w:lang w:eastAsia="en-US"/>
        </w:rPr>
        <w:lastRenderedPageBreak/>
        <w:t>vienādu punktu skaitu, Komisija</w:t>
      </w:r>
      <w:r w:rsidR="00FE65E1" w:rsidRPr="00BA46CD">
        <w:rPr>
          <w:snapToGrid w:val="0"/>
          <w:sz w:val="24"/>
          <w:szCs w:val="24"/>
          <w:lang w:eastAsia="en-US"/>
        </w:rPr>
        <w:t xml:space="preserve"> atkārtoti izvērtējot vienādi novērtētos projektus,</w:t>
      </w:r>
      <w:r w:rsidR="003903CB" w:rsidRPr="00BA46CD">
        <w:rPr>
          <w:snapToGrid w:val="0"/>
          <w:sz w:val="24"/>
          <w:szCs w:val="24"/>
          <w:lang w:eastAsia="en-US"/>
        </w:rPr>
        <w:t xml:space="preserve"> pieņem lēmumu, kuram projekta pieteikumam tiek dota priekšroka</w:t>
      </w:r>
      <w:r w:rsidR="00FC0F45" w:rsidRPr="00BA46CD">
        <w:rPr>
          <w:snapToGrid w:val="0"/>
          <w:sz w:val="24"/>
          <w:szCs w:val="24"/>
          <w:lang w:eastAsia="en-US"/>
        </w:rPr>
        <w:t>.</w:t>
      </w:r>
      <w:r w:rsidR="003903CB" w:rsidRPr="00BA46CD">
        <w:rPr>
          <w:snapToGrid w:val="0"/>
          <w:sz w:val="24"/>
          <w:szCs w:val="24"/>
          <w:lang w:eastAsia="en-US"/>
        </w:rPr>
        <w:t xml:space="preserve"> </w:t>
      </w:r>
      <w:r w:rsidRPr="00BA46CD">
        <w:rPr>
          <w:snapToGrid w:val="0"/>
          <w:sz w:val="24"/>
          <w:szCs w:val="24"/>
          <w:lang w:eastAsia="en-US"/>
        </w:rPr>
        <w:t>Pārējie projektu pieteikumi, kuriem nepiet</w:t>
      </w:r>
      <w:r w:rsidR="00D7423A" w:rsidRPr="00BA46CD">
        <w:rPr>
          <w:snapToGrid w:val="0"/>
          <w:sz w:val="24"/>
          <w:szCs w:val="24"/>
          <w:lang w:eastAsia="en-US"/>
        </w:rPr>
        <w:t>iek</w:t>
      </w:r>
      <w:r w:rsidRPr="00BA46CD">
        <w:rPr>
          <w:snapToGrid w:val="0"/>
          <w:sz w:val="24"/>
          <w:szCs w:val="24"/>
          <w:lang w:eastAsia="en-US"/>
        </w:rPr>
        <w:t xml:space="preserve"> finansējum</w:t>
      </w:r>
      <w:r w:rsidR="00D7423A" w:rsidRPr="00BA46CD">
        <w:rPr>
          <w:snapToGrid w:val="0"/>
          <w:sz w:val="24"/>
          <w:szCs w:val="24"/>
          <w:lang w:eastAsia="en-US"/>
        </w:rPr>
        <w:t>s</w:t>
      </w:r>
      <w:r w:rsidRPr="00BA46CD">
        <w:rPr>
          <w:snapToGrid w:val="0"/>
          <w:sz w:val="24"/>
          <w:szCs w:val="24"/>
          <w:lang w:eastAsia="en-US"/>
        </w:rPr>
        <w:t>, ti</w:t>
      </w:r>
      <w:r w:rsidR="00D7423A" w:rsidRPr="00BA46CD">
        <w:rPr>
          <w:snapToGrid w:val="0"/>
          <w:sz w:val="24"/>
          <w:szCs w:val="24"/>
          <w:lang w:eastAsia="en-US"/>
        </w:rPr>
        <w:t>ek</w:t>
      </w:r>
      <w:r w:rsidRPr="00BA46CD">
        <w:rPr>
          <w:snapToGrid w:val="0"/>
          <w:sz w:val="24"/>
          <w:szCs w:val="24"/>
          <w:lang w:eastAsia="en-US"/>
        </w:rPr>
        <w:t xml:space="preserve"> noraidīti.</w:t>
      </w:r>
    </w:p>
    <w:p w14:paraId="66158953" w14:textId="77777777" w:rsidR="00FD39D2" w:rsidRPr="00BA46CD" w:rsidRDefault="00E17A6F" w:rsidP="005821B3">
      <w:pPr>
        <w:pStyle w:val="ListParagraph"/>
        <w:numPr>
          <w:ilvl w:val="1"/>
          <w:numId w:val="47"/>
        </w:numPr>
        <w:ind w:left="567" w:hanging="567"/>
        <w:jc w:val="both"/>
        <w:rPr>
          <w:snapToGrid w:val="0"/>
          <w:sz w:val="24"/>
          <w:szCs w:val="24"/>
          <w:lang w:eastAsia="en-US"/>
        </w:rPr>
      </w:pPr>
      <w:r w:rsidRPr="00BA46CD">
        <w:rPr>
          <w:sz w:val="24"/>
          <w:szCs w:val="24"/>
        </w:rPr>
        <w:t>Komisija sagatavo un iesniedz Fonda padomei projektu pieteikumu vērtēšanas ziņojumu, kurā ietverts apstiprināšanai, apstiprināšanai ar nosacījumiem un noraidīšanai ieteikto projektu pieteikumu saraksts.</w:t>
      </w:r>
    </w:p>
    <w:p w14:paraId="36930ACD" w14:textId="77777777" w:rsidR="00FD39D2" w:rsidRPr="00BA46CD" w:rsidRDefault="00E17A6F" w:rsidP="005821B3">
      <w:pPr>
        <w:pStyle w:val="ListParagraph"/>
        <w:numPr>
          <w:ilvl w:val="1"/>
          <w:numId w:val="47"/>
        </w:numPr>
        <w:ind w:left="567" w:hanging="567"/>
        <w:jc w:val="both"/>
        <w:rPr>
          <w:snapToGrid w:val="0"/>
          <w:sz w:val="24"/>
          <w:szCs w:val="24"/>
          <w:lang w:eastAsia="en-US"/>
        </w:rPr>
      </w:pPr>
      <w:r w:rsidRPr="00BA46CD">
        <w:rPr>
          <w:sz w:val="24"/>
          <w:szCs w:val="24"/>
        </w:rPr>
        <w:t>Pamatojoties uz Komisijas iesniegto vērtēšanas ziņojumu, Fonda padome pieņem lēmumu par katra projekta pieteikuma apstiprināšanu, apstiprināšanu ar nosacījumiem vai noraidīšanu.</w:t>
      </w:r>
      <w:bookmarkStart w:id="4" w:name="p24"/>
      <w:bookmarkStart w:id="5" w:name="p-432440"/>
      <w:bookmarkEnd w:id="4"/>
      <w:bookmarkEnd w:id="5"/>
    </w:p>
    <w:p w14:paraId="0D8A26A9" w14:textId="77777777" w:rsidR="00FD39D2" w:rsidRPr="00BA46CD" w:rsidRDefault="004E0221" w:rsidP="005821B3">
      <w:pPr>
        <w:pStyle w:val="ListParagraph"/>
        <w:numPr>
          <w:ilvl w:val="1"/>
          <w:numId w:val="47"/>
        </w:numPr>
        <w:ind w:left="567" w:hanging="567"/>
        <w:jc w:val="both"/>
        <w:rPr>
          <w:snapToGrid w:val="0"/>
          <w:sz w:val="24"/>
          <w:szCs w:val="24"/>
          <w:lang w:eastAsia="en-US"/>
        </w:rPr>
      </w:pPr>
      <w:r w:rsidRPr="00BA46CD">
        <w:rPr>
          <w:sz w:val="24"/>
          <w:szCs w:val="24"/>
        </w:rPr>
        <w:t xml:space="preserve">Projekta pieteikuma </w:t>
      </w:r>
      <w:r w:rsidR="00350FB4" w:rsidRPr="00BA46CD">
        <w:rPr>
          <w:sz w:val="24"/>
          <w:szCs w:val="24"/>
        </w:rPr>
        <w:t xml:space="preserve">pieteicēju </w:t>
      </w:r>
      <w:r w:rsidRPr="00BA46CD">
        <w:rPr>
          <w:sz w:val="24"/>
          <w:szCs w:val="24"/>
        </w:rPr>
        <w:t>par p</w:t>
      </w:r>
      <w:r w:rsidR="00E17A6F" w:rsidRPr="00BA46CD">
        <w:rPr>
          <w:sz w:val="24"/>
          <w:szCs w:val="24"/>
        </w:rPr>
        <w:t xml:space="preserve">ieņemto lēmumu </w:t>
      </w:r>
      <w:r w:rsidRPr="00BA46CD">
        <w:rPr>
          <w:sz w:val="24"/>
          <w:szCs w:val="24"/>
        </w:rPr>
        <w:t xml:space="preserve">Fonds informē </w:t>
      </w:r>
      <w:r w:rsidR="00E17A6F" w:rsidRPr="00BA46CD">
        <w:rPr>
          <w:sz w:val="24"/>
          <w:szCs w:val="24"/>
        </w:rPr>
        <w:t>piecu darbdienu laikā pēc lēmuma pieņemšanas dienas</w:t>
      </w:r>
      <w:r w:rsidR="00830628" w:rsidRPr="00BA46CD">
        <w:rPr>
          <w:sz w:val="24"/>
          <w:szCs w:val="24"/>
        </w:rPr>
        <w:t>.</w:t>
      </w:r>
    </w:p>
    <w:p w14:paraId="587682F4" w14:textId="77777777" w:rsidR="00FD39D2" w:rsidRPr="00BA46CD" w:rsidRDefault="00ED349E" w:rsidP="005821B3">
      <w:pPr>
        <w:pStyle w:val="ListParagraph"/>
        <w:numPr>
          <w:ilvl w:val="1"/>
          <w:numId w:val="47"/>
        </w:numPr>
        <w:ind w:left="567" w:hanging="567"/>
        <w:jc w:val="both"/>
        <w:rPr>
          <w:snapToGrid w:val="0"/>
          <w:sz w:val="24"/>
          <w:szCs w:val="24"/>
          <w:lang w:eastAsia="en-US"/>
        </w:rPr>
      </w:pPr>
      <w:r w:rsidRPr="00BA46CD">
        <w:rPr>
          <w:sz w:val="24"/>
          <w:szCs w:val="24"/>
        </w:rPr>
        <w:t xml:space="preserve">Saziņa ar projekta pieteikuma </w:t>
      </w:r>
      <w:r w:rsidR="00350FB4" w:rsidRPr="00BA46CD">
        <w:rPr>
          <w:sz w:val="24"/>
          <w:szCs w:val="24"/>
        </w:rPr>
        <w:t xml:space="preserve">pieteicēju </w:t>
      </w:r>
      <w:r w:rsidRPr="00BA46CD">
        <w:rPr>
          <w:sz w:val="24"/>
          <w:szCs w:val="24"/>
        </w:rPr>
        <w:t xml:space="preserve">notiek </w:t>
      </w:r>
      <w:r w:rsidR="00950063" w:rsidRPr="00BA46CD">
        <w:rPr>
          <w:sz w:val="24"/>
          <w:szCs w:val="24"/>
        </w:rPr>
        <w:t>MAP</w:t>
      </w:r>
      <w:r w:rsidR="00D4791A" w:rsidRPr="00BA46CD">
        <w:rPr>
          <w:sz w:val="24"/>
          <w:szCs w:val="24"/>
        </w:rPr>
        <w:t xml:space="preserve"> </w:t>
      </w:r>
      <w:r w:rsidR="00DE7CA4" w:rsidRPr="00BA46CD">
        <w:rPr>
          <w:sz w:val="24"/>
          <w:szCs w:val="24"/>
        </w:rPr>
        <w:t>sadaļā “Saziņa”</w:t>
      </w:r>
      <w:r w:rsidR="00E97C2F" w:rsidRPr="00BA46CD">
        <w:rPr>
          <w:sz w:val="24"/>
          <w:szCs w:val="24"/>
        </w:rPr>
        <w:t xml:space="preserve">. Par informācijas paziņošanas datumu tiek uzskatīta </w:t>
      </w:r>
      <w:r w:rsidR="00171A55" w:rsidRPr="00BA46CD">
        <w:rPr>
          <w:sz w:val="24"/>
          <w:szCs w:val="24"/>
        </w:rPr>
        <w:t>otrā</w:t>
      </w:r>
      <w:r w:rsidR="00E97C2F" w:rsidRPr="00BA46CD">
        <w:rPr>
          <w:sz w:val="24"/>
          <w:szCs w:val="24"/>
        </w:rPr>
        <w:t xml:space="preserve"> diena pēc </w:t>
      </w:r>
      <w:r w:rsidR="00465691" w:rsidRPr="00BA46CD">
        <w:rPr>
          <w:sz w:val="24"/>
          <w:szCs w:val="24"/>
        </w:rPr>
        <w:t>informācijas nosūtīšanas.</w:t>
      </w:r>
    </w:p>
    <w:p w14:paraId="5910B768" w14:textId="77777777" w:rsidR="00FD39D2" w:rsidRPr="00BA46CD" w:rsidRDefault="00D45A56" w:rsidP="005821B3">
      <w:pPr>
        <w:pStyle w:val="ListParagraph"/>
        <w:numPr>
          <w:ilvl w:val="1"/>
          <w:numId w:val="47"/>
        </w:numPr>
        <w:ind w:left="567" w:hanging="567"/>
        <w:jc w:val="both"/>
        <w:rPr>
          <w:snapToGrid w:val="0"/>
          <w:sz w:val="24"/>
          <w:szCs w:val="24"/>
          <w:lang w:eastAsia="en-US"/>
        </w:rPr>
      </w:pPr>
      <w:r w:rsidRPr="00BA46CD">
        <w:rPr>
          <w:sz w:val="24"/>
          <w:szCs w:val="24"/>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w:t>
      </w:r>
      <w:r w:rsidR="007B6896" w:rsidRPr="00BA46CD">
        <w:rPr>
          <w:sz w:val="24"/>
          <w:szCs w:val="24"/>
        </w:rPr>
        <w:t>dz</w:t>
      </w:r>
      <w:r w:rsidRPr="00BA46CD">
        <w:rPr>
          <w:sz w:val="24"/>
          <w:szCs w:val="24"/>
        </w:rPr>
        <w:t xml:space="preserve"> projekta </w:t>
      </w:r>
      <w:r w:rsidR="00350FB4" w:rsidRPr="00BA46CD">
        <w:rPr>
          <w:sz w:val="24"/>
          <w:szCs w:val="24"/>
        </w:rPr>
        <w:t xml:space="preserve">pieteicējam </w:t>
      </w:r>
      <w:r w:rsidRPr="00BA46CD">
        <w:rPr>
          <w:sz w:val="24"/>
          <w:szCs w:val="24"/>
        </w:rPr>
        <w:t xml:space="preserve">iesniegt projekta pieteikuma precizējumus, ar kuriem </w:t>
      </w:r>
      <w:r w:rsidR="00AC26C7" w:rsidRPr="00BA46CD">
        <w:rPr>
          <w:sz w:val="24"/>
          <w:szCs w:val="24"/>
        </w:rPr>
        <w:t xml:space="preserve">projekta pieteikumā </w:t>
      </w:r>
      <w:r w:rsidRPr="00BA46CD">
        <w:rPr>
          <w:sz w:val="24"/>
          <w:szCs w:val="24"/>
        </w:rPr>
        <w:t>nedrīkst izdarīt tādas izmaiņas, kas būtu varējušas ietekmēt Komisijas veikto projekta pieteikuma vērtējumu. Pieļaujamie precizējumi ir šādi:</w:t>
      </w:r>
    </w:p>
    <w:p w14:paraId="1E34AED0" w14:textId="77777777" w:rsidR="00FD39D2" w:rsidRPr="00BA46CD" w:rsidRDefault="00D45A56" w:rsidP="00FD39D2">
      <w:pPr>
        <w:pStyle w:val="ListParagraph"/>
        <w:numPr>
          <w:ilvl w:val="2"/>
          <w:numId w:val="47"/>
        </w:numPr>
        <w:ind w:left="1276" w:hanging="709"/>
        <w:jc w:val="both"/>
        <w:rPr>
          <w:snapToGrid w:val="0"/>
          <w:sz w:val="24"/>
          <w:szCs w:val="24"/>
          <w:lang w:eastAsia="en-US"/>
        </w:rPr>
      </w:pPr>
      <w:r w:rsidRPr="00BA46CD">
        <w:rPr>
          <w:sz w:val="24"/>
          <w:szCs w:val="24"/>
        </w:rPr>
        <w:t>novērst informācijas pretrunas dažādās projekta pieteikum</w:t>
      </w:r>
      <w:r w:rsidR="000417F5" w:rsidRPr="00BA46CD">
        <w:rPr>
          <w:sz w:val="24"/>
          <w:szCs w:val="24"/>
        </w:rPr>
        <w:t>a</w:t>
      </w:r>
      <w:r w:rsidRPr="00BA46CD">
        <w:rPr>
          <w:sz w:val="24"/>
          <w:szCs w:val="24"/>
        </w:rPr>
        <w:t xml:space="preserve"> sadaļās;</w:t>
      </w:r>
    </w:p>
    <w:p w14:paraId="55B6B440" w14:textId="77777777" w:rsidR="00FD39D2" w:rsidRPr="00BA46CD" w:rsidRDefault="00D45A56" w:rsidP="00FD39D2">
      <w:pPr>
        <w:pStyle w:val="ListParagraph"/>
        <w:numPr>
          <w:ilvl w:val="2"/>
          <w:numId w:val="47"/>
        </w:numPr>
        <w:ind w:left="1276" w:hanging="709"/>
        <w:jc w:val="both"/>
        <w:rPr>
          <w:snapToGrid w:val="0"/>
          <w:sz w:val="24"/>
          <w:szCs w:val="24"/>
          <w:lang w:eastAsia="en-US"/>
        </w:rPr>
      </w:pPr>
      <w:r w:rsidRPr="00BA46CD">
        <w:rPr>
          <w:sz w:val="24"/>
          <w:szCs w:val="24"/>
        </w:rPr>
        <w:t>precizēt projekta īstenošanas laika grafiku;</w:t>
      </w:r>
    </w:p>
    <w:p w14:paraId="4FB1102B" w14:textId="77777777" w:rsidR="00FD39D2" w:rsidRPr="00BA46CD" w:rsidRDefault="00D45A56" w:rsidP="00FD39D2">
      <w:pPr>
        <w:pStyle w:val="ListParagraph"/>
        <w:numPr>
          <w:ilvl w:val="2"/>
          <w:numId w:val="47"/>
        </w:numPr>
        <w:ind w:left="1276" w:hanging="709"/>
        <w:jc w:val="both"/>
        <w:rPr>
          <w:snapToGrid w:val="0"/>
          <w:sz w:val="24"/>
          <w:szCs w:val="24"/>
          <w:lang w:eastAsia="en-US"/>
        </w:rPr>
      </w:pPr>
      <w:r w:rsidRPr="00BA46CD">
        <w:rPr>
          <w:sz w:val="24"/>
          <w:szCs w:val="24"/>
        </w:rPr>
        <w:t>precizēt projekta budžetu, ja tajā pieļautas aritmētiskas kļūdas;</w:t>
      </w:r>
    </w:p>
    <w:p w14:paraId="39DD9D38" w14:textId="77777777" w:rsidR="00FD39D2" w:rsidRPr="00BA46CD" w:rsidRDefault="00D45A56" w:rsidP="00FD39D2">
      <w:pPr>
        <w:pStyle w:val="ListParagraph"/>
        <w:numPr>
          <w:ilvl w:val="2"/>
          <w:numId w:val="47"/>
        </w:numPr>
        <w:ind w:left="1276" w:hanging="709"/>
        <w:jc w:val="both"/>
        <w:rPr>
          <w:snapToGrid w:val="0"/>
          <w:sz w:val="24"/>
          <w:szCs w:val="24"/>
          <w:lang w:eastAsia="en-US"/>
        </w:rPr>
      </w:pPr>
      <w:r w:rsidRPr="00BA46CD">
        <w:rPr>
          <w:sz w:val="24"/>
          <w:szCs w:val="24"/>
        </w:rPr>
        <w:t>no projekta attiecināmajām izmaksām izslēgt izdevumus, kas nav nepieciešami projekta aktivitāšu īstenošanai vai neatbilst citiem izmaksu attiecināmības nosacījumiem;</w:t>
      </w:r>
    </w:p>
    <w:p w14:paraId="4A2AEE18" w14:textId="77777777" w:rsidR="00FD39D2" w:rsidRPr="00BA46CD" w:rsidRDefault="00D45A56" w:rsidP="00FD39D2">
      <w:pPr>
        <w:pStyle w:val="ListParagraph"/>
        <w:numPr>
          <w:ilvl w:val="2"/>
          <w:numId w:val="47"/>
        </w:numPr>
        <w:ind w:left="1276" w:hanging="709"/>
        <w:jc w:val="both"/>
        <w:rPr>
          <w:snapToGrid w:val="0"/>
          <w:sz w:val="24"/>
          <w:szCs w:val="24"/>
          <w:lang w:eastAsia="en-US"/>
        </w:rPr>
      </w:pPr>
      <w:r w:rsidRPr="00BA46CD">
        <w:rPr>
          <w:sz w:val="24"/>
          <w:szCs w:val="24"/>
        </w:rPr>
        <w:t>samazināt izmaksas, kas pārsniedz vidējās tirgus cenas;</w:t>
      </w:r>
    </w:p>
    <w:p w14:paraId="62651F12" w14:textId="77777777" w:rsidR="00FD39D2" w:rsidRPr="00BA46CD" w:rsidRDefault="00D45A56" w:rsidP="00FD39D2">
      <w:pPr>
        <w:pStyle w:val="ListParagraph"/>
        <w:numPr>
          <w:ilvl w:val="2"/>
          <w:numId w:val="47"/>
        </w:numPr>
        <w:ind w:left="1276" w:hanging="709"/>
        <w:jc w:val="both"/>
        <w:rPr>
          <w:snapToGrid w:val="0"/>
          <w:sz w:val="24"/>
          <w:szCs w:val="24"/>
          <w:lang w:eastAsia="en-US"/>
        </w:rPr>
      </w:pPr>
      <w:r w:rsidRPr="00BA46CD">
        <w:rPr>
          <w:sz w:val="24"/>
          <w:szCs w:val="24"/>
        </w:rPr>
        <w:t>iesniegt papildu informāciju, ja projekta pieteikumā iekļautā informācija ir nepilnīga, neskaidra vai pretrunīga.</w:t>
      </w:r>
    </w:p>
    <w:p w14:paraId="1747BE67" w14:textId="66915046" w:rsidR="00E17A6F" w:rsidRPr="00BA46CD" w:rsidRDefault="00D45A56" w:rsidP="00A838F3">
      <w:pPr>
        <w:pStyle w:val="ListParagraph"/>
        <w:numPr>
          <w:ilvl w:val="1"/>
          <w:numId w:val="47"/>
        </w:numPr>
        <w:ind w:left="567" w:hanging="567"/>
        <w:jc w:val="both"/>
        <w:rPr>
          <w:snapToGrid w:val="0"/>
          <w:sz w:val="24"/>
          <w:szCs w:val="24"/>
          <w:lang w:eastAsia="en-US"/>
        </w:rPr>
      </w:pPr>
      <w:r w:rsidRPr="00BA46CD">
        <w:rPr>
          <w:sz w:val="24"/>
          <w:szCs w:val="24"/>
        </w:rPr>
        <w:t xml:space="preserve">Projekta </w:t>
      </w:r>
      <w:r w:rsidR="00350FB4" w:rsidRPr="00BA46CD">
        <w:rPr>
          <w:sz w:val="24"/>
          <w:szCs w:val="24"/>
        </w:rPr>
        <w:t xml:space="preserve">pieteicējs </w:t>
      </w:r>
      <w:r w:rsidRPr="00BA46CD">
        <w:rPr>
          <w:sz w:val="24"/>
          <w:szCs w:val="24"/>
        </w:rPr>
        <w:t xml:space="preserve">projekta pieteikuma precizējumus iesniedz </w:t>
      </w:r>
      <w:r w:rsidR="00C421E3" w:rsidRPr="00BA46CD">
        <w:rPr>
          <w:sz w:val="24"/>
          <w:szCs w:val="24"/>
        </w:rPr>
        <w:t xml:space="preserve">Fonda padomes </w:t>
      </w:r>
      <w:r w:rsidRPr="00BA46CD">
        <w:rPr>
          <w:sz w:val="24"/>
          <w:szCs w:val="24"/>
        </w:rPr>
        <w:t xml:space="preserve">lēmumā par projekta pieteikuma apstiprināšanu ar nosacījumu norādītajā termiņā. Fonds 10 (desmit) darbdienu laikā izskata precizēto projekta pieteikumu un sagatavo atzinumu par lēmumā iekļauto nosacījumu izpildi. Atzinumu Fonds nosūta projekta iesniedzējam un, ja tas ir pozitīvs, vienlaikus informē par projekta īstenošanas līguma slēgšanas uzsākšanu. Ja atzinums ir negatīvs vai projekta </w:t>
      </w:r>
      <w:r w:rsidR="007367CC" w:rsidRPr="00BA46CD">
        <w:rPr>
          <w:sz w:val="24"/>
          <w:szCs w:val="24"/>
        </w:rPr>
        <w:t>pieteicējs</w:t>
      </w:r>
      <w:r w:rsidRPr="00BA46CD">
        <w:rPr>
          <w:sz w:val="24"/>
          <w:szCs w:val="24"/>
        </w:rPr>
        <w:t xml:space="preserve"> nav nodrošinājis </w:t>
      </w:r>
      <w:r w:rsidR="00675FD0" w:rsidRPr="00BA46CD">
        <w:rPr>
          <w:sz w:val="24"/>
          <w:szCs w:val="24"/>
        </w:rPr>
        <w:t xml:space="preserve">Fonda padomes </w:t>
      </w:r>
      <w:r w:rsidRPr="00BA46CD">
        <w:rPr>
          <w:sz w:val="24"/>
          <w:szCs w:val="24"/>
        </w:rPr>
        <w:t xml:space="preserve">lēmumā iekļauto nosacījumu izpildi noteiktajā termiņā, projekta pieteikums </w:t>
      </w:r>
      <w:r w:rsidR="005E5A6D" w:rsidRPr="00BA46CD">
        <w:rPr>
          <w:sz w:val="24"/>
          <w:szCs w:val="24"/>
        </w:rPr>
        <w:t>ir</w:t>
      </w:r>
      <w:r w:rsidR="00A22D87" w:rsidRPr="00BA46CD">
        <w:rPr>
          <w:sz w:val="24"/>
          <w:szCs w:val="24"/>
        </w:rPr>
        <w:t xml:space="preserve"> uzskatāms</w:t>
      </w:r>
      <w:r w:rsidRPr="00BA46CD">
        <w:rPr>
          <w:sz w:val="24"/>
          <w:szCs w:val="24"/>
        </w:rPr>
        <w:t xml:space="preserve"> par noraidītu.</w:t>
      </w:r>
      <w:r w:rsidR="00C07E06" w:rsidRPr="00BA46CD">
        <w:rPr>
          <w:rStyle w:val="FootnoteReference"/>
          <w:szCs w:val="24"/>
        </w:rPr>
        <w:footnoteReference w:id="4"/>
      </w:r>
    </w:p>
    <w:p w14:paraId="28E45C34" w14:textId="77777777" w:rsidR="00AE715C" w:rsidRPr="00BA46CD" w:rsidRDefault="00AE715C" w:rsidP="00AE715C">
      <w:pPr>
        <w:pStyle w:val="SubTitle2"/>
        <w:spacing w:after="0"/>
        <w:ind w:left="567"/>
        <w:jc w:val="both"/>
        <w:rPr>
          <w:b w:val="0"/>
          <w:bCs/>
          <w:sz w:val="24"/>
          <w:szCs w:val="24"/>
          <w:lang w:val="lv-LV"/>
        </w:rPr>
      </w:pPr>
    </w:p>
    <w:p w14:paraId="41B162DB" w14:textId="7B8A1008" w:rsidR="00966508" w:rsidRPr="00BA46CD" w:rsidRDefault="00D45A56" w:rsidP="008024BF">
      <w:pPr>
        <w:pStyle w:val="SubTitle2"/>
        <w:numPr>
          <w:ilvl w:val="0"/>
          <w:numId w:val="32"/>
        </w:numPr>
        <w:spacing w:before="120" w:after="120"/>
        <w:ind w:left="357" w:hanging="357"/>
        <w:rPr>
          <w:sz w:val="24"/>
          <w:szCs w:val="24"/>
          <w:lang w:val="lv-LV"/>
        </w:rPr>
      </w:pPr>
      <w:r w:rsidRPr="00BA46CD">
        <w:rPr>
          <w:sz w:val="24"/>
          <w:szCs w:val="24"/>
          <w:lang w:val="lv-LV"/>
        </w:rPr>
        <w:t>Projekta īstenošanas līguma slēgšana</w:t>
      </w:r>
    </w:p>
    <w:p w14:paraId="42A2D9C5" w14:textId="4A00687F" w:rsidR="003A108A" w:rsidRPr="00BA46CD" w:rsidRDefault="003A108A" w:rsidP="005821B3">
      <w:pPr>
        <w:pStyle w:val="SubTitle2"/>
        <w:numPr>
          <w:ilvl w:val="1"/>
          <w:numId w:val="48"/>
        </w:numPr>
        <w:spacing w:after="0"/>
        <w:ind w:left="567" w:hanging="567"/>
        <w:jc w:val="both"/>
        <w:rPr>
          <w:b w:val="0"/>
          <w:sz w:val="24"/>
          <w:szCs w:val="24"/>
          <w:lang w:val="lv-LV"/>
        </w:rPr>
      </w:pPr>
      <w:r w:rsidRPr="00BA46CD">
        <w:rPr>
          <w:b w:val="0"/>
          <w:sz w:val="24"/>
          <w:szCs w:val="24"/>
          <w:lang w:val="lv-LV"/>
        </w:rPr>
        <w:t>Apstiprināto projektu pieteikumu pieteicējiem ir jānoslēdz ar Fondu projekta īstenošanas līgums (turpmāk – Līgums). Līgumu slēdz, izmantojot Konkursa nolikumam pievienoto līguma projektu (</w:t>
      </w:r>
      <w:r w:rsidR="00F31715" w:rsidRPr="00BA46CD">
        <w:rPr>
          <w:b w:val="0"/>
          <w:sz w:val="24"/>
          <w:szCs w:val="24"/>
          <w:lang w:val="lv-LV"/>
        </w:rPr>
        <w:t>1</w:t>
      </w:r>
      <w:r w:rsidRPr="00BA46CD">
        <w:rPr>
          <w:b w:val="0"/>
          <w:sz w:val="24"/>
          <w:szCs w:val="24"/>
          <w:lang w:val="lv-LV"/>
        </w:rPr>
        <w:t>.pielikums), kuram ir informatīvs raksturs un kuru nepieciešamības gadījumā var precizēt.</w:t>
      </w:r>
    </w:p>
    <w:p w14:paraId="7C8939A6" w14:textId="77777777" w:rsidR="003A108A" w:rsidRPr="00BA46CD" w:rsidRDefault="003A108A" w:rsidP="005821B3">
      <w:pPr>
        <w:pStyle w:val="SubTitle2"/>
        <w:numPr>
          <w:ilvl w:val="1"/>
          <w:numId w:val="48"/>
        </w:numPr>
        <w:spacing w:after="0"/>
        <w:ind w:left="567" w:hanging="567"/>
        <w:jc w:val="both"/>
        <w:rPr>
          <w:b w:val="0"/>
          <w:sz w:val="24"/>
          <w:szCs w:val="24"/>
          <w:lang w:val="lv-LV"/>
        </w:rPr>
      </w:pPr>
      <w:r w:rsidRPr="00BA46CD">
        <w:rPr>
          <w:b w:val="0"/>
          <w:sz w:val="24"/>
          <w:szCs w:val="24"/>
          <w:lang w:val="lv-LV"/>
        </w:rPr>
        <w:t xml:space="preserve">Pirms Līguma noslēgšanas apstiprināto projektu pieteicējiem jāatver projekta konts Valsts kasē </w:t>
      </w:r>
      <w:r w:rsidRPr="00BA46CD">
        <w:rPr>
          <w:b w:val="0"/>
          <w:bCs/>
          <w:sz w:val="24"/>
          <w:lang w:val="lv-LV"/>
        </w:rPr>
        <w:t>vai komercbankā. Var izmantot arī esošo kontu pie nosacījuma, ka tas netiek izmantots citiem mērķiem, un konta mērķis nomainīts uz attiecīgo projektu</w:t>
      </w:r>
      <w:r w:rsidRPr="00BA46CD">
        <w:rPr>
          <w:b w:val="0"/>
          <w:bCs/>
          <w:sz w:val="24"/>
          <w:szCs w:val="24"/>
          <w:lang w:val="lv-LV"/>
        </w:rPr>
        <w:t>.</w:t>
      </w:r>
    </w:p>
    <w:p w14:paraId="37758267" w14:textId="5DDDAD9F" w:rsidR="003A108A" w:rsidRPr="00BA46CD" w:rsidRDefault="003A108A" w:rsidP="005821B3">
      <w:pPr>
        <w:pStyle w:val="SubTitle2"/>
        <w:numPr>
          <w:ilvl w:val="1"/>
          <w:numId w:val="48"/>
        </w:numPr>
        <w:spacing w:after="0"/>
        <w:ind w:left="567" w:hanging="567"/>
        <w:jc w:val="both"/>
        <w:rPr>
          <w:b w:val="0"/>
          <w:sz w:val="24"/>
          <w:szCs w:val="24"/>
          <w:lang w:val="lv-LV"/>
        </w:rPr>
      </w:pPr>
      <w:r w:rsidRPr="00BA46CD">
        <w:rPr>
          <w:b w:val="0"/>
          <w:sz w:val="24"/>
          <w:szCs w:val="24"/>
          <w:lang w:val="lv-LV"/>
        </w:rPr>
        <w:t xml:space="preserve">Projekta pieteicējs var atsaukt projekta pieteikumu jebkurā laikā, kamēr nav noslēgts Līgums. Ja projekta pieteicējs 30 (trīsdesmit) dienu laikā no dienas, kad saņemts lēmums par </w:t>
      </w:r>
      <w:r w:rsidRPr="00BA46CD">
        <w:rPr>
          <w:b w:val="0"/>
          <w:sz w:val="24"/>
          <w:szCs w:val="24"/>
          <w:lang w:val="lv-LV"/>
        </w:rPr>
        <w:lastRenderedPageBreak/>
        <w:t xml:space="preserve">projekta pieteikuma apstiprināšanu vai šī nolikuma </w:t>
      </w:r>
      <w:r w:rsidRPr="00BA46CD">
        <w:rPr>
          <w:b w:val="0"/>
          <w:sz w:val="24"/>
          <w:lang w:val="lv-LV"/>
        </w:rPr>
        <w:t>5.1</w:t>
      </w:r>
      <w:r w:rsidR="00C847C8" w:rsidRPr="00BA46CD">
        <w:rPr>
          <w:b w:val="0"/>
          <w:sz w:val="24"/>
          <w:lang w:val="lv-LV"/>
        </w:rPr>
        <w:t>7</w:t>
      </w:r>
      <w:r w:rsidRPr="00BA46CD">
        <w:rPr>
          <w:b w:val="0"/>
          <w:sz w:val="24"/>
          <w:lang w:val="lv-LV"/>
        </w:rPr>
        <w:t xml:space="preserve">. apakšpunktā minētais </w:t>
      </w:r>
      <w:r w:rsidRPr="00BA46CD">
        <w:rPr>
          <w:b w:val="0"/>
          <w:bCs/>
          <w:sz w:val="24"/>
          <w:szCs w:val="24"/>
          <w:lang w:val="lv-LV"/>
        </w:rPr>
        <w:t>atzinums par lēmumā iekļauto nosacījumu izpildi</w:t>
      </w:r>
      <w:r w:rsidRPr="00BA46CD">
        <w:rPr>
          <w:b w:val="0"/>
          <w:sz w:val="24"/>
          <w:szCs w:val="24"/>
          <w:lang w:val="lv-LV"/>
        </w:rPr>
        <w:t>, nenoslēdz Līgumu vai līdz Līguma noslēgšanai atsauc projekta pieteikumu, projekta pieteicējs zaudē tiesības noslēgt Līgumu. Šajā gadījumā Fonds pieņem lēmumu slēgt Līgumu ar projekta pieteicēju, kura iesniegtais projekts ir nākamais Komisijas sagatavotā projektu pieteikumu vērtēšanas ziņojuma projektu pieteikumu sarakstā un visos nolikuma 5.</w:t>
      </w:r>
      <w:r w:rsidR="00FD3D21" w:rsidRPr="00BA46CD">
        <w:rPr>
          <w:b w:val="0"/>
          <w:sz w:val="24"/>
          <w:szCs w:val="24"/>
          <w:lang w:val="lv-LV"/>
        </w:rPr>
        <w:t>8</w:t>
      </w:r>
      <w:r w:rsidRPr="00BA46CD">
        <w:rPr>
          <w:b w:val="0"/>
          <w:sz w:val="24"/>
          <w:szCs w:val="24"/>
          <w:lang w:val="lv-LV"/>
        </w:rPr>
        <w:t>. apakšpunktā noteiktajos kvalitātes vērtēšanas kritērijos ir ieguvis vismaz minimālo punktu skaitu.</w:t>
      </w:r>
      <w:bookmarkStart w:id="6" w:name="p30"/>
      <w:bookmarkStart w:id="7" w:name="p-432447"/>
      <w:bookmarkEnd w:id="6"/>
      <w:bookmarkEnd w:id="7"/>
    </w:p>
    <w:p w14:paraId="32186EE1" w14:textId="77777777" w:rsidR="003A108A" w:rsidRPr="00BA46CD" w:rsidRDefault="003A108A" w:rsidP="005821B3">
      <w:pPr>
        <w:pStyle w:val="SubTitle2"/>
        <w:numPr>
          <w:ilvl w:val="1"/>
          <w:numId w:val="48"/>
        </w:numPr>
        <w:spacing w:after="0"/>
        <w:ind w:left="567" w:hanging="567"/>
        <w:jc w:val="both"/>
        <w:rPr>
          <w:b w:val="0"/>
          <w:sz w:val="24"/>
          <w:szCs w:val="24"/>
          <w:lang w:val="lv-LV"/>
        </w:rPr>
      </w:pPr>
      <w:r w:rsidRPr="00BA46CD">
        <w:rPr>
          <w:b w:val="0"/>
          <w:sz w:val="24"/>
          <w:szCs w:val="24"/>
          <w:lang w:val="lv-LV"/>
        </w:rPr>
        <w:t>Fonds 5 (piecu) darbdienu laikā pēc visu Līgumu noslēgšanas MAP publicē noslēgto līgumu sarakstu.</w:t>
      </w:r>
    </w:p>
    <w:p w14:paraId="6C0D83DA" w14:textId="77777777" w:rsidR="00A3240A" w:rsidRPr="00BA46CD" w:rsidRDefault="00A3240A" w:rsidP="00A3240A">
      <w:pPr>
        <w:pStyle w:val="SubTitle2"/>
        <w:spacing w:after="0"/>
        <w:jc w:val="both"/>
        <w:rPr>
          <w:b w:val="0"/>
          <w:sz w:val="24"/>
          <w:szCs w:val="24"/>
          <w:lang w:val="lv-LV"/>
        </w:rPr>
      </w:pPr>
    </w:p>
    <w:p w14:paraId="5D882014" w14:textId="4CA47B25" w:rsidR="00A3240A" w:rsidRPr="00BA46CD" w:rsidRDefault="00A3240A" w:rsidP="00601A07">
      <w:pPr>
        <w:pStyle w:val="SubTitle2"/>
        <w:numPr>
          <w:ilvl w:val="0"/>
          <w:numId w:val="30"/>
        </w:numPr>
        <w:spacing w:after="0"/>
        <w:rPr>
          <w:sz w:val="24"/>
          <w:szCs w:val="24"/>
          <w:lang w:val="lv-LV"/>
        </w:rPr>
      </w:pPr>
      <w:r w:rsidRPr="00BA46CD">
        <w:rPr>
          <w:sz w:val="24"/>
          <w:szCs w:val="24"/>
          <w:lang w:val="lv-LV"/>
        </w:rPr>
        <w:t>Pielikumi</w:t>
      </w:r>
    </w:p>
    <w:p w14:paraId="03D56AF4" w14:textId="77777777" w:rsidR="00A3240A" w:rsidRPr="00BA46CD" w:rsidRDefault="00A3240A" w:rsidP="00A3240A">
      <w:pPr>
        <w:pStyle w:val="SubTitle2"/>
        <w:spacing w:after="0"/>
        <w:ind w:left="360"/>
        <w:jc w:val="left"/>
        <w:rPr>
          <w:sz w:val="24"/>
          <w:szCs w:val="24"/>
          <w:lang w:val="lv-LV"/>
        </w:rPr>
      </w:pPr>
    </w:p>
    <w:p w14:paraId="460222EA" w14:textId="59CCA441" w:rsidR="00A3240A" w:rsidRPr="00B0366A" w:rsidRDefault="00A3240A" w:rsidP="00C847C8">
      <w:pPr>
        <w:pStyle w:val="SubTitle2"/>
        <w:spacing w:after="0"/>
        <w:ind w:left="360" w:firstLine="207"/>
        <w:jc w:val="left"/>
        <w:rPr>
          <w:b w:val="0"/>
          <w:sz w:val="24"/>
          <w:szCs w:val="24"/>
          <w:lang w:val="lv-LV"/>
        </w:rPr>
      </w:pPr>
      <w:r w:rsidRPr="00BA46CD">
        <w:rPr>
          <w:b w:val="0"/>
          <w:sz w:val="24"/>
          <w:szCs w:val="24"/>
          <w:lang w:val="lv-LV"/>
        </w:rPr>
        <w:t xml:space="preserve">1.pielikums </w:t>
      </w:r>
      <w:r w:rsidR="00951D20" w:rsidRPr="00BA46CD">
        <w:rPr>
          <w:b w:val="0"/>
          <w:sz w:val="24"/>
          <w:szCs w:val="24"/>
          <w:lang w:val="lv-LV"/>
        </w:rPr>
        <w:t>“Līguma projekts”</w:t>
      </w:r>
      <w:r w:rsidR="00C20B32" w:rsidRPr="00BA46CD">
        <w:rPr>
          <w:rStyle w:val="FootnoteReference"/>
          <w:b w:val="0"/>
          <w:szCs w:val="24"/>
          <w:lang w:val="lv-LV"/>
        </w:rPr>
        <w:footnoteReference w:id="5"/>
      </w:r>
      <w:r w:rsidR="00BD6E03" w:rsidRPr="00BA46CD">
        <w:rPr>
          <w:b w:val="0"/>
          <w:sz w:val="24"/>
          <w:szCs w:val="24"/>
          <w:lang w:val="lv-LV"/>
        </w:rPr>
        <w:t>.</w:t>
      </w:r>
    </w:p>
    <w:p w14:paraId="5A49683B" w14:textId="07F64FE3" w:rsidR="003E2104" w:rsidRPr="00B0366A" w:rsidRDefault="003E2104" w:rsidP="00A3240A">
      <w:pPr>
        <w:pStyle w:val="SubTitle2"/>
        <w:spacing w:after="0"/>
        <w:ind w:left="360"/>
        <w:jc w:val="left"/>
        <w:rPr>
          <w:b w:val="0"/>
          <w:sz w:val="24"/>
          <w:szCs w:val="24"/>
          <w:lang w:val="lv-LV"/>
        </w:rPr>
      </w:pPr>
    </w:p>
    <w:p w14:paraId="4F7D00E3" w14:textId="0997F456" w:rsidR="00D45A56" w:rsidRPr="00B0366A" w:rsidRDefault="00D45A56" w:rsidP="00D45A56">
      <w:pPr>
        <w:jc w:val="both"/>
        <w:rPr>
          <w:snapToGrid w:val="0"/>
          <w:sz w:val="24"/>
          <w:szCs w:val="24"/>
          <w:lang w:eastAsia="en-US"/>
        </w:rPr>
      </w:pPr>
    </w:p>
    <w:p w14:paraId="6B863B2A" w14:textId="35D8F460" w:rsidR="00CF32C1" w:rsidRPr="00B0366A" w:rsidRDefault="00CF32C1" w:rsidP="00657E4C">
      <w:pPr>
        <w:pStyle w:val="Parasts1000"/>
        <w:rPr>
          <w:b/>
          <w:bCs/>
          <w:sz w:val="28"/>
          <w:szCs w:val="28"/>
          <w:lang w:val="lv-LV"/>
        </w:rPr>
      </w:pPr>
    </w:p>
    <w:sectPr w:rsidR="00CF32C1" w:rsidRPr="00B0366A" w:rsidSect="00B4650C">
      <w:footerReference w:type="default" r:id="rId15"/>
      <w:pgSz w:w="11906" w:h="16838" w:code="9"/>
      <w:pgMar w:top="1134" w:right="1134" w:bottom="1702" w:left="1418"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6B57" w14:textId="77777777" w:rsidR="00C70BD3" w:rsidRDefault="00C70BD3">
      <w:pPr>
        <w:pStyle w:val="Parasts1000"/>
      </w:pPr>
      <w:r>
        <w:separator/>
      </w:r>
    </w:p>
  </w:endnote>
  <w:endnote w:type="continuationSeparator" w:id="0">
    <w:p w14:paraId="199C472B" w14:textId="77777777" w:rsidR="00C70BD3" w:rsidRDefault="00C70BD3">
      <w:pPr>
        <w:pStyle w:val="Parasts1000"/>
      </w:pPr>
      <w:r>
        <w:continuationSeparator/>
      </w:r>
    </w:p>
  </w:endnote>
  <w:endnote w:type="continuationNotice" w:id="1">
    <w:p w14:paraId="3DD85E4C" w14:textId="77777777" w:rsidR="00C70BD3" w:rsidRDefault="00C70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12E" w14:textId="77777777" w:rsidR="00925302" w:rsidRDefault="009253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EB1BD" w14:textId="77777777" w:rsidR="00925302" w:rsidRDefault="00925302">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7E7" w14:textId="1A8E0DD0" w:rsidR="00925302" w:rsidRPr="00CF018F" w:rsidRDefault="00925302">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534CF3">
      <w:rPr>
        <w:rStyle w:val="PageNumber"/>
        <w:noProof/>
      </w:rPr>
      <w:t>9</w:t>
    </w:r>
    <w:r w:rsidRPr="00CF018F">
      <w:rPr>
        <w:rStyle w:val="PageNumber"/>
      </w:rPr>
      <w:fldChar w:fldCharType="end"/>
    </w:r>
  </w:p>
  <w:p w14:paraId="714702CA" w14:textId="77777777" w:rsidR="00925302" w:rsidRDefault="0092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73A5" w14:textId="77777777" w:rsidR="00C70BD3" w:rsidRDefault="00C70BD3">
      <w:pPr>
        <w:pStyle w:val="Parasts1000"/>
      </w:pPr>
      <w:r>
        <w:separator/>
      </w:r>
    </w:p>
  </w:footnote>
  <w:footnote w:type="continuationSeparator" w:id="0">
    <w:p w14:paraId="74606267" w14:textId="77777777" w:rsidR="00C70BD3" w:rsidRDefault="00C70BD3">
      <w:pPr>
        <w:pStyle w:val="Parasts1000"/>
      </w:pPr>
      <w:r>
        <w:continuationSeparator/>
      </w:r>
    </w:p>
  </w:footnote>
  <w:footnote w:type="continuationNotice" w:id="1">
    <w:p w14:paraId="53308820" w14:textId="77777777" w:rsidR="00C70BD3" w:rsidRDefault="00C70BD3"/>
  </w:footnote>
  <w:footnote w:id="2">
    <w:p w14:paraId="46FA98D7" w14:textId="5FC4C0FE" w:rsidR="00843F56" w:rsidRPr="005906F8" w:rsidRDefault="00843F56" w:rsidP="00843F56">
      <w:pPr>
        <w:jc w:val="both"/>
      </w:pPr>
      <w:r w:rsidRPr="00227C29">
        <w:rPr>
          <w:vertAlign w:val="superscript"/>
        </w:rPr>
        <w:footnoteRef/>
      </w:r>
      <w:r w:rsidRPr="00227C29">
        <w:rPr>
          <w:vertAlign w:val="superscript"/>
        </w:rPr>
        <w:t xml:space="preserve"> </w:t>
      </w:r>
      <w:r w:rsidR="00D404B1">
        <w:t>P</w:t>
      </w:r>
      <w:r w:rsidRPr="00BA7C38">
        <w:t xml:space="preserve">ārbaude tiks veikta </w:t>
      </w:r>
      <w:r w:rsidRPr="00BA7C38">
        <w:rPr>
          <w:b/>
          <w:bCs/>
        </w:rPr>
        <w:t>gan</w:t>
      </w:r>
      <w:r w:rsidRPr="00BA7C38">
        <w:t xml:space="preserve"> uz projekta </w:t>
      </w:r>
      <w:r>
        <w:t>iesniegšanas termiņa pēdējo dienu</w:t>
      </w:r>
      <w:r w:rsidRPr="00BA7C38">
        <w:t xml:space="preserve">, </w:t>
      </w:r>
      <w:r w:rsidRPr="00BA7C38">
        <w:rPr>
          <w:b/>
          <w:bCs/>
        </w:rPr>
        <w:t>gan</w:t>
      </w:r>
      <w:r w:rsidRPr="00BA7C38">
        <w:t xml:space="preserve"> uz lēmuma par projekta virzīšanu apstiprināšanai dienu.</w:t>
      </w:r>
      <w:r w:rsidR="00A9436E">
        <w:t xml:space="preserve"> </w:t>
      </w:r>
      <w:r w:rsidR="00A9436E" w:rsidRPr="00A9436E">
        <w:t xml:space="preserve">Gadījumā, ja ārējos normatīvajos aktos ir izmaiņas, tad </w:t>
      </w:r>
      <w:r w:rsidR="00F36506">
        <w:t>K</w:t>
      </w:r>
      <w:r w:rsidR="00A9436E" w:rsidRPr="00A9436E">
        <w:t xml:space="preserve">onkursa nolikuma </w:t>
      </w:r>
      <w:r w:rsidR="00A9436E">
        <w:t>3.2.</w:t>
      </w:r>
      <w:r w:rsidR="00BA0ABB">
        <w:t>3</w:t>
      </w:r>
      <w:r w:rsidR="00A9436E">
        <w:t>.</w:t>
      </w:r>
      <w:r w:rsidR="000647BC">
        <w:t> </w:t>
      </w:r>
      <w:r w:rsidR="000647BC" w:rsidRPr="00A9436E">
        <w:t>punkt</w:t>
      </w:r>
      <w:r w:rsidR="000647BC">
        <w:t>ā</w:t>
      </w:r>
      <w:r w:rsidR="000647BC" w:rsidRPr="00A9436E">
        <w:t xml:space="preserve"> </w:t>
      </w:r>
      <w:r w:rsidR="00A9436E" w:rsidRPr="00A9436E">
        <w:t>norādītās darbības tiek veiktas atbilstoši izmaiņām normatīvajos aktos.</w:t>
      </w:r>
    </w:p>
  </w:footnote>
  <w:footnote w:id="3">
    <w:p w14:paraId="560D64F0" w14:textId="1A589533" w:rsidR="00995EF4" w:rsidRPr="006A59A2" w:rsidRDefault="00995EF4" w:rsidP="008A6631">
      <w:pPr>
        <w:pStyle w:val="FootnoteText"/>
        <w:spacing w:after="0"/>
        <w:ind w:left="0" w:firstLine="0"/>
        <w:rPr>
          <w:lang w:val="lv-LV"/>
        </w:rPr>
      </w:pPr>
      <w:r w:rsidRPr="00661599">
        <w:rPr>
          <w:rStyle w:val="FootnoteCharacters"/>
          <w:sz w:val="24"/>
          <w:szCs w:val="24"/>
        </w:rPr>
        <w:footnoteRef/>
      </w:r>
      <w:r w:rsidR="00807383">
        <w:rPr>
          <w:sz w:val="24"/>
          <w:szCs w:val="24"/>
          <w:lang w:val="lv-LV"/>
        </w:rPr>
        <w:t xml:space="preserve"> </w:t>
      </w:r>
      <w:r w:rsidRPr="00AE4C5F">
        <w:rPr>
          <w:lang w:val="lv-LV"/>
        </w:rPr>
        <w:t xml:space="preserve">Šajā gadījumā tiek noskaidrota informācija, vai </w:t>
      </w:r>
      <w:r w:rsidR="00AB1136" w:rsidRPr="00AE4C5F">
        <w:rPr>
          <w:lang w:val="lv-LV"/>
        </w:rPr>
        <w:t xml:space="preserve">Latvijas Republikā reģistrēts projekta </w:t>
      </w:r>
      <w:r w:rsidR="00303C81">
        <w:rPr>
          <w:lang w:val="lv-LV"/>
        </w:rPr>
        <w:t>pieteicējs</w:t>
      </w:r>
      <w:r w:rsidR="00AB1136" w:rsidRPr="00AE4C5F">
        <w:rPr>
          <w:lang w:val="lv-LV"/>
        </w:rPr>
        <w:t xml:space="preserve"> ir iesniedzis nodokļu deklarācijas un attiecīgā informācija saskaņā ar likuma “Par nodokļiem un nodevām” 18. panta pirmās daļas 30. punktu ir publiski pieejama, un</w:t>
      </w:r>
      <w:r w:rsidR="008C3DD9">
        <w:rPr>
          <w:lang w:val="lv-LV"/>
        </w:rPr>
        <w:t>/</w:t>
      </w:r>
      <w:r w:rsidR="00AB1136" w:rsidRPr="00AE4C5F">
        <w:rPr>
          <w:lang w:val="lv-LV"/>
        </w:rPr>
        <w:t>vai projekta pieteikuma iesniedzējam nav Valsts ieņēmumu dienesta (turpmāk – VID) administrēto nodokļu (nodevu) parāds, kas pārsniedz 150 </w:t>
      </w:r>
      <w:r w:rsidR="00AB1136" w:rsidRPr="008C3DD9">
        <w:rPr>
          <w:i/>
          <w:lang w:val="lv-LV"/>
        </w:rPr>
        <w:t>euro</w:t>
      </w:r>
      <w:r w:rsidR="00AB1136" w:rsidRPr="00AE4C5F">
        <w:rPr>
          <w:lang w:val="lv-LV"/>
        </w:rPr>
        <w:t>, izņemot nodokļu maksājumus, kuru maksāšanas termiņš saskaņā ar likuma “Par nodokļiem un nodevām” 24. panta pirmo un 1.</w:t>
      </w:r>
      <w:r w:rsidR="00AB1136" w:rsidRPr="00AE4C5F">
        <w:rPr>
          <w:vertAlign w:val="superscript"/>
          <w:lang w:val="lv-LV"/>
        </w:rPr>
        <w:t>3</w:t>
      </w:r>
      <w:r w:rsidR="00AB1136" w:rsidRPr="00AE4C5F">
        <w:rPr>
          <w:lang w:val="lv-LV"/>
        </w:rPr>
        <w:t xml:space="preserve"> daļu ir pagarināts, sadalīts termiņos, atlikts vai atkārtoti sadalīts termiņos.</w:t>
      </w:r>
    </w:p>
  </w:footnote>
  <w:footnote w:id="4">
    <w:p w14:paraId="3B10A9BB" w14:textId="53F67790" w:rsidR="00C07E06" w:rsidRPr="00C07E06" w:rsidRDefault="00C07E06" w:rsidP="008A6631">
      <w:pPr>
        <w:pStyle w:val="FootnoteText"/>
        <w:spacing w:after="0"/>
        <w:ind w:left="0" w:firstLine="0"/>
        <w:rPr>
          <w:lang w:val="lv-LV"/>
        </w:rPr>
      </w:pPr>
      <w:r>
        <w:rPr>
          <w:rStyle w:val="FootnoteReference"/>
        </w:rPr>
        <w:footnoteRef/>
      </w:r>
      <w:r>
        <w:t xml:space="preserve"> </w:t>
      </w:r>
      <w:r w:rsidR="00C42B8A">
        <w:rPr>
          <w:lang w:val="lv-LV"/>
        </w:rPr>
        <w:t>Gadījumā</w:t>
      </w:r>
      <w:r w:rsidR="00553A1E">
        <w:rPr>
          <w:lang w:val="lv-LV"/>
        </w:rPr>
        <w:t>, ja ārējos norm</w:t>
      </w:r>
      <w:r w:rsidR="00AD46D5">
        <w:rPr>
          <w:lang w:val="lv-LV"/>
        </w:rPr>
        <w:t>atīvajos</w:t>
      </w:r>
      <w:r w:rsidR="00553A1E">
        <w:rPr>
          <w:lang w:val="lv-LV"/>
        </w:rPr>
        <w:t xml:space="preserve"> aktos ir izmaiņas, tad </w:t>
      </w:r>
      <w:r w:rsidR="00D455AA">
        <w:rPr>
          <w:lang w:val="lv-LV"/>
        </w:rPr>
        <w:t>K</w:t>
      </w:r>
      <w:r w:rsidR="00553A1E">
        <w:rPr>
          <w:lang w:val="lv-LV"/>
        </w:rPr>
        <w:t>onkursa nolikum</w:t>
      </w:r>
      <w:r w:rsidR="00126D8A">
        <w:rPr>
          <w:lang w:val="lv-LV"/>
        </w:rPr>
        <w:t>a</w:t>
      </w:r>
      <w:r w:rsidR="00553A1E">
        <w:rPr>
          <w:lang w:val="lv-LV"/>
        </w:rPr>
        <w:t xml:space="preserve"> </w:t>
      </w:r>
      <w:r w:rsidR="00553A1E" w:rsidRPr="00EA1A12">
        <w:rPr>
          <w:lang w:val="lv-LV"/>
        </w:rPr>
        <w:t>punktos</w:t>
      </w:r>
      <w:r w:rsidR="00A134FE" w:rsidRPr="00EA1A12">
        <w:rPr>
          <w:lang w:val="lv-LV"/>
        </w:rPr>
        <w:t xml:space="preserve"> </w:t>
      </w:r>
      <w:r w:rsidR="00FD39D2" w:rsidRPr="00EA1A12">
        <w:rPr>
          <w:lang w:val="lv-LV"/>
        </w:rPr>
        <w:t>5</w:t>
      </w:r>
      <w:r w:rsidR="00A134FE" w:rsidRPr="00EA1A12">
        <w:rPr>
          <w:lang w:val="lv-LV"/>
        </w:rPr>
        <w:t>.1</w:t>
      </w:r>
      <w:r w:rsidR="00FA7FEF" w:rsidRPr="00EA1A12">
        <w:rPr>
          <w:lang w:val="lv-LV"/>
        </w:rPr>
        <w:t>4</w:t>
      </w:r>
      <w:r w:rsidR="00A134FE" w:rsidRPr="00EA1A12">
        <w:rPr>
          <w:lang w:val="lv-LV"/>
        </w:rPr>
        <w:t xml:space="preserve">. un </w:t>
      </w:r>
      <w:r w:rsidR="00FD39D2" w:rsidRPr="00EA1A12">
        <w:rPr>
          <w:lang w:val="lv-LV"/>
        </w:rPr>
        <w:t>5</w:t>
      </w:r>
      <w:r w:rsidR="00A134FE" w:rsidRPr="00EA1A12">
        <w:rPr>
          <w:lang w:val="lv-LV"/>
        </w:rPr>
        <w:t>.1</w:t>
      </w:r>
      <w:r w:rsidR="00FA7FEF" w:rsidRPr="00EA1A12">
        <w:rPr>
          <w:lang w:val="lv-LV"/>
        </w:rPr>
        <w:t>7</w:t>
      </w:r>
      <w:r w:rsidR="00A134FE" w:rsidRPr="00EA1A12">
        <w:rPr>
          <w:lang w:val="lv-LV"/>
        </w:rPr>
        <w:t xml:space="preserve">. </w:t>
      </w:r>
      <w:r w:rsidR="0054642D" w:rsidRPr="00EA1A12">
        <w:rPr>
          <w:lang w:val="lv-LV"/>
        </w:rPr>
        <w:t>norād</w:t>
      </w:r>
      <w:r w:rsidR="00AD46D5" w:rsidRPr="00EA1A12">
        <w:rPr>
          <w:lang w:val="lv-LV"/>
        </w:rPr>
        <w:t>ī</w:t>
      </w:r>
      <w:r w:rsidR="0054642D" w:rsidRPr="00EA1A12">
        <w:rPr>
          <w:lang w:val="lv-LV"/>
        </w:rPr>
        <w:t>tās</w:t>
      </w:r>
      <w:r w:rsidR="0054642D">
        <w:rPr>
          <w:lang w:val="lv-LV"/>
        </w:rPr>
        <w:t xml:space="preserve"> </w:t>
      </w:r>
      <w:r w:rsidR="00AD46D5">
        <w:rPr>
          <w:lang w:val="lv-LV"/>
        </w:rPr>
        <w:t xml:space="preserve">darbības </w:t>
      </w:r>
      <w:r w:rsidR="0054642D">
        <w:rPr>
          <w:lang w:val="lv-LV"/>
        </w:rPr>
        <w:t xml:space="preserve">tiek veiktas atbilstoši </w:t>
      </w:r>
      <w:r w:rsidR="002D4B24">
        <w:rPr>
          <w:lang w:val="lv-LV"/>
        </w:rPr>
        <w:t xml:space="preserve">izmaiņām </w:t>
      </w:r>
      <w:r w:rsidR="0054642D">
        <w:rPr>
          <w:lang w:val="lv-LV"/>
        </w:rPr>
        <w:t>norm</w:t>
      </w:r>
      <w:r w:rsidR="002D4B24">
        <w:rPr>
          <w:lang w:val="lv-LV"/>
        </w:rPr>
        <w:t>atīvajos</w:t>
      </w:r>
      <w:r w:rsidR="0054642D">
        <w:rPr>
          <w:lang w:val="lv-LV"/>
        </w:rPr>
        <w:t xml:space="preserve"> akt</w:t>
      </w:r>
      <w:r w:rsidR="002D4B24">
        <w:rPr>
          <w:lang w:val="lv-LV"/>
        </w:rPr>
        <w:t>os.</w:t>
      </w:r>
    </w:p>
  </w:footnote>
  <w:footnote w:id="5">
    <w:p w14:paraId="0A3B075D" w14:textId="783B6600" w:rsidR="00C20B32" w:rsidRPr="00C20B32" w:rsidRDefault="00C20B32" w:rsidP="008A6631">
      <w:pPr>
        <w:pStyle w:val="FootnoteText"/>
        <w:spacing w:after="0"/>
        <w:ind w:left="0" w:firstLine="0"/>
        <w:rPr>
          <w:lang w:val="lv-LV"/>
        </w:rPr>
      </w:pPr>
      <w:r>
        <w:rPr>
          <w:rStyle w:val="FootnoteReference"/>
        </w:rPr>
        <w:footnoteRef/>
      </w:r>
      <w:r>
        <w:t xml:space="preserve"> </w:t>
      </w:r>
      <w:r w:rsidR="00B51B78">
        <w:rPr>
          <w:lang w:val="lv-LV"/>
        </w:rPr>
        <w:t xml:space="preserve">Līguma projekts pievienots izmantošanai MAP.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81F6" w14:textId="77777777" w:rsidR="002176EA" w:rsidRDefault="0021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5BA561B"/>
    <w:multiLevelType w:val="multilevel"/>
    <w:tmpl w:val="E774DAE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2D7F21"/>
    <w:multiLevelType w:val="hybridMultilevel"/>
    <w:tmpl w:val="B6B2411C"/>
    <w:lvl w:ilvl="0" w:tplc="5FDC130A">
      <w:start w:val="1"/>
      <w:numFmt w:val="bullet"/>
      <w:lvlText w:val=""/>
      <w:lvlJc w:val="left"/>
      <w:pPr>
        <w:ind w:left="1080" w:hanging="360"/>
      </w:pPr>
      <w:rPr>
        <w:rFonts w:ascii="Symbol" w:hAnsi="Symbol"/>
      </w:rPr>
    </w:lvl>
    <w:lvl w:ilvl="1" w:tplc="A5BA45D4">
      <w:start w:val="1"/>
      <w:numFmt w:val="bullet"/>
      <w:lvlText w:val=""/>
      <w:lvlJc w:val="left"/>
      <w:pPr>
        <w:ind w:left="1080" w:hanging="360"/>
      </w:pPr>
      <w:rPr>
        <w:rFonts w:ascii="Symbol" w:hAnsi="Symbol"/>
      </w:rPr>
    </w:lvl>
    <w:lvl w:ilvl="2" w:tplc="54BAC294">
      <w:start w:val="1"/>
      <w:numFmt w:val="bullet"/>
      <w:lvlText w:val=""/>
      <w:lvlJc w:val="left"/>
      <w:pPr>
        <w:ind w:left="1080" w:hanging="360"/>
      </w:pPr>
      <w:rPr>
        <w:rFonts w:ascii="Symbol" w:hAnsi="Symbol"/>
      </w:rPr>
    </w:lvl>
    <w:lvl w:ilvl="3" w:tplc="4A949AB2">
      <w:start w:val="1"/>
      <w:numFmt w:val="bullet"/>
      <w:lvlText w:val=""/>
      <w:lvlJc w:val="left"/>
      <w:pPr>
        <w:ind w:left="1080" w:hanging="360"/>
      </w:pPr>
      <w:rPr>
        <w:rFonts w:ascii="Symbol" w:hAnsi="Symbol"/>
      </w:rPr>
    </w:lvl>
    <w:lvl w:ilvl="4" w:tplc="3CB2CECE">
      <w:start w:val="1"/>
      <w:numFmt w:val="bullet"/>
      <w:lvlText w:val=""/>
      <w:lvlJc w:val="left"/>
      <w:pPr>
        <w:ind w:left="1080" w:hanging="360"/>
      </w:pPr>
      <w:rPr>
        <w:rFonts w:ascii="Symbol" w:hAnsi="Symbol"/>
      </w:rPr>
    </w:lvl>
    <w:lvl w:ilvl="5" w:tplc="65C842EA">
      <w:start w:val="1"/>
      <w:numFmt w:val="bullet"/>
      <w:lvlText w:val=""/>
      <w:lvlJc w:val="left"/>
      <w:pPr>
        <w:ind w:left="1080" w:hanging="360"/>
      </w:pPr>
      <w:rPr>
        <w:rFonts w:ascii="Symbol" w:hAnsi="Symbol"/>
      </w:rPr>
    </w:lvl>
    <w:lvl w:ilvl="6" w:tplc="9DB22146">
      <w:start w:val="1"/>
      <w:numFmt w:val="bullet"/>
      <w:lvlText w:val=""/>
      <w:lvlJc w:val="left"/>
      <w:pPr>
        <w:ind w:left="1080" w:hanging="360"/>
      </w:pPr>
      <w:rPr>
        <w:rFonts w:ascii="Symbol" w:hAnsi="Symbol"/>
      </w:rPr>
    </w:lvl>
    <w:lvl w:ilvl="7" w:tplc="EB1C2392">
      <w:start w:val="1"/>
      <w:numFmt w:val="bullet"/>
      <w:lvlText w:val=""/>
      <w:lvlJc w:val="left"/>
      <w:pPr>
        <w:ind w:left="1080" w:hanging="360"/>
      </w:pPr>
      <w:rPr>
        <w:rFonts w:ascii="Symbol" w:hAnsi="Symbol"/>
      </w:rPr>
    </w:lvl>
    <w:lvl w:ilvl="8" w:tplc="131674DE">
      <w:start w:val="1"/>
      <w:numFmt w:val="bullet"/>
      <w:lvlText w:val=""/>
      <w:lvlJc w:val="left"/>
      <w:pPr>
        <w:ind w:left="1080" w:hanging="360"/>
      </w:pPr>
      <w:rPr>
        <w:rFonts w:ascii="Symbol" w:hAnsi="Symbol"/>
      </w:rPr>
    </w:lvl>
  </w:abstractNum>
  <w:abstractNum w:abstractNumId="14" w15:restartNumberingAfterBreak="0">
    <w:nsid w:val="0CBE188C"/>
    <w:multiLevelType w:val="multilevel"/>
    <w:tmpl w:val="EB68A0A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B3209C"/>
    <w:multiLevelType w:val="multilevel"/>
    <w:tmpl w:val="4F26CD84"/>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2905245"/>
    <w:multiLevelType w:val="multilevel"/>
    <w:tmpl w:val="0D247F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554C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880CC5"/>
    <w:multiLevelType w:val="multilevel"/>
    <w:tmpl w:val="40068E0C"/>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C120D93"/>
    <w:multiLevelType w:val="multilevel"/>
    <w:tmpl w:val="C094727E"/>
    <w:lvl w:ilvl="0">
      <w:start w:val="5"/>
      <w:numFmt w:val="decimal"/>
      <w:lvlText w:val="%1."/>
      <w:lvlJc w:val="left"/>
      <w:pPr>
        <w:ind w:left="660" w:hanging="660"/>
      </w:pPr>
      <w:rPr>
        <w:rFonts w:hint="default"/>
      </w:rPr>
    </w:lvl>
    <w:lvl w:ilvl="1">
      <w:start w:val="2"/>
      <w:numFmt w:val="decimal"/>
      <w:lvlText w:val="%1.%2."/>
      <w:lvlJc w:val="left"/>
      <w:pPr>
        <w:ind w:left="1156" w:hanging="660"/>
      </w:pPr>
      <w:rPr>
        <w:rFonts w:hint="default"/>
        <w:b w:val="0"/>
        <w:bCs/>
      </w:rPr>
    </w:lvl>
    <w:lvl w:ilvl="2">
      <w:start w:val="1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1E474C3F"/>
    <w:multiLevelType w:val="multilevel"/>
    <w:tmpl w:val="9BD832FC"/>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203265D4"/>
    <w:multiLevelType w:val="multilevel"/>
    <w:tmpl w:val="928ED94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A26D81"/>
    <w:multiLevelType w:val="multilevel"/>
    <w:tmpl w:val="24D45C0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430" w:hanging="720"/>
      </w:pPr>
      <w:rPr>
        <w:rFonts w:hint="default"/>
        <w:b w:val="0"/>
        <w:bCs/>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487DE4"/>
    <w:multiLevelType w:val="multilevel"/>
    <w:tmpl w:val="E0DE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633843"/>
    <w:multiLevelType w:val="multilevel"/>
    <w:tmpl w:val="368AC294"/>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DD55FF"/>
    <w:multiLevelType w:val="multilevel"/>
    <w:tmpl w:val="B25AB8D4"/>
    <w:lvl w:ilvl="0">
      <w:start w:val="5"/>
      <w:numFmt w:val="decimal"/>
      <w:lvlText w:val="%1."/>
      <w:lvlJc w:val="left"/>
      <w:pPr>
        <w:ind w:left="660" w:hanging="660"/>
      </w:pPr>
      <w:rPr>
        <w:rFonts w:hint="default"/>
      </w:rPr>
    </w:lvl>
    <w:lvl w:ilvl="1">
      <w:start w:val="9"/>
      <w:numFmt w:val="decimal"/>
      <w:lvlText w:val="%1.%2."/>
      <w:lvlJc w:val="left"/>
      <w:pPr>
        <w:ind w:left="1156" w:hanging="660"/>
      </w:pPr>
      <w:rPr>
        <w:rFonts w:hint="default"/>
        <w:b w:val="0"/>
        <w:bCs/>
      </w:rPr>
    </w:lvl>
    <w:lvl w:ilvl="2">
      <w:start w:val="1"/>
      <w:numFmt w:val="decimal"/>
      <w:lvlText w:val="%1.%2.%3."/>
      <w:lvlJc w:val="left"/>
      <w:pPr>
        <w:ind w:left="1855" w:hanging="720"/>
      </w:pPr>
      <w:rPr>
        <w:rFonts w:hint="default"/>
        <w:b w:val="0"/>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9559E0"/>
    <w:multiLevelType w:val="multilevel"/>
    <w:tmpl w:val="453EC9D8"/>
    <w:lvl w:ilvl="0">
      <w:start w:val="4"/>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9D3D6F"/>
    <w:multiLevelType w:val="multilevel"/>
    <w:tmpl w:val="2C785F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51438B1"/>
    <w:multiLevelType w:val="multilevel"/>
    <w:tmpl w:val="42FC0E00"/>
    <w:lvl w:ilvl="0">
      <w:start w:val="4"/>
      <w:numFmt w:val="decimal"/>
      <w:lvlText w:val="%1."/>
      <w:lvlJc w:val="left"/>
      <w:pPr>
        <w:ind w:left="540" w:hanging="540"/>
      </w:pPr>
      <w:rPr>
        <w:rFonts w:hint="default"/>
      </w:rPr>
    </w:lvl>
    <w:lvl w:ilvl="1">
      <w:start w:val="2"/>
      <w:numFmt w:val="decimal"/>
      <w:lvlText w:val="%1.%2."/>
      <w:lvlJc w:val="left"/>
      <w:pPr>
        <w:ind w:left="1642" w:hanging="540"/>
      </w:pPr>
      <w:rPr>
        <w:rFonts w:hint="default"/>
      </w:rPr>
    </w:lvl>
    <w:lvl w:ilvl="2">
      <w:start w:val="2"/>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3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CA2137"/>
    <w:multiLevelType w:val="multilevel"/>
    <w:tmpl w:val="0AFCE50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892783"/>
    <w:multiLevelType w:val="multilevel"/>
    <w:tmpl w:val="F10AB92C"/>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5769CF"/>
    <w:multiLevelType w:val="multilevel"/>
    <w:tmpl w:val="0896AC98"/>
    <w:lvl w:ilvl="0">
      <w:start w:val="5"/>
      <w:numFmt w:val="decimal"/>
      <w:lvlText w:val="%1."/>
      <w:lvlJc w:val="left"/>
      <w:pPr>
        <w:ind w:left="660" w:hanging="660"/>
      </w:pPr>
      <w:rPr>
        <w:rFonts w:hint="default"/>
      </w:rPr>
    </w:lvl>
    <w:lvl w:ilvl="1">
      <w:start w:val="1"/>
      <w:numFmt w:val="decimal"/>
      <w:lvlText w:val="%1.%2."/>
      <w:lvlJc w:val="left"/>
      <w:pPr>
        <w:ind w:left="1156" w:hanging="660"/>
      </w:pPr>
      <w:rPr>
        <w:rFonts w:hint="default"/>
        <w:b w:val="0"/>
        <w:bCs/>
      </w:rPr>
    </w:lvl>
    <w:lvl w:ilvl="2">
      <w:start w:val="1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6D1D3374"/>
    <w:multiLevelType w:val="multilevel"/>
    <w:tmpl w:val="0CC0A24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50275E"/>
    <w:multiLevelType w:val="multilevel"/>
    <w:tmpl w:val="02F6F064"/>
    <w:lvl w:ilvl="0">
      <w:start w:val="3"/>
      <w:numFmt w:val="decimal"/>
      <w:lvlText w:val="%1."/>
      <w:lvlJc w:val="left"/>
      <w:pPr>
        <w:ind w:left="720" w:hanging="720"/>
      </w:pPr>
      <w:rPr>
        <w:rFonts w:hint="default"/>
        <w:b/>
      </w:rPr>
    </w:lvl>
    <w:lvl w:ilvl="1">
      <w:start w:val="1"/>
      <w:numFmt w:val="decimal"/>
      <w:lvlText w:val="%1.%2."/>
      <w:lvlJc w:val="left"/>
      <w:pPr>
        <w:ind w:left="1287" w:hanging="720"/>
      </w:pPr>
      <w:rPr>
        <w:rFonts w:hint="default"/>
        <w:b/>
      </w:rPr>
    </w:lvl>
    <w:lvl w:ilvl="2">
      <w:start w:val="4"/>
      <w:numFmt w:val="decimal"/>
      <w:lvlText w:val="%1.%2.%3."/>
      <w:lvlJc w:val="left"/>
      <w:pPr>
        <w:ind w:left="97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4"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44003A0"/>
    <w:multiLevelType w:val="multilevel"/>
    <w:tmpl w:val="B39282B4"/>
    <w:lvl w:ilvl="0">
      <w:start w:val="5"/>
      <w:numFmt w:val="decimal"/>
      <w:lvlText w:val="%1."/>
      <w:lvlJc w:val="left"/>
      <w:pPr>
        <w:ind w:left="660" w:hanging="660"/>
      </w:pPr>
      <w:rPr>
        <w:rFonts w:hint="default"/>
      </w:rPr>
    </w:lvl>
    <w:lvl w:ilvl="1">
      <w:start w:val="3"/>
      <w:numFmt w:val="decimal"/>
      <w:lvlText w:val="%1.%2."/>
      <w:lvlJc w:val="left"/>
      <w:pPr>
        <w:ind w:left="1156" w:hanging="660"/>
      </w:pPr>
      <w:rPr>
        <w:rFonts w:hint="default"/>
        <w:b w:val="0"/>
        <w:bCs/>
      </w:rPr>
    </w:lvl>
    <w:lvl w:ilvl="2">
      <w:start w:val="1"/>
      <w:numFmt w:val="decimal"/>
      <w:lvlText w:val="%1.%2.%3."/>
      <w:lvlJc w:val="left"/>
      <w:pPr>
        <w:ind w:left="1855" w:hanging="720"/>
      </w:pPr>
      <w:rPr>
        <w:rFonts w:hint="default"/>
        <w:b w:val="0"/>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7" w15:restartNumberingAfterBreak="0">
    <w:nsid w:val="775263C6"/>
    <w:multiLevelType w:val="multilevel"/>
    <w:tmpl w:val="D53857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1164E1"/>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9" w15:restartNumberingAfterBreak="0">
    <w:nsid w:val="7E8C13B2"/>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B66B15"/>
    <w:multiLevelType w:val="multilevel"/>
    <w:tmpl w:val="0240BF08"/>
    <w:lvl w:ilvl="0">
      <w:start w:val="5"/>
      <w:numFmt w:val="decimal"/>
      <w:lvlText w:val="%1."/>
      <w:lvlJc w:val="left"/>
      <w:pPr>
        <w:ind w:left="660" w:hanging="660"/>
      </w:pPr>
      <w:rPr>
        <w:rFonts w:hint="default"/>
      </w:rPr>
    </w:lvl>
    <w:lvl w:ilvl="1">
      <w:start w:val="2"/>
      <w:numFmt w:val="decimal"/>
      <w:lvlText w:val="%1.%2."/>
      <w:lvlJc w:val="left"/>
      <w:pPr>
        <w:ind w:left="1156" w:hanging="660"/>
      </w:pPr>
      <w:rPr>
        <w:rFonts w:hint="default"/>
      </w:rPr>
    </w:lvl>
    <w:lvl w:ilvl="2">
      <w:start w:val="1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16cid:durableId="366030826">
    <w:abstractNumId w:val="4"/>
  </w:num>
  <w:num w:numId="2" w16cid:durableId="1801797647">
    <w:abstractNumId w:val="28"/>
  </w:num>
  <w:num w:numId="3" w16cid:durableId="1314677500">
    <w:abstractNumId w:val="36"/>
  </w:num>
  <w:num w:numId="4" w16cid:durableId="825894958">
    <w:abstractNumId w:val="32"/>
  </w:num>
  <w:num w:numId="5" w16cid:durableId="729498211">
    <w:abstractNumId w:val="11"/>
  </w:num>
  <w:num w:numId="6" w16cid:durableId="585919035">
    <w:abstractNumId w:val="24"/>
  </w:num>
  <w:num w:numId="7" w16cid:durableId="683941262">
    <w:abstractNumId w:val="10"/>
  </w:num>
  <w:num w:numId="8" w16cid:durableId="85225371">
    <w:abstractNumId w:val="29"/>
  </w:num>
  <w:num w:numId="9" w16cid:durableId="1811173345">
    <w:abstractNumId w:val="44"/>
  </w:num>
  <w:num w:numId="10" w16cid:durableId="983437422">
    <w:abstractNumId w:val="45"/>
  </w:num>
  <w:num w:numId="11" w16cid:durableId="1936403001">
    <w:abstractNumId w:val="34"/>
  </w:num>
  <w:num w:numId="12" w16cid:durableId="400101568">
    <w:abstractNumId w:val="9"/>
  </w:num>
  <w:num w:numId="13" w16cid:durableId="1398287854">
    <w:abstractNumId w:val="7"/>
  </w:num>
  <w:num w:numId="14" w16cid:durableId="956451589">
    <w:abstractNumId w:val="6"/>
  </w:num>
  <w:num w:numId="15" w16cid:durableId="824014010">
    <w:abstractNumId w:val="5"/>
  </w:num>
  <w:num w:numId="16" w16cid:durableId="1233734934">
    <w:abstractNumId w:val="8"/>
  </w:num>
  <w:num w:numId="17" w16cid:durableId="205214579">
    <w:abstractNumId w:val="3"/>
  </w:num>
  <w:num w:numId="18" w16cid:durableId="642806187">
    <w:abstractNumId w:val="2"/>
  </w:num>
  <w:num w:numId="19" w16cid:durableId="191184987">
    <w:abstractNumId w:val="1"/>
  </w:num>
  <w:num w:numId="20" w16cid:durableId="883640792">
    <w:abstractNumId w:val="0"/>
  </w:num>
  <w:num w:numId="21" w16cid:durableId="516621637">
    <w:abstractNumId w:val="23"/>
  </w:num>
  <w:num w:numId="22" w16cid:durableId="1263414345">
    <w:abstractNumId w:val="16"/>
  </w:num>
  <w:num w:numId="23" w16cid:durableId="787620981">
    <w:abstractNumId w:val="31"/>
  </w:num>
  <w:num w:numId="24" w16cid:durableId="1741562872">
    <w:abstractNumId w:val="21"/>
  </w:num>
  <w:num w:numId="25" w16cid:durableId="196285930">
    <w:abstractNumId w:val="35"/>
  </w:num>
  <w:num w:numId="26" w16cid:durableId="1767194988">
    <w:abstractNumId w:val="30"/>
  </w:num>
  <w:num w:numId="27" w16cid:durableId="487744428">
    <w:abstractNumId w:val="14"/>
  </w:num>
  <w:num w:numId="28" w16cid:durableId="90666929">
    <w:abstractNumId w:val="39"/>
  </w:num>
  <w:num w:numId="29" w16cid:durableId="486823411">
    <w:abstractNumId w:val="42"/>
  </w:num>
  <w:num w:numId="30" w16cid:durableId="381104618">
    <w:abstractNumId w:val="47"/>
  </w:num>
  <w:num w:numId="31" w16cid:durableId="743920230">
    <w:abstractNumId w:val="15"/>
  </w:num>
  <w:num w:numId="32" w16cid:durableId="1342002500">
    <w:abstractNumId w:val="26"/>
  </w:num>
  <w:num w:numId="33" w16cid:durableId="1481849904">
    <w:abstractNumId w:val="19"/>
  </w:num>
  <w:num w:numId="34" w16cid:durableId="1165241275">
    <w:abstractNumId w:val="33"/>
  </w:num>
  <w:num w:numId="35" w16cid:durableId="1701978804">
    <w:abstractNumId w:val="18"/>
  </w:num>
  <w:num w:numId="36" w16cid:durableId="192965960">
    <w:abstractNumId w:val="43"/>
  </w:num>
  <w:num w:numId="37" w16cid:durableId="874776254">
    <w:abstractNumId w:val="13"/>
  </w:num>
  <w:num w:numId="38" w16cid:durableId="1181360186">
    <w:abstractNumId w:val="25"/>
  </w:num>
  <w:num w:numId="39" w16cid:durableId="1998918216">
    <w:abstractNumId w:val="49"/>
  </w:num>
  <w:num w:numId="40" w16cid:durableId="383678086">
    <w:abstractNumId w:val="20"/>
  </w:num>
  <w:num w:numId="41" w16cid:durableId="1173450825">
    <w:abstractNumId w:val="40"/>
  </w:num>
  <w:num w:numId="42" w16cid:durableId="1996913603">
    <w:abstractNumId w:val="48"/>
  </w:num>
  <w:num w:numId="43" w16cid:durableId="679694694">
    <w:abstractNumId w:val="37"/>
  </w:num>
  <w:num w:numId="44" w16cid:durableId="164520896">
    <w:abstractNumId w:val="50"/>
  </w:num>
  <w:num w:numId="45" w16cid:durableId="456417181">
    <w:abstractNumId w:val="41"/>
  </w:num>
  <w:num w:numId="46" w16cid:durableId="1277761696">
    <w:abstractNumId w:val="46"/>
  </w:num>
  <w:num w:numId="47" w16cid:durableId="1858889180">
    <w:abstractNumId w:val="27"/>
  </w:num>
  <w:num w:numId="48" w16cid:durableId="1684352980">
    <w:abstractNumId w:val="22"/>
  </w:num>
  <w:num w:numId="49" w16cid:durableId="425344017">
    <w:abstractNumId w:val="17"/>
  </w:num>
  <w:num w:numId="50" w16cid:durableId="23193770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58D"/>
    <w:rsid w:val="00000AD3"/>
    <w:rsid w:val="0000172E"/>
    <w:rsid w:val="00001997"/>
    <w:rsid w:val="00001A16"/>
    <w:rsid w:val="00002BEF"/>
    <w:rsid w:val="00002FBC"/>
    <w:rsid w:val="000039AB"/>
    <w:rsid w:val="00003BAC"/>
    <w:rsid w:val="000046A6"/>
    <w:rsid w:val="00005D19"/>
    <w:rsid w:val="00007C7D"/>
    <w:rsid w:val="00010380"/>
    <w:rsid w:val="00010505"/>
    <w:rsid w:val="0001095B"/>
    <w:rsid w:val="00011920"/>
    <w:rsid w:val="000121A1"/>
    <w:rsid w:val="00013D1A"/>
    <w:rsid w:val="00014821"/>
    <w:rsid w:val="00015134"/>
    <w:rsid w:val="00015AF5"/>
    <w:rsid w:val="00016A93"/>
    <w:rsid w:val="000202CC"/>
    <w:rsid w:val="00020582"/>
    <w:rsid w:val="00021621"/>
    <w:rsid w:val="00022B27"/>
    <w:rsid w:val="00022EAB"/>
    <w:rsid w:val="00025523"/>
    <w:rsid w:val="00025A74"/>
    <w:rsid w:val="00025C9B"/>
    <w:rsid w:val="0002711A"/>
    <w:rsid w:val="00030E9D"/>
    <w:rsid w:val="000312BE"/>
    <w:rsid w:val="00032E82"/>
    <w:rsid w:val="00034532"/>
    <w:rsid w:val="00035515"/>
    <w:rsid w:val="00035629"/>
    <w:rsid w:val="00035A94"/>
    <w:rsid w:val="000362D6"/>
    <w:rsid w:val="0003798B"/>
    <w:rsid w:val="000406AE"/>
    <w:rsid w:val="000406DB"/>
    <w:rsid w:val="00040F02"/>
    <w:rsid w:val="00040F74"/>
    <w:rsid w:val="00041738"/>
    <w:rsid w:val="000417F5"/>
    <w:rsid w:val="0004241D"/>
    <w:rsid w:val="000427AF"/>
    <w:rsid w:val="0004399C"/>
    <w:rsid w:val="00043D98"/>
    <w:rsid w:val="00044B87"/>
    <w:rsid w:val="00044BB1"/>
    <w:rsid w:val="00044D70"/>
    <w:rsid w:val="00045F77"/>
    <w:rsid w:val="00046376"/>
    <w:rsid w:val="00046714"/>
    <w:rsid w:val="00047E56"/>
    <w:rsid w:val="00050957"/>
    <w:rsid w:val="000510F8"/>
    <w:rsid w:val="0005199B"/>
    <w:rsid w:val="00051A71"/>
    <w:rsid w:val="00052214"/>
    <w:rsid w:val="0005226F"/>
    <w:rsid w:val="00052ADC"/>
    <w:rsid w:val="00052B50"/>
    <w:rsid w:val="00053544"/>
    <w:rsid w:val="0005367F"/>
    <w:rsid w:val="00053A21"/>
    <w:rsid w:val="00053B20"/>
    <w:rsid w:val="00054062"/>
    <w:rsid w:val="0005448E"/>
    <w:rsid w:val="00054F78"/>
    <w:rsid w:val="000552DD"/>
    <w:rsid w:val="00056C80"/>
    <w:rsid w:val="00057D5D"/>
    <w:rsid w:val="00057DC0"/>
    <w:rsid w:val="00060500"/>
    <w:rsid w:val="00060C58"/>
    <w:rsid w:val="00062321"/>
    <w:rsid w:val="00062EA0"/>
    <w:rsid w:val="00063304"/>
    <w:rsid w:val="00063546"/>
    <w:rsid w:val="00063955"/>
    <w:rsid w:val="0006421F"/>
    <w:rsid w:val="000647BC"/>
    <w:rsid w:val="00064A07"/>
    <w:rsid w:val="000659FA"/>
    <w:rsid w:val="00065F56"/>
    <w:rsid w:val="0006631F"/>
    <w:rsid w:val="000674A3"/>
    <w:rsid w:val="00067D44"/>
    <w:rsid w:val="00067E7B"/>
    <w:rsid w:val="00067EEF"/>
    <w:rsid w:val="0007118C"/>
    <w:rsid w:val="00071E91"/>
    <w:rsid w:val="0007362A"/>
    <w:rsid w:val="00074EEC"/>
    <w:rsid w:val="0007667B"/>
    <w:rsid w:val="00076794"/>
    <w:rsid w:val="0007711C"/>
    <w:rsid w:val="000778E3"/>
    <w:rsid w:val="00077C68"/>
    <w:rsid w:val="00077FCA"/>
    <w:rsid w:val="000802A4"/>
    <w:rsid w:val="00080849"/>
    <w:rsid w:val="00081A88"/>
    <w:rsid w:val="00081C0A"/>
    <w:rsid w:val="00082381"/>
    <w:rsid w:val="0008254A"/>
    <w:rsid w:val="0008395D"/>
    <w:rsid w:val="00083FBB"/>
    <w:rsid w:val="0008442A"/>
    <w:rsid w:val="00084BE6"/>
    <w:rsid w:val="00085077"/>
    <w:rsid w:val="00085254"/>
    <w:rsid w:val="00085E3A"/>
    <w:rsid w:val="00085FFE"/>
    <w:rsid w:val="00086498"/>
    <w:rsid w:val="0008685F"/>
    <w:rsid w:val="00087521"/>
    <w:rsid w:val="00090C4A"/>
    <w:rsid w:val="00091454"/>
    <w:rsid w:val="00092290"/>
    <w:rsid w:val="0009269D"/>
    <w:rsid w:val="0009352F"/>
    <w:rsid w:val="00094072"/>
    <w:rsid w:val="000942C5"/>
    <w:rsid w:val="00094FF9"/>
    <w:rsid w:val="00095305"/>
    <w:rsid w:val="000954B8"/>
    <w:rsid w:val="00095AA9"/>
    <w:rsid w:val="000A1E0E"/>
    <w:rsid w:val="000A292D"/>
    <w:rsid w:val="000A2C6C"/>
    <w:rsid w:val="000A3678"/>
    <w:rsid w:val="000A42BD"/>
    <w:rsid w:val="000B0232"/>
    <w:rsid w:val="000B0D8E"/>
    <w:rsid w:val="000B1044"/>
    <w:rsid w:val="000B1977"/>
    <w:rsid w:val="000B2685"/>
    <w:rsid w:val="000B4081"/>
    <w:rsid w:val="000B428E"/>
    <w:rsid w:val="000B46CF"/>
    <w:rsid w:val="000B4AF7"/>
    <w:rsid w:val="000B5834"/>
    <w:rsid w:val="000B65C1"/>
    <w:rsid w:val="000B6915"/>
    <w:rsid w:val="000B6F71"/>
    <w:rsid w:val="000B7007"/>
    <w:rsid w:val="000B74C8"/>
    <w:rsid w:val="000B7BD6"/>
    <w:rsid w:val="000C179D"/>
    <w:rsid w:val="000C30E6"/>
    <w:rsid w:val="000C32B9"/>
    <w:rsid w:val="000C444A"/>
    <w:rsid w:val="000C5ABD"/>
    <w:rsid w:val="000C5C98"/>
    <w:rsid w:val="000C5F58"/>
    <w:rsid w:val="000C62F3"/>
    <w:rsid w:val="000C64CA"/>
    <w:rsid w:val="000C6699"/>
    <w:rsid w:val="000C66A6"/>
    <w:rsid w:val="000C78D7"/>
    <w:rsid w:val="000C7CA7"/>
    <w:rsid w:val="000D04F1"/>
    <w:rsid w:val="000D0591"/>
    <w:rsid w:val="000D180F"/>
    <w:rsid w:val="000D1D9B"/>
    <w:rsid w:val="000D2096"/>
    <w:rsid w:val="000D2659"/>
    <w:rsid w:val="000D2F4B"/>
    <w:rsid w:val="000D37E7"/>
    <w:rsid w:val="000D3B30"/>
    <w:rsid w:val="000D42D1"/>
    <w:rsid w:val="000D46F8"/>
    <w:rsid w:val="000D484B"/>
    <w:rsid w:val="000D5763"/>
    <w:rsid w:val="000D5EAB"/>
    <w:rsid w:val="000D60FD"/>
    <w:rsid w:val="000D643C"/>
    <w:rsid w:val="000D646A"/>
    <w:rsid w:val="000D6BB3"/>
    <w:rsid w:val="000D6CC7"/>
    <w:rsid w:val="000D72EE"/>
    <w:rsid w:val="000D7385"/>
    <w:rsid w:val="000D7389"/>
    <w:rsid w:val="000D7441"/>
    <w:rsid w:val="000D7D08"/>
    <w:rsid w:val="000E02E8"/>
    <w:rsid w:val="000E246D"/>
    <w:rsid w:val="000E3DB9"/>
    <w:rsid w:val="000E4375"/>
    <w:rsid w:val="000E511E"/>
    <w:rsid w:val="000E5456"/>
    <w:rsid w:val="000E5609"/>
    <w:rsid w:val="000E567E"/>
    <w:rsid w:val="000E6083"/>
    <w:rsid w:val="000E62BE"/>
    <w:rsid w:val="000E747F"/>
    <w:rsid w:val="000E7E20"/>
    <w:rsid w:val="000F0111"/>
    <w:rsid w:val="000F28BF"/>
    <w:rsid w:val="000F2DAA"/>
    <w:rsid w:val="000F3104"/>
    <w:rsid w:val="000F3F4D"/>
    <w:rsid w:val="000F43A6"/>
    <w:rsid w:val="000F45E7"/>
    <w:rsid w:val="000F621B"/>
    <w:rsid w:val="000F710E"/>
    <w:rsid w:val="000F7941"/>
    <w:rsid w:val="000F7E97"/>
    <w:rsid w:val="00101675"/>
    <w:rsid w:val="00102B41"/>
    <w:rsid w:val="001030A4"/>
    <w:rsid w:val="001035FF"/>
    <w:rsid w:val="00103D24"/>
    <w:rsid w:val="001050DB"/>
    <w:rsid w:val="0010539A"/>
    <w:rsid w:val="001053DE"/>
    <w:rsid w:val="001062FC"/>
    <w:rsid w:val="001068CF"/>
    <w:rsid w:val="00106995"/>
    <w:rsid w:val="00107118"/>
    <w:rsid w:val="001074FA"/>
    <w:rsid w:val="001077C9"/>
    <w:rsid w:val="00110042"/>
    <w:rsid w:val="00110E86"/>
    <w:rsid w:val="00111839"/>
    <w:rsid w:val="001123B3"/>
    <w:rsid w:val="00112973"/>
    <w:rsid w:val="001136CB"/>
    <w:rsid w:val="00114DFC"/>
    <w:rsid w:val="001161D6"/>
    <w:rsid w:val="001166AE"/>
    <w:rsid w:val="00116A53"/>
    <w:rsid w:val="00116C24"/>
    <w:rsid w:val="00117771"/>
    <w:rsid w:val="001179E7"/>
    <w:rsid w:val="001215F0"/>
    <w:rsid w:val="00121E1C"/>
    <w:rsid w:val="00122941"/>
    <w:rsid w:val="0012347F"/>
    <w:rsid w:val="001235A7"/>
    <w:rsid w:val="00123CEC"/>
    <w:rsid w:val="00124722"/>
    <w:rsid w:val="001247C7"/>
    <w:rsid w:val="00124DD1"/>
    <w:rsid w:val="001254F4"/>
    <w:rsid w:val="00125881"/>
    <w:rsid w:val="00125A10"/>
    <w:rsid w:val="001263A9"/>
    <w:rsid w:val="00126684"/>
    <w:rsid w:val="00126787"/>
    <w:rsid w:val="00126CF9"/>
    <w:rsid w:val="00126D8A"/>
    <w:rsid w:val="00126E2B"/>
    <w:rsid w:val="00126EF3"/>
    <w:rsid w:val="001271F9"/>
    <w:rsid w:val="0013048A"/>
    <w:rsid w:val="00130E77"/>
    <w:rsid w:val="001319C3"/>
    <w:rsid w:val="00132231"/>
    <w:rsid w:val="00133466"/>
    <w:rsid w:val="00134952"/>
    <w:rsid w:val="00134D73"/>
    <w:rsid w:val="001355B7"/>
    <w:rsid w:val="0013629A"/>
    <w:rsid w:val="001367B3"/>
    <w:rsid w:val="00137853"/>
    <w:rsid w:val="0014042C"/>
    <w:rsid w:val="00140B5F"/>
    <w:rsid w:val="0014155A"/>
    <w:rsid w:val="001416E1"/>
    <w:rsid w:val="00141976"/>
    <w:rsid w:val="00141BA2"/>
    <w:rsid w:val="00142862"/>
    <w:rsid w:val="0014347D"/>
    <w:rsid w:val="00144F29"/>
    <w:rsid w:val="00145C2A"/>
    <w:rsid w:val="00146284"/>
    <w:rsid w:val="001463FC"/>
    <w:rsid w:val="0014653A"/>
    <w:rsid w:val="00147D60"/>
    <w:rsid w:val="00150165"/>
    <w:rsid w:val="00150AD0"/>
    <w:rsid w:val="00151EF2"/>
    <w:rsid w:val="00152DBF"/>
    <w:rsid w:val="00153063"/>
    <w:rsid w:val="001531C3"/>
    <w:rsid w:val="001536DA"/>
    <w:rsid w:val="0015404D"/>
    <w:rsid w:val="00154CC6"/>
    <w:rsid w:val="00154F7A"/>
    <w:rsid w:val="00155A48"/>
    <w:rsid w:val="0015630C"/>
    <w:rsid w:val="00161600"/>
    <w:rsid w:val="00161B77"/>
    <w:rsid w:val="00161CE5"/>
    <w:rsid w:val="00162187"/>
    <w:rsid w:val="00162850"/>
    <w:rsid w:val="00162D50"/>
    <w:rsid w:val="00162FCD"/>
    <w:rsid w:val="0016333A"/>
    <w:rsid w:val="00163992"/>
    <w:rsid w:val="00165292"/>
    <w:rsid w:val="0016538C"/>
    <w:rsid w:val="0016541D"/>
    <w:rsid w:val="00165B02"/>
    <w:rsid w:val="00165EE3"/>
    <w:rsid w:val="00165F0B"/>
    <w:rsid w:val="0016636D"/>
    <w:rsid w:val="001669CD"/>
    <w:rsid w:val="00167A92"/>
    <w:rsid w:val="00167C2E"/>
    <w:rsid w:val="00170E68"/>
    <w:rsid w:val="00171A55"/>
    <w:rsid w:val="00171C94"/>
    <w:rsid w:val="00171FB0"/>
    <w:rsid w:val="0017250D"/>
    <w:rsid w:val="001752B3"/>
    <w:rsid w:val="001755DE"/>
    <w:rsid w:val="00175F89"/>
    <w:rsid w:val="001761E2"/>
    <w:rsid w:val="001763FD"/>
    <w:rsid w:val="001765FE"/>
    <w:rsid w:val="00180971"/>
    <w:rsid w:val="001809E6"/>
    <w:rsid w:val="00180D7A"/>
    <w:rsid w:val="00180F63"/>
    <w:rsid w:val="001812D0"/>
    <w:rsid w:val="00181656"/>
    <w:rsid w:val="00182C28"/>
    <w:rsid w:val="00183558"/>
    <w:rsid w:val="00183FB9"/>
    <w:rsid w:val="00185246"/>
    <w:rsid w:val="001858C1"/>
    <w:rsid w:val="00185C9D"/>
    <w:rsid w:val="001861CE"/>
    <w:rsid w:val="00186A30"/>
    <w:rsid w:val="001871D2"/>
    <w:rsid w:val="00190277"/>
    <w:rsid w:val="001911A1"/>
    <w:rsid w:val="0019235E"/>
    <w:rsid w:val="00192AF5"/>
    <w:rsid w:val="001933E5"/>
    <w:rsid w:val="00193A4D"/>
    <w:rsid w:val="00194228"/>
    <w:rsid w:val="0019426A"/>
    <w:rsid w:val="001950BF"/>
    <w:rsid w:val="0019557C"/>
    <w:rsid w:val="001956BB"/>
    <w:rsid w:val="00196324"/>
    <w:rsid w:val="00196E18"/>
    <w:rsid w:val="00196EF4"/>
    <w:rsid w:val="001971B1"/>
    <w:rsid w:val="001972BE"/>
    <w:rsid w:val="001976D5"/>
    <w:rsid w:val="00197A84"/>
    <w:rsid w:val="001A18F3"/>
    <w:rsid w:val="001A1B51"/>
    <w:rsid w:val="001A1FC8"/>
    <w:rsid w:val="001A26BE"/>
    <w:rsid w:val="001A2C61"/>
    <w:rsid w:val="001A35CD"/>
    <w:rsid w:val="001A4328"/>
    <w:rsid w:val="001A4ADC"/>
    <w:rsid w:val="001A54C4"/>
    <w:rsid w:val="001A5FC2"/>
    <w:rsid w:val="001A61A2"/>
    <w:rsid w:val="001A734D"/>
    <w:rsid w:val="001A7B3B"/>
    <w:rsid w:val="001A7BC7"/>
    <w:rsid w:val="001B037B"/>
    <w:rsid w:val="001B0778"/>
    <w:rsid w:val="001B14BE"/>
    <w:rsid w:val="001B1571"/>
    <w:rsid w:val="001B1827"/>
    <w:rsid w:val="001B1ACC"/>
    <w:rsid w:val="001B1F48"/>
    <w:rsid w:val="001B1FA2"/>
    <w:rsid w:val="001B2087"/>
    <w:rsid w:val="001B24FC"/>
    <w:rsid w:val="001B2869"/>
    <w:rsid w:val="001B30E3"/>
    <w:rsid w:val="001B47ED"/>
    <w:rsid w:val="001B4A1F"/>
    <w:rsid w:val="001B4A4F"/>
    <w:rsid w:val="001B4E06"/>
    <w:rsid w:val="001B59D3"/>
    <w:rsid w:val="001B6302"/>
    <w:rsid w:val="001B6428"/>
    <w:rsid w:val="001B6652"/>
    <w:rsid w:val="001B6CD2"/>
    <w:rsid w:val="001B6D2B"/>
    <w:rsid w:val="001B6F7E"/>
    <w:rsid w:val="001B7AE4"/>
    <w:rsid w:val="001C025D"/>
    <w:rsid w:val="001C1165"/>
    <w:rsid w:val="001C1440"/>
    <w:rsid w:val="001C241B"/>
    <w:rsid w:val="001C2B0E"/>
    <w:rsid w:val="001C36AC"/>
    <w:rsid w:val="001C3BB0"/>
    <w:rsid w:val="001C4B3E"/>
    <w:rsid w:val="001C5153"/>
    <w:rsid w:val="001C524F"/>
    <w:rsid w:val="001C5B0C"/>
    <w:rsid w:val="001C63B2"/>
    <w:rsid w:val="001C67FA"/>
    <w:rsid w:val="001C6D61"/>
    <w:rsid w:val="001D0584"/>
    <w:rsid w:val="001D0E05"/>
    <w:rsid w:val="001D0F6C"/>
    <w:rsid w:val="001D1078"/>
    <w:rsid w:val="001D1427"/>
    <w:rsid w:val="001D2B69"/>
    <w:rsid w:val="001D3525"/>
    <w:rsid w:val="001D3DD8"/>
    <w:rsid w:val="001D48F4"/>
    <w:rsid w:val="001D4A3E"/>
    <w:rsid w:val="001D5A4B"/>
    <w:rsid w:val="001D7884"/>
    <w:rsid w:val="001D7A61"/>
    <w:rsid w:val="001D7DC0"/>
    <w:rsid w:val="001E002F"/>
    <w:rsid w:val="001E0A20"/>
    <w:rsid w:val="001E12D1"/>
    <w:rsid w:val="001E16CA"/>
    <w:rsid w:val="001E1907"/>
    <w:rsid w:val="001E1B5A"/>
    <w:rsid w:val="001E2AE2"/>
    <w:rsid w:val="001E406A"/>
    <w:rsid w:val="001E45A2"/>
    <w:rsid w:val="001E4AC2"/>
    <w:rsid w:val="001E517C"/>
    <w:rsid w:val="001E51AF"/>
    <w:rsid w:val="001E54C1"/>
    <w:rsid w:val="001E578B"/>
    <w:rsid w:val="001E57E8"/>
    <w:rsid w:val="001E69B3"/>
    <w:rsid w:val="001E77A7"/>
    <w:rsid w:val="001E79D6"/>
    <w:rsid w:val="001E7DBA"/>
    <w:rsid w:val="001E7E6B"/>
    <w:rsid w:val="001F1407"/>
    <w:rsid w:val="001F1E67"/>
    <w:rsid w:val="001F248E"/>
    <w:rsid w:val="001F273D"/>
    <w:rsid w:val="001F2890"/>
    <w:rsid w:val="001F2CBD"/>
    <w:rsid w:val="001F3574"/>
    <w:rsid w:val="001F45A8"/>
    <w:rsid w:val="001F4671"/>
    <w:rsid w:val="001F4F68"/>
    <w:rsid w:val="001F5402"/>
    <w:rsid w:val="001F5D7A"/>
    <w:rsid w:val="001F67AD"/>
    <w:rsid w:val="001F7257"/>
    <w:rsid w:val="001F73CF"/>
    <w:rsid w:val="001F755F"/>
    <w:rsid w:val="001F7A6B"/>
    <w:rsid w:val="0020017F"/>
    <w:rsid w:val="002006E1"/>
    <w:rsid w:val="00200888"/>
    <w:rsid w:val="00201019"/>
    <w:rsid w:val="00201A00"/>
    <w:rsid w:val="002026DD"/>
    <w:rsid w:val="0020390E"/>
    <w:rsid w:val="00204092"/>
    <w:rsid w:val="002040F7"/>
    <w:rsid w:val="00205836"/>
    <w:rsid w:val="00205867"/>
    <w:rsid w:val="002064D3"/>
    <w:rsid w:val="00206F65"/>
    <w:rsid w:val="0020770A"/>
    <w:rsid w:val="00210778"/>
    <w:rsid w:val="00211DBE"/>
    <w:rsid w:val="00212F0A"/>
    <w:rsid w:val="00214243"/>
    <w:rsid w:val="0021497C"/>
    <w:rsid w:val="002161D3"/>
    <w:rsid w:val="00216F29"/>
    <w:rsid w:val="00216F2F"/>
    <w:rsid w:val="002175BC"/>
    <w:rsid w:val="002176EA"/>
    <w:rsid w:val="00221710"/>
    <w:rsid w:val="0022242F"/>
    <w:rsid w:val="002226BA"/>
    <w:rsid w:val="00223D0D"/>
    <w:rsid w:val="0022512F"/>
    <w:rsid w:val="0022594F"/>
    <w:rsid w:val="00226048"/>
    <w:rsid w:val="00226AD3"/>
    <w:rsid w:val="002271F4"/>
    <w:rsid w:val="00227538"/>
    <w:rsid w:val="00227771"/>
    <w:rsid w:val="00230816"/>
    <w:rsid w:val="00231EB4"/>
    <w:rsid w:val="002325E4"/>
    <w:rsid w:val="00232677"/>
    <w:rsid w:val="00233083"/>
    <w:rsid w:val="00233CC6"/>
    <w:rsid w:val="0023400D"/>
    <w:rsid w:val="0023489F"/>
    <w:rsid w:val="00234ABE"/>
    <w:rsid w:val="00237097"/>
    <w:rsid w:val="002375B5"/>
    <w:rsid w:val="00240FF5"/>
    <w:rsid w:val="00241254"/>
    <w:rsid w:val="00242272"/>
    <w:rsid w:val="002438B2"/>
    <w:rsid w:val="0024429C"/>
    <w:rsid w:val="00244B99"/>
    <w:rsid w:val="0024559C"/>
    <w:rsid w:val="002459D3"/>
    <w:rsid w:val="0024756C"/>
    <w:rsid w:val="00250B39"/>
    <w:rsid w:val="00250F82"/>
    <w:rsid w:val="00251165"/>
    <w:rsid w:val="00251527"/>
    <w:rsid w:val="002522E4"/>
    <w:rsid w:val="0025341C"/>
    <w:rsid w:val="002538A3"/>
    <w:rsid w:val="00253DBC"/>
    <w:rsid w:val="00254764"/>
    <w:rsid w:val="002549E6"/>
    <w:rsid w:val="00255243"/>
    <w:rsid w:val="0025686A"/>
    <w:rsid w:val="00256F42"/>
    <w:rsid w:val="002570E1"/>
    <w:rsid w:val="002613C1"/>
    <w:rsid w:val="00261529"/>
    <w:rsid w:val="00262425"/>
    <w:rsid w:val="00262EFF"/>
    <w:rsid w:val="00263133"/>
    <w:rsid w:val="0026335B"/>
    <w:rsid w:val="0026372F"/>
    <w:rsid w:val="00263A6C"/>
    <w:rsid w:val="002648D9"/>
    <w:rsid w:val="0026534C"/>
    <w:rsid w:val="002653F3"/>
    <w:rsid w:val="00266535"/>
    <w:rsid w:val="002670C6"/>
    <w:rsid w:val="0026790F"/>
    <w:rsid w:val="00271F0D"/>
    <w:rsid w:val="00272617"/>
    <w:rsid w:val="00272ACA"/>
    <w:rsid w:val="00272F7D"/>
    <w:rsid w:val="002736A6"/>
    <w:rsid w:val="002737CD"/>
    <w:rsid w:val="00273951"/>
    <w:rsid w:val="00275F19"/>
    <w:rsid w:val="002771BE"/>
    <w:rsid w:val="00280304"/>
    <w:rsid w:val="0028109D"/>
    <w:rsid w:val="00281D40"/>
    <w:rsid w:val="002820D1"/>
    <w:rsid w:val="00282A79"/>
    <w:rsid w:val="00282F0C"/>
    <w:rsid w:val="00284492"/>
    <w:rsid w:val="00284E45"/>
    <w:rsid w:val="00284F37"/>
    <w:rsid w:val="0028534E"/>
    <w:rsid w:val="002860BC"/>
    <w:rsid w:val="00286B1F"/>
    <w:rsid w:val="00290C39"/>
    <w:rsid w:val="00291678"/>
    <w:rsid w:val="00291F70"/>
    <w:rsid w:val="00291FBE"/>
    <w:rsid w:val="002927FA"/>
    <w:rsid w:val="002933F6"/>
    <w:rsid w:val="002937F0"/>
    <w:rsid w:val="00294B1B"/>
    <w:rsid w:val="00295D97"/>
    <w:rsid w:val="00297816"/>
    <w:rsid w:val="002A122A"/>
    <w:rsid w:val="002A13CA"/>
    <w:rsid w:val="002A1507"/>
    <w:rsid w:val="002A15CF"/>
    <w:rsid w:val="002A3AA7"/>
    <w:rsid w:val="002A4332"/>
    <w:rsid w:val="002A450F"/>
    <w:rsid w:val="002A469D"/>
    <w:rsid w:val="002A4832"/>
    <w:rsid w:val="002A518B"/>
    <w:rsid w:val="002A528D"/>
    <w:rsid w:val="002A5CE8"/>
    <w:rsid w:val="002A5D23"/>
    <w:rsid w:val="002A6975"/>
    <w:rsid w:val="002A697E"/>
    <w:rsid w:val="002A6D8A"/>
    <w:rsid w:val="002A7B86"/>
    <w:rsid w:val="002B0379"/>
    <w:rsid w:val="002B1830"/>
    <w:rsid w:val="002B1D14"/>
    <w:rsid w:val="002B2515"/>
    <w:rsid w:val="002B3671"/>
    <w:rsid w:val="002B4018"/>
    <w:rsid w:val="002B4068"/>
    <w:rsid w:val="002B4139"/>
    <w:rsid w:val="002B46A6"/>
    <w:rsid w:val="002B49DC"/>
    <w:rsid w:val="002B4C11"/>
    <w:rsid w:val="002B5755"/>
    <w:rsid w:val="002B61EE"/>
    <w:rsid w:val="002C0960"/>
    <w:rsid w:val="002C0C9E"/>
    <w:rsid w:val="002C0D48"/>
    <w:rsid w:val="002C14DF"/>
    <w:rsid w:val="002C16E9"/>
    <w:rsid w:val="002C232D"/>
    <w:rsid w:val="002C257B"/>
    <w:rsid w:val="002C280C"/>
    <w:rsid w:val="002C2FBC"/>
    <w:rsid w:val="002C3095"/>
    <w:rsid w:val="002C3DEC"/>
    <w:rsid w:val="002C3F24"/>
    <w:rsid w:val="002C42FD"/>
    <w:rsid w:val="002C4690"/>
    <w:rsid w:val="002C5DBA"/>
    <w:rsid w:val="002C6319"/>
    <w:rsid w:val="002C6467"/>
    <w:rsid w:val="002C6C6A"/>
    <w:rsid w:val="002C7091"/>
    <w:rsid w:val="002C7392"/>
    <w:rsid w:val="002C7E2A"/>
    <w:rsid w:val="002D06A5"/>
    <w:rsid w:val="002D19D6"/>
    <w:rsid w:val="002D202A"/>
    <w:rsid w:val="002D2865"/>
    <w:rsid w:val="002D2C7D"/>
    <w:rsid w:val="002D3272"/>
    <w:rsid w:val="002D3561"/>
    <w:rsid w:val="002D4B24"/>
    <w:rsid w:val="002D6A7D"/>
    <w:rsid w:val="002D6C0B"/>
    <w:rsid w:val="002D6E58"/>
    <w:rsid w:val="002D6E8A"/>
    <w:rsid w:val="002D727D"/>
    <w:rsid w:val="002E0262"/>
    <w:rsid w:val="002E02DA"/>
    <w:rsid w:val="002E0B33"/>
    <w:rsid w:val="002E1B2D"/>
    <w:rsid w:val="002E2C13"/>
    <w:rsid w:val="002E33BF"/>
    <w:rsid w:val="002E3FD0"/>
    <w:rsid w:val="002E404C"/>
    <w:rsid w:val="002E4F48"/>
    <w:rsid w:val="002E79E6"/>
    <w:rsid w:val="002E7DD4"/>
    <w:rsid w:val="002F0B66"/>
    <w:rsid w:val="002F135A"/>
    <w:rsid w:val="002F1428"/>
    <w:rsid w:val="002F1A9D"/>
    <w:rsid w:val="002F3B82"/>
    <w:rsid w:val="002F3E80"/>
    <w:rsid w:val="002F4341"/>
    <w:rsid w:val="002F4E25"/>
    <w:rsid w:val="002F5102"/>
    <w:rsid w:val="002F5749"/>
    <w:rsid w:val="002F5E26"/>
    <w:rsid w:val="002F62DA"/>
    <w:rsid w:val="002F64C3"/>
    <w:rsid w:val="002F64C9"/>
    <w:rsid w:val="002F65E4"/>
    <w:rsid w:val="002F6ECF"/>
    <w:rsid w:val="002F701F"/>
    <w:rsid w:val="002F7323"/>
    <w:rsid w:val="002F7377"/>
    <w:rsid w:val="002F75FB"/>
    <w:rsid w:val="002F7F72"/>
    <w:rsid w:val="00300ECF"/>
    <w:rsid w:val="00301390"/>
    <w:rsid w:val="003015BB"/>
    <w:rsid w:val="00301956"/>
    <w:rsid w:val="00301BB6"/>
    <w:rsid w:val="00301F9E"/>
    <w:rsid w:val="0030219F"/>
    <w:rsid w:val="00302CD6"/>
    <w:rsid w:val="00303486"/>
    <w:rsid w:val="003037C7"/>
    <w:rsid w:val="00303B4F"/>
    <w:rsid w:val="00303C81"/>
    <w:rsid w:val="00305D74"/>
    <w:rsid w:val="00306FD4"/>
    <w:rsid w:val="00310498"/>
    <w:rsid w:val="00310CE6"/>
    <w:rsid w:val="00311047"/>
    <w:rsid w:val="0031225A"/>
    <w:rsid w:val="00314822"/>
    <w:rsid w:val="00315BF9"/>
    <w:rsid w:val="003162AF"/>
    <w:rsid w:val="0031689E"/>
    <w:rsid w:val="00316B47"/>
    <w:rsid w:val="003177B3"/>
    <w:rsid w:val="00320918"/>
    <w:rsid w:val="00320E4A"/>
    <w:rsid w:val="00322C9D"/>
    <w:rsid w:val="00322ED7"/>
    <w:rsid w:val="00322F29"/>
    <w:rsid w:val="00324488"/>
    <w:rsid w:val="00324598"/>
    <w:rsid w:val="00325624"/>
    <w:rsid w:val="00325775"/>
    <w:rsid w:val="00325C39"/>
    <w:rsid w:val="00327036"/>
    <w:rsid w:val="00327774"/>
    <w:rsid w:val="00327DD1"/>
    <w:rsid w:val="0033034B"/>
    <w:rsid w:val="0033035E"/>
    <w:rsid w:val="00330DE1"/>
    <w:rsid w:val="00331472"/>
    <w:rsid w:val="00331593"/>
    <w:rsid w:val="00331A01"/>
    <w:rsid w:val="00331B32"/>
    <w:rsid w:val="00331F5A"/>
    <w:rsid w:val="003322CA"/>
    <w:rsid w:val="00332485"/>
    <w:rsid w:val="00332A7E"/>
    <w:rsid w:val="0033378A"/>
    <w:rsid w:val="00333C7C"/>
    <w:rsid w:val="00334BF3"/>
    <w:rsid w:val="00335D73"/>
    <w:rsid w:val="00336245"/>
    <w:rsid w:val="00336A7E"/>
    <w:rsid w:val="003377FC"/>
    <w:rsid w:val="00341267"/>
    <w:rsid w:val="003412AE"/>
    <w:rsid w:val="00343038"/>
    <w:rsid w:val="003431A9"/>
    <w:rsid w:val="003437B4"/>
    <w:rsid w:val="00343A9B"/>
    <w:rsid w:val="00343DA8"/>
    <w:rsid w:val="003440BE"/>
    <w:rsid w:val="003454B2"/>
    <w:rsid w:val="00345C7D"/>
    <w:rsid w:val="003469EC"/>
    <w:rsid w:val="00346B8F"/>
    <w:rsid w:val="00346D91"/>
    <w:rsid w:val="00346FD5"/>
    <w:rsid w:val="00347E40"/>
    <w:rsid w:val="00350189"/>
    <w:rsid w:val="0035018D"/>
    <w:rsid w:val="003507F4"/>
    <w:rsid w:val="00350FB4"/>
    <w:rsid w:val="003513CC"/>
    <w:rsid w:val="003513E9"/>
    <w:rsid w:val="00352AA8"/>
    <w:rsid w:val="00353301"/>
    <w:rsid w:val="003533E5"/>
    <w:rsid w:val="00353570"/>
    <w:rsid w:val="00353E74"/>
    <w:rsid w:val="00354B75"/>
    <w:rsid w:val="0035580F"/>
    <w:rsid w:val="00356911"/>
    <w:rsid w:val="00356976"/>
    <w:rsid w:val="00360E93"/>
    <w:rsid w:val="003617EF"/>
    <w:rsid w:val="003618BA"/>
    <w:rsid w:val="0036215D"/>
    <w:rsid w:val="00362FEE"/>
    <w:rsid w:val="00365500"/>
    <w:rsid w:val="00366200"/>
    <w:rsid w:val="0036642C"/>
    <w:rsid w:val="00366697"/>
    <w:rsid w:val="00367620"/>
    <w:rsid w:val="00371231"/>
    <w:rsid w:val="00372B18"/>
    <w:rsid w:val="00373A24"/>
    <w:rsid w:val="00374CD4"/>
    <w:rsid w:val="00374DCC"/>
    <w:rsid w:val="003751DC"/>
    <w:rsid w:val="00375A80"/>
    <w:rsid w:val="00375B8F"/>
    <w:rsid w:val="0037623C"/>
    <w:rsid w:val="00376602"/>
    <w:rsid w:val="00376686"/>
    <w:rsid w:val="003766DA"/>
    <w:rsid w:val="00377BF9"/>
    <w:rsid w:val="00381117"/>
    <w:rsid w:val="003814A2"/>
    <w:rsid w:val="00381960"/>
    <w:rsid w:val="00382077"/>
    <w:rsid w:val="00383363"/>
    <w:rsid w:val="00383B62"/>
    <w:rsid w:val="00383CF7"/>
    <w:rsid w:val="00384B4D"/>
    <w:rsid w:val="00384C63"/>
    <w:rsid w:val="00384D6D"/>
    <w:rsid w:val="00385723"/>
    <w:rsid w:val="00386B56"/>
    <w:rsid w:val="00386C9C"/>
    <w:rsid w:val="0038739D"/>
    <w:rsid w:val="0038755F"/>
    <w:rsid w:val="00387C51"/>
    <w:rsid w:val="003903CB"/>
    <w:rsid w:val="003905B8"/>
    <w:rsid w:val="0039076D"/>
    <w:rsid w:val="00391410"/>
    <w:rsid w:val="00391467"/>
    <w:rsid w:val="00391660"/>
    <w:rsid w:val="00391D10"/>
    <w:rsid w:val="0039242E"/>
    <w:rsid w:val="0039276E"/>
    <w:rsid w:val="00392A14"/>
    <w:rsid w:val="00393E07"/>
    <w:rsid w:val="00394AA3"/>
    <w:rsid w:val="003963F6"/>
    <w:rsid w:val="0039679A"/>
    <w:rsid w:val="00396A3A"/>
    <w:rsid w:val="00396C20"/>
    <w:rsid w:val="00397215"/>
    <w:rsid w:val="00397506"/>
    <w:rsid w:val="00397871"/>
    <w:rsid w:val="00397A6E"/>
    <w:rsid w:val="003A0BE0"/>
    <w:rsid w:val="003A0D3E"/>
    <w:rsid w:val="003A108A"/>
    <w:rsid w:val="003A10A3"/>
    <w:rsid w:val="003A1206"/>
    <w:rsid w:val="003A188C"/>
    <w:rsid w:val="003A1E9A"/>
    <w:rsid w:val="003A2044"/>
    <w:rsid w:val="003A32CB"/>
    <w:rsid w:val="003A3760"/>
    <w:rsid w:val="003A5240"/>
    <w:rsid w:val="003A5E25"/>
    <w:rsid w:val="003A7267"/>
    <w:rsid w:val="003A7515"/>
    <w:rsid w:val="003A78E1"/>
    <w:rsid w:val="003A793F"/>
    <w:rsid w:val="003A7AF8"/>
    <w:rsid w:val="003B0179"/>
    <w:rsid w:val="003B0E0E"/>
    <w:rsid w:val="003B2799"/>
    <w:rsid w:val="003B28F2"/>
    <w:rsid w:val="003B309D"/>
    <w:rsid w:val="003B31D7"/>
    <w:rsid w:val="003B4A97"/>
    <w:rsid w:val="003B4E88"/>
    <w:rsid w:val="003B5AC0"/>
    <w:rsid w:val="003B603C"/>
    <w:rsid w:val="003B6CEC"/>
    <w:rsid w:val="003B72ED"/>
    <w:rsid w:val="003B742C"/>
    <w:rsid w:val="003B757E"/>
    <w:rsid w:val="003B7BE1"/>
    <w:rsid w:val="003C03A3"/>
    <w:rsid w:val="003C0E7F"/>
    <w:rsid w:val="003C1085"/>
    <w:rsid w:val="003C1DC7"/>
    <w:rsid w:val="003C3113"/>
    <w:rsid w:val="003C38BC"/>
    <w:rsid w:val="003C5BE1"/>
    <w:rsid w:val="003C623E"/>
    <w:rsid w:val="003C64AA"/>
    <w:rsid w:val="003C776B"/>
    <w:rsid w:val="003C7A5F"/>
    <w:rsid w:val="003D0549"/>
    <w:rsid w:val="003D0612"/>
    <w:rsid w:val="003D0953"/>
    <w:rsid w:val="003D0C18"/>
    <w:rsid w:val="003D0EAE"/>
    <w:rsid w:val="003D1F0E"/>
    <w:rsid w:val="003D2469"/>
    <w:rsid w:val="003D2688"/>
    <w:rsid w:val="003D2FCB"/>
    <w:rsid w:val="003D5067"/>
    <w:rsid w:val="003D5572"/>
    <w:rsid w:val="003D564E"/>
    <w:rsid w:val="003D5D8B"/>
    <w:rsid w:val="003D6265"/>
    <w:rsid w:val="003D6DCB"/>
    <w:rsid w:val="003D731E"/>
    <w:rsid w:val="003D7515"/>
    <w:rsid w:val="003D7940"/>
    <w:rsid w:val="003E01B4"/>
    <w:rsid w:val="003E1466"/>
    <w:rsid w:val="003E15D5"/>
    <w:rsid w:val="003E2104"/>
    <w:rsid w:val="003E2254"/>
    <w:rsid w:val="003E2A82"/>
    <w:rsid w:val="003E2CB4"/>
    <w:rsid w:val="003E2E8C"/>
    <w:rsid w:val="003E3D04"/>
    <w:rsid w:val="003E49FA"/>
    <w:rsid w:val="003E4E2B"/>
    <w:rsid w:val="003E5429"/>
    <w:rsid w:val="003E5C75"/>
    <w:rsid w:val="003E6095"/>
    <w:rsid w:val="003E60D6"/>
    <w:rsid w:val="003E610D"/>
    <w:rsid w:val="003E616C"/>
    <w:rsid w:val="003E6293"/>
    <w:rsid w:val="003E65F3"/>
    <w:rsid w:val="003E6C2C"/>
    <w:rsid w:val="003E7D08"/>
    <w:rsid w:val="003F066D"/>
    <w:rsid w:val="003F0EFE"/>
    <w:rsid w:val="003F11EB"/>
    <w:rsid w:val="003F1660"/>
    <w:rsid w:val="003F1A4E"/>
    <w:rsid w:val="003F271C"/>
    <w:rsid w:val="003F2CD2"/>
    <w:rsid w:val="003F4D10"/>
    <w:rsid w:val="003F5A7F"/>
    <w:rsid w:val="003F5ADB"/>
    <w:rsid w:val="003F6208"/>
    <w:rsid w:val="003F7B31"/>
    <w:rsid w:val="003F7C06"/>
    <w:rsid w:val="004008E3"/>
    <w:rsid w:val="00401C30"/>
    <w:rsid w:val="00401E2C"/>
    <w:rsid w:val="004027D6"/>
    <w:rsid w:val="00402DAD"/>
    <w:rsid w:val="00402DDD"/>
    <w:rsid w:val="004036E5"/>
    <w:rsid w:val="00403B47"/>
    <w:rsid w:val="004040CF"/>
    <w:rsid w:val="004045EF"/>
    <w:rsid w:val="00404699"/>
    <w:rsid w:val="00405037"/>
    <w:rsid w:val="004051BC"/>
    <w:rsid w:val="004063A8"/>
    <w:rsid w:val="0040770B"/>
    <w:rsid w:val="004078D1"/>
    <w:rsid w:val="00410394"/>
    <w:rsid w:val="0041083A"/>
    <w:rsid w:val="0041085B"/>
    <w:rsid w:val="00410A2E"/>
    <w:rsid w:val="00410E8B"/>
    <w:rsid w:val="0041127E"/>
    <w:rsid w:val="004120C8"/>
    <w:rsid w:val="004131DC"/>
    <w:rsid w:val="00413A77"/>
    <w:rsid w:val="00413FA5"/>
    <w:rsid w:val="004142DC"/>
    <w:rsid w:val="004157AB"/>
    <w:rsid w:val="00416189"/>
    <w:rsid w:val="00417194"/>
    <w:rsid w:val="0041719C"/>
    <w:rsid w:val="00417CE9"/>
    <w:rsid w:val="00422E95"/>
    <w:rsid w:val="00422F06"/>
    <w:rsid w:val="00422FC2"/>
    <w:rsid w:val="0042524A"/>
    <w:rsid w:val="0042559A"/>
    <w:rsid w:val="00425E73"/>
    <w:rsid w:val="00425F7F"/>
    <w:rsid w:val="00427CC1"/>
    <w:rsid w:val="00427DEA"/>
    <w:rsid w:val="00427FAC"/>
    <w:rsid w:val="00431BFE"/>
    <w:rsid w:val="00431C4E"/>
    <w:rsid w:val="00432FE4"/>
    <w:rsid w:val="00433BA8"/>
    <w:rsid w:val="00433DE3"/>
    <w:rsid w:val="00433E30"/>
    <w:rsid w:val="00434C36"/>
    <w:rsid w:val="00434E20"/>
    <w:rsid w:val="0043519D"/>
    <w:rsid w:val="004356F1"/>
    <w:rsid w:val="004365D4"/>
    <w:rsid w:val="00436B4D"/>
    <w:rsid w:val="004400BF"/>
    <w:rsid w:val="004408B1"/>
    <w:rsid w:val="00442045"/>
    <w:rsid w:val="0044267F"/>
    <w:rsid w:val="00442E90"/>
    <w:rsid w:val="0044302C"/>
    <w:rsid w:val="004440B2"/>
    <w:rsid w:val="00444415"/>
    <w:rsid w:val="004444FC"/>
    <w:rsid w:val="00444A60"/>
    <w:rsid w:val="00445893"/>
    <w:rsid w:val="00446311"/>
    <w:rsid w:val="004470B2"/>
    <w:rsid w:val="00447D82"/>
    <w:rsid w:val="00450000"/>
    <w:rsid w:val="00450172"/>
    <w:rsid w:val="0045119C"/>
    <w:rsid w:val="00451A18"/>
    <w:rsid w:val="00452C45"/>
    <w:rsid w:val="00452CD1"/>
    <w:rsid w:val="0045307E"/>
    <w:rsid w:val="0045326A"/>
    <w:rsid w:val="004543A4"/>
    <w:rsid w:val="004543BB"/>
    <w:rsid w:val="00454A0E"/>
    <w:rsid w:val="004553FA"/>
    <w:rsid w:val="00456326"/>
    <w:rsid w:val="00456924"/>
    <w:rsid w:val="00456949"/>
    <w:rsid w:val="004569FA"/>
    <w:rsid w:val="00457130"/>
    <w:rsid w:val="00457358"/>
    <w:rsid w:val="00457482"/>
    <w:rsid w:val="00457CE0"/>
    <w:rsid w:val="00457FA4"/>
    <w:rsid w:val="004604F0"/>
    <w:rsid w:val="00460839"/>
    <w:rsid w:val="00460AAC"/>
    <w:rsid w:val="004617C8"/>
    <w:rsid w:val="00461FE0"/>
    <w:rsid w:val="00462378"/>
    <w:rsid w:val="004628E6"/>
    <w:rsid w:val="00462ACF"/>
    <w:rsid w:val="00462B2A"/>
    <w:rsid w:val="00462DCF"/>
    <w:rsid w:val="004636E4"/>
    <w:rsid w:val="0046384B"/>
    <w:rsid w:val="00464E5B"/>
    <w:rsid w:val="00465691"/>
    <w:rsid w:val="004658A9"/>
    <w:rsid w:val="00466D9F"/>
    <w:rsid w:val="00466E6C"/>
    <w:rsid w:val="00467061"/>
    <w:rsid w:val="004679C4"/>
    <w:rsid w:val="004700CC"/>
    <w:rsid w:val="0047025A"/>
    <w:rsid w:val="00470EF0"/>
    <w:rsid w:val="0047129C"/>
    <w:rsid w:val="00473DCA"/>
    <w:rsid w:val="0047417F"/>
    <w:rsid w:val="00474BB7"/>
    <w:rsid w:val="00474ED7"/>
    <w:rsid w:val="00476394"/>
    <w:rsid w:val="00476439"/>
    <w:rsid w:val="004766BD"/>
    <w:rsid w:val="00477D08"/>
    <w:rsid w:val="0048023D"/>
    <w:rsid w:val="004802FD"/>
    <w:rsid w:val="004808BB"/>
    <w:rsid w:val="004815A7"/>
    <w:rsid w:val="004815E2"/>
    <w:rsid w:val="00481E18"/>
    <w:rsid w:val="00481E4A"/>
    <w:rsid w:val="00482472"/>
    <w:rsid w:val="004830AC"/>
    <w:rsid w:val="00483318"/>
    <w:rsid w:val="00483732"/>
    <w:rsid w:val="00483AD9"/>
    <w:rsid w:val="00483CF1"/>
    <w:rsid w:val="00484603"/>
    <w:rsid w:val="00484CF0"/>
    <w:rsid w:val="00484EE3"/>
    <w:rsid w:val="004851AB"/>
    <w:rsid w:val="0048565F"/>
    <w:rsid w:val="00485AB4"/>
    <w:rsid w:val="00485AF3"/>
    <w:rsid w:val="00485E43"/>
    <w:rsid w:val="00486268"/>
    <w:rsid w:val="00486393"/>
    <w:rsid w:val="00486C9B"/>
    <w:rsid w:val="004878F5"/>
    <w:rsid w:val="00487AEF"/>
    <w:rsid w:val="004901E1"/>
    <w:rsid w:val="0049174E"/>
    <w:rsid w:val="00492364"/>
    <w:rsid w:val="0049492C"/>
    <w:rsid w:val="00495D17"/>
    <w:rsid w:val="00496052"/>
    <w:rsid w:val="004960F9"/>
    <w:rsid w:val="00496209"/>
    <w:rsid w:val="00497320"/>
    <w:rsid w:val="00497E67"/>
    <w:rsid w:val="00497FE1"/>
    <w:rsid w:val="004A00E9"/>
    <w:rsid w:val="004A10AA"/>
    <w:rsid w:val="004A12DB"/>
    <w:rsid w:val="004A1FBC"/>
    <w:rsid w:val="004A2028"/>
    <w:rsid w:val="004A24C8"/>
    <w:rsid w:val="004A24E5"/>
    <w:rsid w:val="004A3685"/>
    <w:rsid w:val="004A3714"/>
    <w:rsid w:val="004A43FD"/>
    <w:rsid w:val="004A5FD5"/>
    <w:rsid w:val="004A62DB"/>
    <w:rsid w:val="004A656B"/>
    <w:rsid w:val="004A6A38"/>
    <w:rsid w:val="004A7537"/>
    <w:rsid w:val="004B036C"/>
    <w:rsid w:val="004B0624"/>
    <w:rsid w:val="004B08AC"/>
    <w:rsid w:val="004B1213"/>
    <w:rsid w:val="004B2BDD"/>
    <w:rsid w:val="004B47E8"/>
    <w:rsid w:val="004B5644"/>
    <w:rsid w:val="004B56D0"/>
    <w:rsid w:val="004B5AA5"/>
    <w:rsid w:val="004B5F54"/>
    <w:rsid w:val="004B7A6C"/>
    <w:rsid w:val="004C2738"/>
    <w:rsid w:val="004C27BA"/>
    <w:rsid w:val="004C33F3"/>
    <w:rsid w:val="004C3402"/>
    <w:rsid w:val="004C494C"/>
    <w:rsid w:val="004C4AAC"/>
    <w:rsid w:val="004C4CD0"/>
    <w:rsid w:val="004C7358"/>
    <w:rsid w:val="004C79E6"/>
    <w:rsid w:val="004D0042"/>
    <w:rsid w:val="004D0220"/>
    <w:rsid w:val="004D10B6"/>
    <w:rsid w:val="004D202B"/>
    <w:rsid w:val="004D2576"/>
    <w:rsid w:val="004D294A"/>
    <w:rsid w:val="004D2A5C"/>
    <w:rsid w:val="004D2F8D"/>
    <w:rsid w:val="004D357B"/>
    <w:rsid w:val="004D3D14"/>
    <w:rsid w:val="004D43F0"/>
    <w:rsid w:val="004D55DA"/>
    <w:rsid w:val="004D6036"/>
    <w:rsid w:val="004D69E5"/>
    <w:rsid w:val="004D6F35"/>
    <w:rsid w:val="004E0221"/>
    <w:rsid w:val="004E05FD"/>
    <w:rsid w:val="004E06C1"/>
    <w:rsid w:val="004E35F8"/>
    <w:rsid w:val="004E4453"/>
    <w:rsid w:val="004E5710"/>
    <w:rsid w:val="004E5A91"/>
    <w:rsid w:val="004E6143"/>
    <w:rsid w:val="004E752A"/>
    <w:rsid w:val="004E7743"/>
    <w:rsid w:val="004E7B1F"/>
    <w:rsid w:val="004F033E"/>
    <w:rsid w:val="004F2291"/>
    <w:rsid w:val="004F25D3"/>
    <w:rsid w:val="004F3B69"/>
    <w:rsid w:val="004F45F5"/>
    <w:rsid w:val="004F48D8"/>
    <w:rsid w:val="004F4CBA"/>
    <w:rsid w:val="004F51C6"/>
    <w:rsid w:val="004F56F8"/>
    <w:rsid w:val="004F5A0B"/>
    <w:rsid w:val="004F5DD6"/>
    <w:rsid w:val="004F6516"/>
    <w:rsid w:val="004F7142"/>
    <w:rsid w:val="004F7793"/>
    <w:rsid w:val="004F7F4C"/>
    <w:rsid w:val="00500365"/>
    <w:rsid w:val="005011B0"/>
    <w:rsid w:val="0050147E"/>
    <w:rsid w:val="00501BD5"/>
    <w:rsid w:val="00501EBD"/>
    <w:rsid w:val="005030FF"/>
    <w:rsid w:val="005047E8"/>
    <w:rsid w:val="005066A1"/>
    <w:rsid w:val="00506743"/>
    <w:rsid w:val="00506995"/>
    <w:rsid w:val="00506F22"/>
    <w:rsid w:val="0050776D"/>
    <w:rsid w:val="00507D45"/>
    <w:rsid w:val="00510795"/>
    <w:rsid w:val="00511592"/>
    <w:rsid w:val="005116FB"/>
    <w:rsid w:val="00511781"/>
    <w:rsid w:val="00511C4D"/>
    <w:rsid w:val="005122F2"/>
    <w:rsid w:val="00513669"/>
    <w:rsid w:val="00514215"/>
    <w:rsid w:val="00514263"/>
    <w:rsid w:val="005148CB"/>
    <w:rsid w:val="005148DC"/>
    <w:rsid w:val="00514954"/>
    <w:rsid w:val="00514A4A"/>
    <w:rsid w:val="00516D96"/>
    <w:rsid w:val="00517169"/>
    <w:rsid w:val="00517856"/>
    <w:rsid w:val="005179E3"/>
    <w:rsid w:val="00520005"/>
    <w:rsid w:val="00520E4E"/>
    <w:rsid w:val="0052184F"/>
    <w:rsid w:val="005228B6"/>
    <w:rsid w:val="00522A1C"/>
    <w:rsid w:val="00523394"/>
    <w:rsid w:val="00523BCD"/>
    <w:rsid w:val="00524280"/>
    <w:rsid w:val="005248C8"/>
    <w:rsid w:val="00524FE4"/>
    <w:rsid w:val="00525722"/>
    <w:rsid w:val="005258D6"/>
    <w:rsid w:val="00525BDF"/>
    <w:rsid w:val="00526073"/>
    <w:rsid w:val="005271D2"/>
    <w:rsid w:val="0053023F"/>
    <w:rsid w:val="0053086F"/>
    <w:rsid w:val="00530CE1"/>
    <w:rsid w:val="005312B1"/>
    <w:rsid w:val="0053207E"/>
    <w:rsid w:val="005322CB"/>
    <w:rsid w:val="00532FD0"/>
    <w:rsid w:val="005332E2"/>
    <w:rsid w:val="005338DC"/>
    <w:rsid w:val="00534CF3"/>
    <w:rsid w:val="00534FEB"/>
    <w:rsid w:val="00535680"/>
    <w:rsid w:val="005362F2"/>
    <w:rsid w:val="00536904"/>
    <w:rsid w:val="00540D2B"/>
    <w:rsid w:val="005410EA"/>
    <w:rsid w:val="00541BB9"/>
    <w:rsid w:val="00542091"/>
    <w:rsid w:val="005423DA"/>
    <w:rsid w:val="00543DFA"/>
    <w:rsid w:val="00544073"/>
    <w:rsid w:val="005442C4"/>
    <w:rsid w:val="0054484D"/>
    <w:rsid w:val="00544D39"/>
    <w:rsid w:val="00545397"/>
    <w:rsid w:val="00545926"/>
    <w:rsid w:val="005459FF"/>
    <w:rsid w:val="00545ACF"/>
    <w:rsid w:val="00545B4C"/>
    <w:rsid w:val="005461EA"/>
    <w:rsid w:val="0054642D"/>
    <w:rsid w:val="00546EEF"/>
    <w:rsid w:val="00547038"/>
    <w:rsid w:val="00547131"/>
    <w:rsid w:val="00547496"/>
    <w:rsid w:val="0054768C"/>
    <w:rsid w:val="00547871"/>
    <w:rsid w:val="0055098C"/>
    <w:rsid w:val="00550CF2"/>
    <w:rsid w:val="00550D98"/>
    <w:rsid w:val="00551131"/>
    <w:rsid w:val="00552905"/>
    <w:rsid w:val="00553A1E"/>
    <w:rsid w:val="0055464D"/>
    <w:rsid w:val="00554D2C"/>
    <w:rsid w:val="00554FC2"/>
    <w:rsid w:val="005564C2"/>
    <w:rsid w:val="00557279"/>
    <w:rsid w:val="00560DC1"/>
    <w:rsid w:val="00561445"/>
    <w:rsid w:val="005614CE"/>
    <w:rsid w:val="005619C3"/>
    <w:rsid w:val="00561C2D"/>
    <w:rsid w:val="00561EC0"/>
    <w:rsid w:val="005626EA"/>
    <w:rsid w:val="00562C86"/>
    <w:rsid w:val="00564AF0"/>
    <w:rsid w:val="00564B34"/>
    <w:rsid w:val="00566092"/>
    <w:rsid w:val="005662F1"/>
    <w:rsid w:val="00566C94"/>
    <w:rsid w:val="00567120"/>
    <w:rsid w:val="00567D22"/>
    <w:rsid w:val="00567DEF"/>
    <w:rsid w:val="005706AA"/>
    <w:rsid w:val="0057092C"/>
    <w:rsid w:val="00570F1E"/>
    <w:rsid w:val="005717A8"/>
    <w:rsid w:val="00572267"/>
    <w:rsid w:val="005729F0"/>
    <w:rsid w:val="00572A0A"/>
    <w:rsid w:val="005752B5"/>
    <w:rsid w:val="00575D30"/>
    <w:rsid w:val="00575DD0"/>
    <w:rsid w:val="0057662F"/>
    <w:rsid w:val="0057745A"/>
    <w:rsid w:val="00577B63"/>
    <w:rsid w:val="00577B97"/>
    <w:rsid w:val="00580360"/>
    <w:rsid w:val="0058087C"/>
    <w:rsid w:val="00580B65"/>
    <w:rsid w:val="00580D5A"/>
    <w:rsid w:val="00581143"/>
    <w:rsid w:val="00581396"/>
    <w:rsid w:val="00581688"/>
    <w:rsid w:val="00581F58"/>
    <w:rsid w:val="005821B3"/>
    <w:rsid w:val="00582B14"/>
    <w:rsid w:val="00582D49"/>
    <w:rsid w:val="0058342C"/>
    <w:rsid w:val="00583923"/>
    <w:rsid w:val="005839E4"/>
    <w:rsid w:val="0058570C"/>
    <w:rsid w:val="00585FAD"/>
    <w:rsid w:val="005862E9"/>
    <w:rsid w:val="00586782"/>
    <w:rsid w:val="00591647"/>
    <w:rsid w:val="00592386"/>
    <w:rsid w:val="00592838"/>
    <w:rsid w:val="00592E6C"/>
    <w:rsid w:val="00593654"/>
    <w:rsid w:val="00593DBC"/>
    <w:rsid w:val="005944ED"/>
    <w:rsid w:val="005945A9"/>
    <w:rsid w:val="00594987"/>
    <w:rsid w:val="0059568F"/>
    <w:rsid w:val="005965E5"/>
    <w:rsid w:val="00596B07"/>
    <w:rsid w:val="00596EB9"/>
    <w:rsid w:val="005973A8"/>
    <w:rsid w:val="005978C5"/>
    <w:rsid w:val="00597968"/>
    <w:rsid w:val="005A165F"/>
    <w:rsid w:val="005A1692"/>
    <w:rsid w:val="005A16B3"/>
    <w:rsid w:val="005A1966"/>
    <w:rsid w:val="005A2091"/>
    <w:rsid w:val="005A22CC"/>
    <w:rsid w:val="005A2DF2"/>
    <w:rsid w:val="005A4764"/>
    <w:rsid w:val="005A515B"/>
    <w:rsid w:val="005A6902"/>
    <w:rsid w:val="005A7256"/>
    <w:rsid w:val="005A728A"/>
    <w:rsid w:val="005A736B"/>
    <w:rsid w:val="005A74A0"/>
    <w:rsid w:val="005B0874"/>
    <w:rsid w:val="005B277D"/>
    <w:rsid w:val="005B2CD4"/>
    <w:rsid w:val="005B3B79"/>
    <w:rsid w:val="005B3BB5"/>
    <w:rsid w:val="005B4147"/>
    <w:rsid w:val="005B4CAF"/>
    <w:rsid w:val="005B5787"/>
    <w:rsid w:val="005B5B35"/>
    <w:rsid w:val="005B5EC2"/>
    <w:rsid w:val="005B61B7"/>
    <w:rsid w:val="005B6219"/>
    <w:rsid w:val="005B6F86"/>
    <w:rsid w:val="005B7DD4"/>
    <w:rsid w:val="005C3CCD"/>
    <w:rsid w:val="005C3FE5"/>
    <w:rsid w:val="005C4726"/>
    <w:rsid w:val="005C4D78"/>
    <w:rsid w:val="005C5BB1"/>
    <w:rsid w:val="005C5E14"/>
    <w:rsid w:val="005C64EE"/>
    <w:rsid w:val="005D01CB"/>
    <w:rsid w:val="005D0BD9"/>
    <w:rsid w:val="005D0CB7"/>
    <w:rsid w:val="005D1492"/>
    <w:rsid w:val="005D18BA"/>
    <w:rsid w:val="005D19FA"/>
    <w:rsid w:val="005D2351"/>
    <w:rsid w:val="005D373E"/>
    <w:rsid w:val="005D3A33"/>
    <w:rsid w:val="005D45E4"/>
    <w:rsid w:val="005D47BF"/>
    <w:rsid w:val="005D4DB1"/>
    <w:rsid w:val="005D5616"/>
    <w:rsid w:val="005D591A"/>
    <w:rsid w:val="005D77CC"/>
    <w:rsid w:val="005E01AA"/>
    <w:rsid w:val="005E034D"/>
    <w:rsid w:val="005E0AD6"/>
    <w:rsid w:val="005E0BF3"/>
    <w:rsid w:val="005E0D9B"/>
    <w:rsid w:val="005E18B0"/>
    <w:rsid w:val="005E1CB6"/>
    <w:rsid w:val="005E3013"/>
    <w:rsid w:val="005E32C2"/>
    <w:rsid w:val="005E371A"/>
    <w:rsid w:val="005E39DD"/>
    <w:rsid w:val="005E3CF9"/>
    <w:rsid w:val="005E49DC"/>
    <w:rsid w:val="005E5272"/>
    <w:rsid w:val="005E55E5"/>
    <w:rsid w:val="005E5756"/>
    <w:rsid w:val="005E5978"/>
    <w:rsid w:val="005E5A6D"/>
    <w:rsid w:val="005E5B33"/>
    <w:rsid w:val="005E66CD"/>
    <w:rsid w:val="005E6C2E"/>
    <w:rsid w:val="005E7572"/>
    <w:rsid w:val="005E7E74"/>
    <w:rsid w:val="005F13DC"/>
    <w:rsid w:val="005F17E6"/>
    <w:rsid w:val="005F3787"/>
    <w:rsid w:val="005F3BC7"/>
    <w:rsid w:val="005F490E"/>
    <w:rsid w:val="005F4BE3"/>
    <w:rsid w:val="005F5309"/>
    <w:rsid w:val="005F5EA4"/>
    <w:rsid w:val="005F6712"/>
    <w:rsid w:val="005F7613"/>
    <w:rsid w:val="005F792A"/>
    <w:rsid w:val="005F7C43"/>
    <w:rsid w:val="00600350"/>
    <w:rsid w:val="00600C12"/>
    <w:rsid w:val="00600CDD"/>
    <w:rsid w:val="006011FF"/>
    <w:rsid w:val="00601563"/>
    <w:rsid w:val="00601A07"/>
    <w:rsid w:val="006022CB"/>
    <w:rsid w:val="006029DF"/>
    <w:rsid w:val="00602ABD"/>
    <w:rsid w:val="00602D4F"/>
    <w:rsid w:val="0060398A"/>
    <w:rsid w:val="00603D21"/>
    <w:rsid w:val="006040F5"/>
    <w:rsid w:val="006046E7"/>
    <w:rsid w:val="00604E24"/>
    <w:rsid w:val="006050D2"/>
    <w:rsid w:val="0060546E"/>
    <w:rsid w:val="006056B3"/>
    <w:rsid w:val="00605955"/>
    <w:rsid w:val="00605A9F"/>
    <w:rsid w:val="00606704"/>
    <w:rsid w:val="006072D8"/>
    <w:rsid w:val="00607630"/>
    <w:rsid w:val="00607CB5"/>
    <w:rsid w:val="00607EAA"/>
    <w:rsid w:val="006100A9"/>
    <w:rsid w:val="00610753"/>
    <w:rsid w:val="006112E2"/>
    <w:rsid w:val="006126D6"/>
    <w:rsid w:val="00612A82"/>
    <w:rsid w:val="00612E36"/>
    <w:rsid w:val="00613945"/>
    <w:rsid w:val="00614EAF"/>
    <w:rsid w:val="00615332"/>
    <w:rsid w:val="006156E8"/>
    <w:rsid w:val="00615E00"/>
    <w:rsid w:val="00617EF7"/>
    <w:rsid w:val="00620354"/>
    <w:rsid w:val="006203EB"/>
    <w:rsid w:val="00620CC2"/>
    <w:rsid w:val="00621594"/>
    <w:rsid w:val="006219D3"/>
    <w:rsid w:val="00621B92"/>
    <w:rsid w:val="0062209A"/>
    <w:rsid w:val="0062264E"/>
    <w:rsid w:val="00622765"/>
    <w:rsid w:val="00624418"/>
    <w:rsid w:val="00624B99"/>
    <w:rsid w:val="00624E4B"/>
    <w:rsid w:val="00626F82"/>
    <w:rsid w:val="00630002"/>
    <w:rsid w:val="006306CA"/>
    <w:rsid w:val="00630943"/>
    <w:rsid w:val="00631912"/>
    <w:rsid w:val="00631BA0"/>
    <w:rsid w:val="00632443"/>
    <w:rsid w:val="00633E71"/>
    <w:rsid w:val="00635586"/>
    <w:rsid w:val="00635674"/>
    <w:rsid w:val="00635A41"/>
    <w:rsid w:val="006367C0"/>
    <w:rsid w:val="00637304"/>
    <w:rsid w:val="00637C48"/>
    <w:rsid w:val="00640200"/>
    <w:rsid w:val="00640492"/>
    <w:rsid w:val="00641518"/>
    <w:rsid w:val="00641558"/>
    <w:rsid w:val="006420BC"/>
    <w:rsid w:val="0064243F"/>
    <w:rsid w:val="006424D5"/>
    <w:rsid w:val="006426B0"/>
    <w:rsid w:val="00642F48"/>
    <w:rsid w:val="00644124"/>
    <w:rsid w:val="006449E0"/>
    <w:rsid w:val="00644A8A"/>
    <w:rsid w:val="00644D14"/>
    <w:rsid w:val="006451CB"/>
    <w:rsid w:val="00645647"/>
    <w:rsid w:val="006460BE"/>
    <w:rsid w:val="006463A1"/>
    <w:rsid w:val="00646BDC"/>
    <w:rsid w:val="006478D1"/>
    <w:rsid w:val="00650486"/>
    <w:rsid w:val="00650D0F"/>
    <w:rsid w:val="00651070"/>
    <w:rsid w:val="006510F4"/>
    <w:rsid w:val="006517B4"/>
    <w:rsid w:val="0065197F"/>
    <w:rsid w:val="00651D28"/>
    <w:rsid w:val="00652747"/>
    <w:rsid w:val="00653431"/>
    <w:rsid w:val="00653449"/>
    <w:rsid w:val="00653AFD"/>
    <w:rsid w:val="006547AE"/>
    <w:rsid w:val="00654915"/>
    <w:rsid w:val="00654EB6"/>
    <w:rsid w:val="00657C40"/>
    <w:rsid w:val="00657E4C"/>
    <w:rsid w:val="00660EB3"/>
    <w:rsid w:val="00661599"/>
    <w:rsid w:val="00661D40"/>
    <w:rsid w:val="0066290F"/>
    <w:rsid w:val="00662B03"/>
    <w:rsid w:val="0066458E"/>
    <w:rsid w:val="006651CA"/>
    <w:rsid w:val="006656D5"/>
    <w:rsid w:val="006659DA"/>
    <w:rsid w:val="00665A77"/>
    <w:rsid w:val="00665B64"/>
    <w:rsid w:val="00665F20"/>
    <w:rsid w:val="00666B2D"/>
    <w:rsid w:val="00666D1E"/>
    <w:rsid w:val="00667B70"/>
    <w:rsid w:val="006701D5"/>
    <w:rsid w:val="006705A0"/>
    <w:rsid w:val="0067061E"/>
    <w:rsid w:val="00670AC5"/>
    <w:rsid w:val="00670EE3"/>
    <w:rsid w:val="006712E9"/>
    <w:rsid w:val="00673C29"/>
    <w:rsid w:val="00674296"/>
    <w:rsid w:val="006745E6"/>
    <w:rsid w:val="006753B2"/>
    <w:rsid w:val="006756B9"/>
    <w:rsid w:val="00675FD0"/>
    <w:rsid w:val="006773AC"/>
    <w:rsid w:val="006773F2"/>
    <w:rsid w:val="0067770A"/>
    <w:rsid w:val="00680037"/>
    <w:rsid w:val="0068017B"/>
    <w:rsid w:val="00680336"/>
    <w:rsid w:val="006806A2"/>
    <w:rsid w:val="0068143B"/>
    <w:rsid w:val="0068226F"/>
    <w:rsid w:val="00682B7D"/>
    <w:rsid w:val="0068375D"/>
    <w:rsid w:val="006841FA"/>
    <w:rsid w:val="00686439"/>
    <w:rsid w:val="00686CA3"/>
    <w:rsid w:val="006874D8"/>
    <w:rsid w:val="00691967"/>
    <w:rsid w:val="00691973"/>
    <w:rsid w:val="00691CC3"/>
    <w:rsid w:val="00691D36"/>
    <w:rsid w:val="00692041"/>
    <w:rsid w:val="006925EF"/>
    <w:rsid w:val="0069344E"/>
    <w:rsid w:val="00694539"/>
    <w:rsid w:val="00694B6B"/>
    <w:rsid w:val="006951B5"/>
    <w:rsid w:val="0069536A"/>
    <w:rsid w:val="00695741"/>
    <w:rsid w:val="0069606E"/>
    <w:rsid w:val="0069789C"/>
    <w:rsid w:val="006A11BE"/>
    <w:rsid w:val="006A2343"/>
    <w:rsid w:val="006A32C0"/>
    <w:rsid w:val="006A393D"/>
    <w:rsid w:val="006A486B"/>
    <w:rsid w:val="006A5361"/>
    <w:rsid w:val="006A58ED"/>
    <w:rsid w:val="006A5E52"/>
    <w:rsid w:val="006A6584"/>
    <w:rsid w:val="006B0DA4"/>
    <w:rsid w:val="006B1327"/>
    <w:rsid w:val="006B151A"/>
    <w:rsid w:val="006B186B"/>
    <w:rsid w:val="006B2518"/>
    <w:rsid w:val="006B2646"/>
    <w:rsid w:val="006B2C03"/>
    <w:rsid w:val="006B2E5A"/>
    <w:rsid w:val="006B316D"/>
    <w:rsid w:val="006B41DB"/>
    <w:rsid w:val="006B43B3"/>
    <w:rsid w:val="006B48F4"/>
    <w:rsid w:val="006B7245"/>
    <w:rsid w:val="006B745D"/>
    <w:rsid w:val="006B794C"/>
    <w:rsid w:val="006B79F3"/>
    <w:rsid w:val="006B7CA5"/>
    <w:rsid w:val="006C0045"/>
    <w:rsid w:val="006C006B"/>
    <w:rsid w:val="006C18D8"/>
    <w:rsid w:val="006C2133"/>
    <w:rsid w:val="006C2745"/>
    <w:rsid w:val="006C2985"/>
    <w:rsid w:val="006C2F05"/>
    <w:rsid w:val="006C3856"/>
    <w:rsid w:val="006C3871"/>
    <w:rsid w:val="006C4379"/>
    <w:rsid w:val="006C4909"/>
    <w:rsid w:val="006C53A9"/>
    <w:rsid w:val="006C5667"/>
    <w:rsid w:val="006C68A7"/>
    <w:rsid w:val="006C7971"/>
    <w:rsid w:val="006C79B6"/>
    <w:rsid w:val="006D0537"/>
    <w:rsid w:val="006D0DCD"/>
    <w:rsid w:val="006D1163"/>
    <w:rsid w:val="006D23C1"/>
    <w:rsid w:val="006D29BB"/>
    <w:rsid w:val="006D39F7"/>
    <w:rsid w:val="006D3A90"/>
    <w:rsid w:val="006D3A97"/>
    <w:rsid w:val="006D412E"/>
    <w:rsid w:val="006D46F3"/>
    <w:rsid w:val="006D4C72"/>
    <w:rsid w:val="006D56B9"/>
    <w:rsid w:val="006D5FCE"/>
    <w:rsid w:val="006D649A"/>
    <w:rsid w:val="006D7435"/>
    <w:rsid w:val="006D7D40"/>
    <w:rsid w:val="006D7FE4"/>
    <w:rsid w:val="006E0DFC"/>
    <w:rsid w:val="006E1484"/>
    <w:rsid w:val="006E2251"/>
    <w:rsid w:val="006E24CC"/>
    <w:rsid w:val="006E4119"/>
    <w:rsid w:val="006E5582"/>
    <w:rsid w:val="006E58FA"/>
    <w:rsid w:val="006E5D4B"/>
    <w:rsid w:val="006E7A4B"/>
    <w:rsid w:val="006F0207"/>
    <w:rsid w:val="006F03A0"/>
    <w:rsid w:val="006F09D6"/>
    <w:rsid w:val="006F1329"/>
    <w:rsid w:val="006F1703"/>
    <w:rsid w:val="006F23B3"/>
    <w:rsid w:val="006F343F"/>
    <w:rsid w:val="006F438A"/>
    <w:rsid w:val="006F4FE8"/>
    <w:rsid w:val="006F5D60"/>
    <w:rsid w:val="006F6ED1"/>
    <w:rsid w:val="006F77AD"/>
    <w:rsid w:val="006F7940"/>
    <w:rsid w:val="006F7A99"/>
    <w:rsid w:val="00700EC3"/>
    <w:rsid w:val="00701E1C"/>
    <w:rsid w:val="007023C1"/>
    <w:rsid w:val="0070259C"/>
    <w:rsid w:val="00702D67"/>
    <w:rsid w:val="007036DD"/>
    <w:rsid w:val="007036FA"/>
    <w:rsid w:val="0070444F"/>
    <w:rsid w:val="0070473F"/>
    <w:rsid w:val="00704FBC"/>
    <w:rsid w:val="0070553A"/>
    <w:rsid w:val="00705673"/>
    <w:rsid w:val="007059B3"/>
    <w:rsid w:val="007065CC"/>
    <w:rsid w:val="0070685E"/>
    <w:rsid w:val="00707DB0"/>
    <w:rsid w:val="00707EA3"/>
    <w:rsid w:val="00707FEB"/>
    <w:rsid w:val="007101F9"/>
    <w:rsid w:val="007102FC"/>
    <w:rsid w:val="00710357"/>
    <w:rsid w:val="007104F8"/>
    <w:rsid w:val="00711B9A"/>
    <w:rsid w:val="00712CD3"/>
    <w:rsid w:val="00713A9D"/>
    <w:rsid w:val="00713B5E"/>
    <w:rsid w:val="007142B4"/>
    <w:rsid w:val="0071479C"/>
    <w:rsid w:val="00716929"/>
    <w:rsid w:val="00716D81"/>
    <w:rsid w:val="00717172"/>
    <w:rsid w:val="0071757D"/>
    <w:rsid w:val="00717695"/>
    <w:rsid w:val="007179A9"/>
    <w:rsid w:val="00717BD2"/>
    <w:rsid w:val="00720D2A"/>
    <w:rsid w:val="0072102F"/>
    <w:rsid w:val="00721CAE"/>
    <w:rsid w:val="0072204C"/>
    <w:rsid w:val="007226F7"/>
    <w:rsid w:val="00722DDA"/>
    <w:rsid w:val="00723A11"/>
    <w:rsid w:val="007240EB"/>
    <w:rsid w:val="00724C57"/>
    <w:rsid w:val="00725603"/>
    <w:rsid w:val="007256E2"/>
    <w:rsid w:val="00725C82"/>
    <w:rsid w:val="00725DB2"/>
    <w:rsid w:val="00726708"/>
    <w:rsid w:val="00727A69"/>
    <w:rsid w:val="00730409"/>
    <w:rsid w:val="00730414"/>
    <w:rsid w:val="007304CC"/>
    <w:rsid w:val="007307A5"/>
    <w:rsid w:val="00731340"/>
    <w:rsid w:val="007317C3"/>
    <w:rsid w:val="00732734"/>
    <w:rsid w:val="00733A4D"/>
    <w:rsid w:val="00735ACE"/>
    <w:rsid w:val="00736472"/>
    <w:rsid w:val="00736493"/>
    <w:rsid w:val="007366CD"/>
    <w:rsid w:val="007367CC"/>
    <w:rsid w:val="00736A4F"/>
    <w:rsid w:val="00737112"/>
    <w:rsid w:val="0073779A"/>
    <w:rsid w:val="007378E8"/>
    <w:rsid w:val="007379A3"/>
    <w:rsid w:val="0074045E"/>
    <w:rsid w:val="00740F9A"/>
    <w:rsid w:val="00742E3C"/>
    <w:rsid w:val="00743C3A"/>
    <w:rsid w:val="00743DB9"/>
    <w:rsid w:val="00744423"/>
    <w:rsid w:val="00744685"/>
    <w:rsid w:val="007447F3"/>
    <w:rsid w:val="007452B1"/>
    <w:rsid w:val="00746847"/>
    <w:rsid w:val="00747187"/>
    <w:rsid w:val="00747273"/>
    <w:rsid w:val="00750306"/>
    <w:rsid w:val="0075088D"/>
    <w:rsid w:val="00753ABD"/>
    <w:rsid w:val="0075425D"/>
    <w:rsid w:val="00754596"/>
    <w:rsid w:val="0075494F"/>
    <w:rsid w:val="00754E23"/>
    <w:rsid w:val="007552FF"/>
    <w:rsid w:val="00755E16"/>
    <w:rsid w:val="007579D8"/>
    <w:rsid w:val="00760975"/>
    <w:rsid w:val="00760CB7"/>
    <w:rsid w:val="00760D40"/>
    <w:rsid w:val="00761119"/>
    <w:rsid w:val="00761B10"/>
    <w:rsid w:val="00762832"/>
    <w:rsid w:val="007635FB"/>
    <w:rsid w:val="00763D77"/>
    <w:rsid w:val="0076419E"/>
    <w:rsid w:val="00764DC4"/>
    <w:rsid w:val="00765BCD"/>
    <w:rsid w:val="00767700"/>
    <w:rsid w:val="007706A2"/>
    <w:rsid w:val="007709AA"/>
    <w:rsid w:val="00771F93"/>
    <w:rsid w:val="007732A1"/>
    <w:rsid w:val="00773503"/>
    <w:rsid w:val="007743EC"/>
    <w:rsid w:val="00774852"/>
    <w:rsid w:val="00774E86"/>
    <w:rsid w:val="00775182"/>
    <w:rsid w:val="00775416"/>
    <w:rsid w:val="007755B6"/>
    <w:rsid w:val="007755D1"/>
    <w:rsid w:val="00775ECE"/>
    <w:rsid w:val="00776593"/>
    <w:rsid w:val="00776ABD"/>
    <w:rsid w:val="00777D87"/>
    <w:rsid w:val="00777DCE"/>
    <w:rsid w:val="00780292"/>
    <w:rsid w:val="00780B40"/>
    <w:rsid w:val="00780DFA"/>
    <w:rsid w:val="00780F1F"/>
    <w:rsid w:val="00781137"/>
    <w:rsid w:val="007812B5"/>
    <w:rsid w:val="0078154A"/>
    <w:rsid w:val="007817D3"/>
    <w:rsid w:val="00782844"/>
    <w:rsid w:val="0078639A"/>
    <w:rsid w:val="007864CF"/>
    <w:rsid w:val="0078696C"/>
    <w:rsid w:val="00786E5F"/>
    <w:rsid w:val="00787D9A"/>
    <w:rsid w:val="0079069E"/>
    <w:rsid w:val="0079126D"/>
    <w:rsid w:val="00791C39"/>
    <w:rsid w:val="00791C83"/>
    <w:rsid w:val="0079244B"/>
    <w:rsid w:val="00792CEB"/>
    <w:rsid w:val="00793543"/>
    <w:rsid w:val="00793ECC"/>
    <w:rsid w:val="0079521A"/>
    <w:rsid w:val="00795D4F"/>
    <w:rsid w:val="00796377"/>
    <w:rsid w:val="007965AB"/>
    <w:rsid w:val="00796B31"/>
    <w:rsid w:val="00796CDA"/>
    <w:rsid w:val="00796E1F"/>
    <w:rsid w:val="00797A2F"/>
    <w:rsid w:val="007A01BA"/>
    <w:rsid w:val="007A0674"/>
    <w:rsid w:val="007A125E"/>
    <w:rsid w:val="007A12DD"/>
    <w:rsid w:val="007A166F"/>
    <w:rsid w:val="007A1A65"/>
    <w:rsid w:val="007A1C7F"/>
    <w:rsid w:val="007A274C"/>
    <w:rsid w:val="007A323D"/>
    <w:rsid w:val="007A393F"/>
    <w:rsid w:val="007A4D42"/>
    <w:rsid w:val="007A4D66"/>
    <w:rsid w:val="007A65E0"/>
    <w:rsid w:val="007A6E58"/>
    <w:rsid w:val="007A7B6B"/>
    <w:rsid w:val="007B013D"/>
    <w:rsid w:val="007B0E86"/>
    <w:rsid w:val="007B12E4"/>
    <w:rsid w:val="007B136A"/>
    <w:rsid w:val="007B142B"/>
    <w:rsid w:val="007B15CC"/>
    <w:rsid w:val="007B164D"/>
    <w:rsid w:val="007B165D"/>
    <w:rsid w:val="007B18B6"/>
    <w:rsid w:val="007B25BD"/>
    <w:rsid w:val="007B27D2"/>
    <w:rsid w:val="007B27D4"/>
    <w:rsid w:val="007B42AB"/>
    <w:rsid w:val="007B4758"/>
    <w:rsid w:val="007B4FDA"/>
    <w:rsid w:val="007B51AE"/>
    <w:rsid w:val="007B5661"/>
    <w:rsid w:val="007B6896"/>
    <w:rsid w:val="007B6C81"/>
    <w:rsid w:val="007C0DD7"/>
    <w:rsid w:val="007C227C"/>
    <w:rsid w:val="007C3314"/>
    <w:rsid w:val="007C34CA"/>
    <w:rsid w:val="007C410D"/>
    <w:rsid w:val="007C4FC1"/>
    <w:rsid w:val="007C547B"/>
    <w:rsid w:val="007C56BE"/>
    <w:rsid w:val="007C6142"/>
    <w:rsid w:val="007D0270"/>
    <w:rsid w:val="007D1DC8"/>
    <w:rsid w:val="007D2CD2"/>
    <w:rsid w:val="007D341F"/>
    <w:rsid w:val="007D37C9"/>
    <w:rsid w:val="007D3C92"/>
    <w:rsid w:val="007D4F90"/>
    <w:rsid w:val="007D59A9"/>
    <w:rsid w:val="007D59E7"/>
    <w:rsid w:val="007D5AFA"/>
    <w:rsid w:val="007D5D30"/>
    <w:rsid w:val="007D70BC"/>
    <w:rsid w:val="007E016A"/>
    <w:rsid w:val="007E0803"/>
    <w:rsid w:val="007E1663"/>
    <w:rsid w:val="007E17E9"/>
    <w:rsid w:val="007E1EA0"/>
    <w:rsid w:val="007E2150"/>
    <w:rsid w:val="007E21AE"/>
    <w:rsid w:val="007E2E48"/>
    <w:rsid w:val="007E36FA"/>
    <w:rsid w:val="007E4272"/>
    <w:rsid w:val="007E649D"/>
    <w:rsid w:val="007E7663"/>
    <w:rsid w:val="007E76DE"/>
    <w:rsid w:val="007F0C8C"/>
    <w:rsid w:val="007F0D86"/>
    <w:rsid w:val="007F14F2"/>
    <w:rsid w:val="007F22FB"/>
    <w:rsid w:val="007F3249"/>
    <w:rsid w:val="007F357D"/>
    <w:rsid w:val="007F38C2"/>
    <w:rsid w:val="007F39B6"/>
    <w:rsid w:val="007F3C25"/>
    <w:rsid w:val="007F5623"/>
    <w:rsid w:val="007F5DDF"/>
    <w:rsid w:val="00800B3B"/>
    <w:rsid w:val="008016D5"/>
    <w:rsid w:val="008018D4"/>
    <w:rsid w:val="008024BF"/>
    <w:rsid w:val="0080288C"/>
    <w:rsid w:val="00802AE4"/>
    <w:rsid w:val="00803ED8"/>
    <w:rsid w:val="008042A7"/>
    <w:rsid w:val="00804E63"/>
    <w:rsid w:val="00805177"/>
    <w:rsid w:val="00805E81"/>
    <w:rsid w:val="008060D4"/>
    <w:rsid w:val="008062B4"/>
    <w:rsid w:val="0080735A"/>
    <w:rsid w:val="00807383"/>
    <w:rsid w:val="00807C41"/>
    <w:rsid w:val="00810027"/>
    <w:rsid w:val="008108AB"/>
    <w:rsid w:val="00810989"/>
    <w:rsid w:val="008118FE"/>
    <w:rsid w:val="0081266F"/>
    <w:rsid w:val="0081376A"/>
    <w:rsid w:val="0081399B"/>
    <w:rsid w:val="008139C1"/>
    <w:rsid w:val="00814262"/>
    <w:rsid w:val="00814295"/>
    <w:rsid w:val="00814CB0"/>
    <w:rsid w:val="008159B9"/>
    <w:rsid w:val="00815FED"/>
    <w:rsid w:val="008163E5"/>
    <w:rsid w:val="008167BE"/>
    <w:rsid w:val="00816D83"/>
    <w:rsid w:val="00817C1E"/>
    <w:rsid w:val="00817F46"/>
    <w:rsid w:val="0082127D"/>
    <w:rsid w:val="008216E8"/>
    <w:rsid w:val="00821900"/>
    <w:rsid w:val="00823266"/>
    <w:rsid w:val="00823E00"/>
    <w:rsid w:val="00824869"/>
    <w:rsid w:val="00824E31"/>
    <w:rsid w:val="00825464"/>
    <w:rsid w:val="00825939"/>
    <w:rsid w:val="00825ABB"/>
    <w:rsid w:val="00826C35"/>
    <w:rsid w:val="00827328"/>
    <w:rsid w:val="00827A44"/>
    <w:rsid w:val="00830403"/>
    <w:rsid w:val="00830628"/>
    <w:rsid w:val="008306DA"/>
    <w:rsid w:val="00830C49"/>
    <w:rsid w:val="00830EF2"/>
    <w:rsid w:val="008317C4"/>
    <w:rsid w:val="008317C5"/>
    <w:rsid w:val="008318CB"/>
    <w:rsid w:val="00832194"/>
    <w:rsid w:val="008327EE"/>
    <w:rsid w:val="00833423"/>
    <w:rsid w:val="00833604"/>
    <w:rsid w:val="00833D93"/>
    <w:rsid w:val="00834653"/>
    <w:rsid w:val="00835ABA"/>
    <w:rsid w:val="00836999"/>
    <w:rsid w:val="00840496"/>
    <w:rsid w:val="0084084D"/>
    <w:rsid w:val="00841321"/>
    <w:rsid w:val="00841C5D"/>
    <w:rsid w:val="00841DF7"/>
    <w:rsid w:val="008433DB"/>
    <w:rsid w:val="00843F56"/>
    <w:rsid w:val="0084501F"/>
    <w:rsid w:val="008456B9"/>
    <w:rsid w:val="00845BA9"/>
    <w:rsid w:val="0084621A"/>
    <w:rsid w:val="00846601"/>
    <w:rsid w:val="00850DFF"/>
    <w:rsid w:val="00850E09"/>
    <w:rsid w:val="00850F30"/>
    <w:rsid w:val="00851119"/>
    <w:rsid w:val="008512D1"/>
    <w:rsid w:val="00851442"/>
    <w:rsid w:val="00851FB3"/>
    <w:rsid w:val="00853787"/>
    <w:rsid w:val="00853B3C"/>
    <w:rsid w:val="00854CE9"/>
    <w:rsid w:val="00855FE6"/>
    <w:rsid w:val="00856064"/>
    <w:rsid w:val="0085637A"/>
    <w:rsid w:val="00856E27"/>
    <w:rsid w:val="00857277"/>
    <w:rsid w:val="00857C12"/>
    <w:rsid w:val="00857C6A"/>
    <w:rsid w:val="00860AA2"/>
    <w:rsid w:val="00860B8D"/>
    <w:rsid w:val="008614D6"/>
    <w:rsid w:val="00861693"/>
    <w:rsid w:val="0086253D"/>
    <w:rsid w:val="00862883"/>
    <w:rsid w:val="00862B6A"/>
    <w:rsid w:val="00862BA3"/>
    <w:rsid w:val="00863123"/>
    <w:rsid w:val="00863D6D"/>
    <w:rsid w:val="008666FB"/>
    <w:rsid w:val="00866751"/>
    <w:rsid w:val="00866A94"/>
    <w:rsid w:val="00870673"/>
    <w:rsid w:val="00870B16"/>
    <w:rsid w:val="0087102F"/>
    <w:rsid w:val="00871B2C"/>
    <w:rsid w:val="008725A6"/>
    <w:rsid w:val="00872F65"/>
    <w:rsid w:val="0087300E"/>
    <w:rsid w:val="008730DA"/>
    <w:rsid w:val="008746E9"/>
    <w:rsid w:val="00874BBB"/>
    <w:rsid w:val="00874D25"/>
    <w:rsid w:val="0087575E"/>
    <w:rsid w:val="008758AE"/>
    <w:rsid w:val="00876828"/>
    <w:rsid w:val="00876F01"/>
    <w:rsid w:val="0087726F"/>
    <w:rsid w:val="00880600"/>
    <w:rsid w:val="0088095B"/>
    <w:rsid w:val="00880FD1"/>
    <w:rsid w:val="008815B3"/>
    <w:rsid w:val="0088175A"/>
    <w:rsid w:val="008822E4"/>
    <w:rsid w:val="0088288D"/>
    <w:rsid w:val="00882C17"/>
    <w:rsid w:val="00884094"/>
    <w:rsid w:val="00884D0A"/>
    <w:rsid w:val="00884D3D"/>
    <w:rsid w:val="00884E0B"/>
    <w:rsid w:val="00887608"/>
    <w:rsid w:val="00887B8C"/>
    <w:rsid w:val="00890506"/>
    <w:rsid w:val="0089098D"/>
    <w:rsid w:val="00890B5E"/>
    <w:rsid w:val="008917C3"/>
    <w:rsid w:val="00892E9F"/>
    <w:rsid w:val="00892EFB"/>
    <w:rsid w:val="00893505"/>
    <w:rsid w:val="00893AF1"/>
    <w:rsid w:val="008945DF"/>
    <w:rsid w:val="00894F7E"/>
    <w:rsid w:val="00895141"/>
    <w:rsid w:val="008973D8"/>
    <w:rsid w:val="00897726"/>
    <w:rsid w:val="008A0028"/>
    <w:rsid w:val="008A037E"/>
    <w:rsid w:val="008A0A6B"/>
    <w:rsid w:val="008A1AFD"/>
    <w:rsid w:val="008A2348"/>
    <w:rsid w:val="008A2396"/>
    <w:rsid w:val="008A3B65"/>
    <w:rsid w:val="008A426D"/>
    <w:rsid w:val="008A55D4"/>
    <w:rsid w:val="008A5B8A"/>
    <w:rsid w:val="008A632E"/>
    <w:rsid w:val="008A6631"/>
    <w:rsid w:val="008A7139"/>
    <w:rsid w:val="008A7CBC"/>
    <w:rsid w:val="008B07E9"/>
    <w:rsid w:val="008B07EA"/>
    <w:rsid w:val="008B15B1"/>
    <w:rsid w:val="008B17BB"/>
    <w:rsid w:val="008B1A9E"/>
    <w:rsid w:val="008B2077"/>
    <w:rsid w:val="008B23D6"/>
    <w:rsid w:val="008B3B6E"/>
    <w:rsid w:val="008B4061"/>
    <w:rsid w:val="008B43F9"/>
    <w:rsid w:val="008B4A22"/>
    <w:rsid w:val="008B53B6"/>
    <w:rsid w:val="008B58B8"/>
    <w:rsid w:val="008B5C70"/>
    <w:rsid w:val="008B5C7A"/>
    <w:rsid w:val="008B61D3"/>
    <w:rsid w:val="008B6D2A"/>
    <w:rsid w:val="008C0B9B"/>
    <w:rsid w:val="008C1441"/>
    <w:rsid w:val="008C3DD9"/>
    <w:rsid w:val="008C3E2C"/>
    <w:rsid w:val="008C51D3"/>
    <w:rsid w:val="008C6178"/>
    <w:rsid w:val="008C6C8E"/>
    <w:rsid w:val="008C6E6C"/>
    <w:rsid w:val="008C74CB"/>
    <w:rsid w:val="008C7BDF"/>
    <w:rsid w:val="008D066D"/>
    <w:rsid w:val="008D10BA"/>
    <w:rsid w:val="008D12CB"/>
    <w:rsid w:val="008D135E"/>
    <w:rsid w:val="008D1D2A"/>
    <w:rsid w:val="008D296C"/>
    <w:rsid w:val="008D3A5F"/>
    <w:rsid w:val="008D3E2A"/>
    <w:rsid w:val="008D4BD4"/>
    <w:rsid w:val="008D5060"/>
    <w:rsid w:val="008D5469"/>
    <w:rsid w:val="008D582E"/>
    <w:rsid w:val="008D6597"/>
    <w:rsid w:val="008D6622"/>
    <w:rsid w:val="008D6895"/>
    <w:rsid w:val="008D7DAB"/>
    <w:rsid w:val="008E0D60"/>
    <w:rsid w:val="008E14F7"/>
    <w:rsid w:val="008E152E"/>
    <w:rsid w:val="008E17CB"/>
    <w:rsid w:val="008E2647"/>
    <w:rsid w:val="008E305C"/>
    <w:rsid w:val="008E42BE"/>
    <w:rsid w:val="008E44E0"/>
    <w:rsid w:val="008E44F5"/>
    <w:rsid w:val="008E4771"/>
    <w:rsid w:val="008E615B"/>
    <w:rsid w:val="008E62EE"/>
    <w:rsid w:val="008E6BC8"/>
    <w:rsid w:val="008E7254"/>
    <w:rsid w:val="008E7CDE"/>
    <w:rsid w:val="008F14EA"/>
    <w:rsid w:val="008F1674"/>
    <w:rsid w:val="008F1F12"/>
    <w:rsid w:val="008F200A"/>
    <w:rsid w:val="008F49A3"/>
    <w:rsid w:val="008F4BD1"/>
    <w:rsid w:val="008F4DD1"/>
    <w:rsid w:val="008F522B"/>
    <w:rsid w:val="008F5713"/>
    <w:rsid w:val="008F67D1"/>
    <w:rsid w:val="008F682C"/>
    <w:rsid w:val="008F6C7D"/>
    <w:rsid w:val="008F6CD0"/>
    <w:rsid w:val="008F6CFD"/>
    <w:rsid w:val="009003C5"/>
    <w:rsid w:val="00901DD8"/>
    <w:rsid w:val="00902961"/>
    <w:rsid w:val="00903BB8"/>
    <w:rsid w:val="00903BE9"/>
    <w:rsid w:val="00903CB5"/>
    <w:rsid w:val="00903CEC"/>
    <w:rsid w:val="00903E37"/>
    <w:rsid w:val="00904394"/>
    <w:rsid w:val="00904418"/>
    <w:rsid w:val="009049B7"/>
    <w:rsid w:val="009055E4"/>
    <w:rsid w:val="00905743"/>
    <w:rsid w:val="00905CD1"/>
    <w:rsid w:val="0090646D"/>
    <w:rsid w:val="0090785B"/>
    <w:rsid w:val="00910A51"/>
    <w:rsid w:val="00911328"/>
    <w:rsid w:val="009123AC"/>
    <w:rsid w:val="00912759"/>
    <w:rsid w:val="00913907"/>
    <w:rsid w:val="00913BD3"/>
    <w:rsid w:val="009148F8"/>
    <w:rsid w:val="00914EDC"/>
    <w:rsid w:val="00916268"/>
    <w:rsid w:val="00916F25"/>
    <w:rsid w:val="009173D7"/>
    <w:rsid w:val="0091797B"/>
    <w:rsid w:val="00917C08"/>
    <w:rsid w:val="00917F35"/>
    <w:rsid w:val="0092008C"/>
    <w:rsid w:val="009200FA"/>
    <w:rsid w:val="00920223"/>
    <w:rsid w:val="00920E3B"/>
    <w:rsid w:val="00922B1E"/>
    <w:rsid w:val="00922E40"/>
    <w:rsid w:val="009236D6"/>
    <w:rsid w:val="00923DC3"/>
    <w:rsid w:val="00923FE4"/>
    <w:rsid w:val="0092444C"/>
    <w:rsid w:val="009249A1"/>
    <w:rsid w:val="00924A3C"/>
    <w:rsid w:val="00925302"/>
    <w:rsid w:val="0092581B"/>
    <w:rsid w:val="00927504"/>
    <w:rsid w:val="00927AE1"/>
    <w:rsid w:val="00927E0B"/>
    <w:rsid w:val="00927F39"/>
    <w:rsid w:val="00930AEC"/>
    <w:rsid w:val="00930CA0"/>
    <w:rsid w:val="009322A9"/>
    <w:rsid w:val="00932549"/>
    <w:rsid w:val="00932593"/>
    <w:rsid w:val="00932F68"/>
    <w:rsid w:val="00934FC7"/>
    <w:rsid w:val="00935A53"/>
    <w:rsid w:val="00936174"/>
    <w:rsid w:val="00936242"/>
    <w:rsid w:val="0093669E"/>
    <w:rsid w:val="00937913"/>
    <w:rsid w:val="009411A9"/>
    <w:rsid w:val="00941611"/>
    <w:rsid w:val="009416B4"/>
    <w:rsid w:val="00941AE1"/>
    <w:rsid w:val="0094402D"/>
    <w:rsid w:val="009444BD"/>
    <w:rsid w:val="00944B7F"/>
    <w:rsid w:val="009460E6"/>
    <w:rsid w:val="009460FC"/>
    <w:rsid w:val="009463DD"/>
    <w:rsid w:val="00946A42"/>
    <w:rsid w:val="009473BF"/>
    <w:rsid w:val="00947BCD"/>
    <w:rsid w:val="00947C19"/>
    <w:rsid w:val="00950063"/>
    <w:rsid w:val="00950C0B"/>
    <w:rsid w:val="009517DD"/>
    <w:rsid w:val="00951D20"/>
    <w:rsid w:val="00952355"/>
    <w:rsid w:val="00954A14"/>
    <w:rsid w:val="00954AA7"/>
    <w:rsid w:val="00955439"/>
    <w:rsid w:val="0095572B"/>
    <w:rsid w:val="00955EF0"/>
    <w:rsid w:val="0095717F"/>
    <w:rsid w:val="00957C2C"/>
    <w:rsid w:val="00961888"/>
    <w:rsid w:val="00961B6C"/>
    <w:rsid w:val="00962460"/>
    <w:rsid w:val="00963833"/>
    <w:rsid w:val="009640FF"/>
    <w:rsid w:val="00964DE6"/>
    <w:rsid w:val="00964E91"/>
    <w:rsid w:val="00965D39"/>
    <w:rsid w:val="00965F19"/>
    <w:rsid w:val="00966508"/>
    <w:rsid w:val="00966F76"/>
    <w:rsid w:val="00967D72"/>
    <w:rsid w:val="009702E0"/>
    <w:rsid w:val="0097034B"/>
    <w:rsid w:val="0097039B"/>
    <w:rsid w:val="009710D1"/>
    <w:rsid w:val="00972AFC"/>
    <w:rsid w:val="00972CF5"/>
    <w:rsid w:val="009745BF"/>
    <w:rsid w:val="0097490F"/>
    <w:rsid w:val="00974F01"/>
    <w:rsid w:val="00975454"/>
    <w:rsid w:val="00975DC6"/>
    <w:rsid w:val="00976BE7"/>
    <w:rsid w:val="00977625"/>
    <w:rsid w:val="00977CE5"/>
    <w:rsid w:val="00980583"/>
    <w:rsid w:val="00981509"/>
    <w:rsid w:val="00982902"/>
    <w:rsid w:val="00982CF0"/>
    <w:rsid w:val="009849B6"/>
    <w:rsid w:val="00984A7F"/>
    <w:rsid w:val="00985C21"/>
    <w:rsid w:val="00985DD2"/>
    <w:rsid w:val="00986036"/>
    <w:rsid w:val="00986358"/>
    <w:rsid w:val="00987EF2"/>
    <w:rsid w:val="00990F09"/>
    <w:rsid w:val="00991320"/>
    <w:rsid w:val="00991432"/>
    <w:rsid w:val="00991931"/>
    <w:rsid w:val="00992C09"/>
    <w:rsid w:val="00992F70"/>
    <w:rsid w:val="00994008"/>
    <w:rsid w:val="00994806"/>
    <w:rsid w:val="009949B3"/>
    <w:rsid w:val="00995862"/>
    <w:rsid w:val="00995E54"/>
    <w:rsid w:val="00995EF4"/>
    <w:rsid w:val="00997571"/>
    <w:rsid w:val="00997636"/>
    <w:rsid w:val="009A0494"/>
    <w:rsid w:val="009A0BF9"/>
    <w:rsid w:val="009A0D76"/>
    <w:rsid w:val="009A1112"/>
    <w:rsid w:val="009A173B"/>
    <w:rsid w:val="009A1DF0"/>
    <w:rsid w:val="009A2034"/>
    <w:rsid w:val="009A25E9"/>
    <w:rsid w:val="009A272E"/>
    <w:rsid w:val="009A2909"/>
    <w:rsid w:val="009A2D92"/>
    <w:rsid w:val="009A2E7E"/>
    <w:rsid w:val="009A3375"/>
    <w:rsid w:val="009A35C7"/>
    <w:rsid w:val="009A4136"/>
    <w:rsid w:val="009A4238"/>
    <w:rsid w:val="009A4328"/>
    <w:rsid w:val="009A59E6"/>
    <w:rsid w:val="009A68A6"/>
    <w:rsid w:val="009A72AA"/>
    <w:rsid w:val="009A7A78"/>
    <w:rsid w:val="009B0EA8"/>
    <w:rsid w:val="009B106A"/>
    <w:rsid w:val="009B1501"/>
    <w:rsid w:val="009B197E"/>
    <w:rsid w:val="009B1B17"/>
    <w:rsid w:val="009B2301"/>
    <w:rsid w:val="009B24AD"/>
    <w:rsid w:val="009B275C"/>
    <w:rsid w:val="009B27D7"/>
    <w:rsid w:val="009B35AC"/>
    <w:rsid w:val="009B46AD"/>
    <w:rsid w:val="009B53C7"/>
    <w:rsid w:val="009B5B7C"/>
    <w:rsid w:val="009B61CD"/>
    <w:rsid w:val="009B6561"/>
    <w:rsid w:val="009B66C1"/>
    <w:rsid w:val="009B76C1"/>
    <w:rsid w:val="009B76ED"/>
    <w:rsid w:val="009B79E8"/>
    <w:rsid w:val="009C0126"/>
    <w:rsid w:val="009C137D"/>
    <w:rsid w:val="009C13EF"/>
    <w:rsid w:val="009C2C28"/>
    <w:rsid w:val="009C3B33"/>
    <w:rsid w:val="009C436A"/>
    <w:rsid w:val="009C43E2"/>
    <w:rsid w:val="009C5345"/>
    <w:rsid w:val="009C5E8A"/>
    <w:rsid w:val="009C6378"/>
    <w:rsid w:val="009C65D4"/>
    <w:rsid w:val="009C6775"/>
    <w:rsid w:val="009C6E4C"/>
    <w:rsid w:val="009C6FED"/>
    <w:rsid w:val="009D0376"/>
    <w:rsid w:val="009D116A"/>
    <w:rsid w:val="009D2E82"/>
    <w:rsid w:val="009D2F4A"/>
    <w:rsid w:val="009D2F68"/>
    <w:rsid w:val="009D30A2"/>
    <w:rsid w:val="009D3984"/>
    <w:rsid w:val="009D3B4B"/>
    <w:rsid w:val="009D3CF6"/>
    <w:rsid w:val="009D3F34"/>
    <w:rsid w:val="009D7BD8"/>
    <w:rsid w:val="009D7DA5"/>
    <w:rsid w:val="009E02E9"/>
    <w:rsid w:val="009E0C9E"/>
    <w:rsid w:val="009E122D"/>
    <w:rsid w:val="009E168C"/>
    <w:rsid w:val="009E1D97"/>
    <w:rsid w:val="009E2155"/>
    <w:rsid w:val="009E23A0"/>
    <w:rsid w:val="009E3DBC"/>
    <w:rsid w:val="009E3E15"/>
    <w:rsid w:val="009E47EE"/>
    <w:rsid w:val="009E5809"/>
    <w:rsid w:val="009E5965"/>
    <w:rsid w:val="009E5D04"/>
    <w:rsid w:val="009E5FEE"/>
    <w:rsid w:val="009E6DF6"/>
    <w:rsid w:val="009E7AB6"/>
    <w:rsid w:val="009F0E94"/>
    <w:rsid w:val="009F1191"/>
    <w:rsid w:val="009F30FB"/>
    <w:rsid w:val="009F35AD"/>
    <w:rsid w:val="009F3759"/>
    <w:rsid w:val="009F3AF9"/>
    <w:rsid w:val="009F4258"/>
    <w:rsid w:val="009F4FFF"/>
    <w:rsid w:val="009F5E5F"/>
    <w:rsid w:val="009F5E8E"/>
    <w:rsid w:val="009F68C9"/>
    <w:rsid w:val="009F7755"/>
    <w:rsid w:val="009F7E82"/>
    <w:rsid w:val="00A00545"/>
    <w:rsid w:val="00A0081B"/>
    <w:rsid w:val="00A01087"/>
    <w:rsid w:val="00A014C0"/>
    <w:rsid w:val="00A01C3F"/>
    <w:rsid w:val="00A01D88"/>
    <w:rsid w:val="00A02933"/>
    <w:rsid w:val="00A037CD"/>
    <w:rsid w:val="00A042B7"/>
    <w:rsid w:val="00A05122"/>
    <w:rsid w:val="00A05794"/>
    <w:rsid w:val="00A05FF3"/>
    <w:rsid w:val="00A064A9"/>
    <w:rsid w:val="00A065BA"/>
    <w:rsid w:val="00A06849"/>
    <w:rsid w:val="00A072ED"/>
    <w:rsid w:val="00A079D4"/>
    <w:rsid w:val="00A07DF9"/>
    <w:rsid w:val="00A07EC9"/>
    <w:rsid w:val="00A10473"/>
    <w:rsid w:val="00A1168E"/>
    <w:rsid w:val="00A11AF0"/>
    <w:rsid w:val="00A11CCD"/>
    <w:rsid w:val="00A13464"/>
    <w:rsid w:val="00A134FE"/>
    <w:rsid w:val="00A13624"/>
    <w:rsid w:val="00A13916"/>
    <w:rsid w:val="00A1402E"/>
    <w:rsid w:val="00A141FD"/>
    <w:rsid w:val="00A14290"/>
    <w:rsid w:val="00A146E4"/>
    <w:rsid w:val="00A14D84"/>
    <w:rsid w:val="00A15225"/>
    <w:rsid w:val="00A16068"/>
    <w:rsid w:val="00A167C0"/>
    <w:rsid w:val="00A171F1"/>
    <w:rsid w:val="00A20987"/>
    <w:rsid w:val="00A20F2D"/>
    <w:rsid w:val="00A212DA"/>
    <w:rsid w:val="00A21941"/>
    <w:rsid w:val="00A220ED"/>
    <w:rsid w:val="00A22559"/>
    <w:rsid w:val="00A22D87"/>
    <w:rsid w:val="00A24868"/>
    <w:rsid w:val="00A256A9"/>
    <w:rsid w:val="00A25DDA"/>
    <w:rsid w:val="00A262C0"/>
    <w:rsid w:val="00A265AD"/>
    <w:rsid w:val="00A26749"/>
    <w:rsid w:val="00A26A94"/>
    <w:rsid w:val="00A26AF5"/>
    <w:rsid w:val="00A30146"/>
    <w:rsid w:val="00A30170"/>
    <w:rsid w:val="00A308CF"/>
    <w:rsid w:val="00A3240A"/>
    <w:rsid w:val="00A32865"/>
    <w:rsid w:val="00A32894"/>
    <w:rsid w:val="00A33F04"/>
    <w:rsid w:val="00A3425C"/>
    <w:rsid w:val="00A3532D"/>
    <w:rsid w:val="00A362D0"/>
    <w:rsid w:val="00A371A7"/>
    <w:rsid w:val="00A3730A"/>
    <w:rsid w:val="00A37F54"/>
    <w:rsid w:val="00A40452"/>
    <w:rsid w:val="00A40533"/>
    <w:rsid w:val="00A4236A"/>
    <w:rsid w:val="00A42558"/>
    <w:rsid w:val="00A42890"/>
    <w:rsid w:val="00A44929"/>
    <w:rsid w:val="00A44B3B"/>
    <w:rsid w:val="00A44E09"/>
    <w:rsid w:val="00A454B8"/>
    <w:rsid w:val="00A4583F"/>
    <w:rsid w:val="00A45CE2"/>
    <w:rsid w:val="00A460DA"/>
    <w:rsid w:val="00A46ABD"/>
    <w:rsid w:val="00A4734F"/>
    <w:rsid w:val="00A47A78"/>
    <w:rsid w:val="00A502DD"/>
    <w:rsid w:val="00A5084A"/>
    <w:rsid w:val="00A510CA"/>
    <w:rsid w:val="00A521EB"/>
    <w:rsid w:val="00A539C2"/>
    <w:rsid w:val="00A53F55"/>
    <w:rsid w:val="00A54067"/>
    <w:rsid w:val="00A5455A"/>
    <w:rsid w:val="00A545F9"/>
    <w:rsid w:val="00A54A22"/>
    <w:rsid w:val="00A54D4B"/>
    <w:rsid w:val="00A54FAB"/>
    <w:rsid w:val="00A55848"/>
    <w:rsid w:val="00A57B4A"/>
    <w:rsid w:val="00A6078C"/>
    <w:rsid w:val="00A61332"/>
    <w:rsid w:val="00A613AB"/>
    <w:rsid w:val="00A61B9D"/>
    <w:rsid w:val="00A61CD7"/>
    <w:rsid w:val="00A632CA"/>
    <w:rsid w:val="00A636BF"/>
    <w:rsid w:val="00A6452E"/>
    <w:rsid w:val="00A64D57"/>
    <w:rsid w:val="00A653F9"/>
    <w:rsid w:val="00A668AA"/>
    <w:rsid w:val="00A67043"/>
    <w:rsid w:val="00A6730B"/>
    <w:rsid w:val="00A700A7"/>
    <w:rsid w:val="00A7119C"/>
    <w:rsid w:val="00A71BF6"/>
    <w:rsid w:val="00A726FC"/>
    <w:rsid w:val="00A73CF8"/>
    <w:rsid w:val="00A73FF5"/>
    <w:rsid w:val="00A74418"/>
    <w:rsid w:val="00A74662"/>
    <w:rsid w:val="00A74DCB"/>
    <w:rsid w:val="00A7589A"/>
    <w:rsid w:val="00A75F96"/>
    <w:rsid w:val="00A80F74"/>
    <w:rsid w:val="00A8136D"/>
    <w:rsid w:val="00A814DD"/>
    <w:rsid w:val="00A821FA"/>
    <w:rsid w:val="00A82BC2"/>
    <w:rsid w:val="00A838F3"/>
    <w:rsid w:val="00A83A19"/>
    <w:rsid w:val="00A841DC"/>
    <w:rsid w:val="00A84E9B"/>
    <w:rsid w:val="00A85199"/>
    <w:rsid w:val="00A85369"/>
    <w:rsid w:val="00A86B04"/>
    <w:rsid w:val="00A877AD"/>
    <w:rsid w:val="00A87EAA"/>
    <w:rsid w:val="00A87F3E"/>
    <w:rsid w:val="00A90FF6"/>
    <w:rsid w:val="00A922C6"/>
    <w:rsid w:val="00A92983"/>
    <w:rsid w:val="00A929A7"/>
    <w:rsid w:val="00A92F0A"/>
    <w:rsid w:val="00A931E1"/>
    <w:rsid w:val="00A93D58"/>
    <w:rsid w:val="00A9418D"/>
    <w:rsid w:val="00A9436E"/>
    <w:rsid w:val="00A945B1"/>
    <w:rsid w:val="00A950DC"/>
    <w:rsid w:val="00A95251"/>
    <w:rsid w:val="00A95397"/>
    <w:rsid w:val="00A95CF6"/>
    <w:rsid w:val="00A96CD6"/>
    <w:rsid w:val="00A973A5"/>
    <w:rsid w:val="00A973E3"/>
    <w:rsid w:val="00A97A6D"/>
    <w:rsid w:val="00A97C28"/>
    <w:rsid w:val="00AA0507"/>
    <w:rsid w:val="00AA0C3E"/>
    <w:rsid w:val="00AA1803"/>
    <w:rsid w:val="00AA1A1E"/>
    <w:rsid w:val="00AA1A63"/>
    <w:rsid w:val="00AA462D"/>
    <w:rsid w:val="00AA49DC"/>
    <w:rsid w:val="00AA4C48"/>
    <w:rsid w:val="00AA5225"/>
    <w:rsid w:val="00AA5354"/>
    <w:rsid w:val="00AA5CDC"/>
    <w:rsid w:val="00AA5E19"/>
    <w:rsid w:val="00AA5E79"/>
    <w:rsid w:val="00AA63D4"/>
    <w:rsid w:val="00AA651B"/>
    <w:rsid w:val="00AA6BFA"/>
    <w:rsid w:val="00AA6CC8"/>
    <w:rsid w:val="00AA6E23"/>
    <w:rsid w:val="00AA709F"/>
    <w:rsid w:val="00AA7C33"/>
    <w:rsid w:val="00AB0256"/>
    <w:rsid w:val="00AB0541"/>
    <w:rsid w:val="00AB0AC0"/>
    <w:rsid w:val="00AB1136"/>
    <w:rsid w:val="00AB13C0"/>
    <w:rsid w:val="00AB17B5"/>
    <w:rsid w:val="00AB325F"/>
    <w:rsid w:val="00AB3B63"/>
    <w:rsid w:val="00AB40AF"/>
    <w:rsid w:val="00AB4208"/>
    <w:rsid w:val="00AB44E2"/>
    <w:rsid w:val="00AB48C6"/>
    <w:rsid w:val="00AB58D1"/>
    <w:rsid w:val="00AB5D41"/>
    <w:rsid w:val="00AB5F10"/>
    <w:rsid w:val="00AB6778"/>
    <w:rsid w:val="00AB69A5"/>
    <w:rsid w:val="00AC0424"/>
    <w:rsid w:val="00AC0473"/>
    <w:rsid w:val="00AC0EB0"/>
    <w:rsid w:val="00AC0F14"/>
    <w:rsid w:val="00AC16B8"/>
    <w:rsid w:val="00AC19F8"/>
    <w:rsid w:val="00AC1E49"/>
    <w:rsid w:val="00AC2130"/>
    <w:rsid w:val="00AC26C7"/>
    <w:rsid w:val="00AC2BD2"/>
    <w:rsid w:val="00AC31FC"/>
    <w:rsid w:val="00AC3E0F"/>
    <w:rsid w:val="00AC486A"/>
    <w:rsid w:val="00AC6339"/>
    <w:rsid w:val="00AD0D80"/>
    <w:rsid w:val="00AD10F8"/>
    <w:rsid w:val="00AD16B2"/>
    <w:rsid w:val="00AD21D6"/>
    <w:rsid w:val="00AD2D74"/>
    <w:rsid w:val="00AD3924"/>
    <w:rsid w:val="00AD3A77"/>
    <w:rsid w:val="00AD3AE1"/>
    <w:rsid w:val="00AD463D"/>
    <w:rsid w:val="00AD46D5"/>
    <w:rsid w:val="00AD47AA"/>
    <w:rsid w:val="00AD53FC"/>
    <w:rsid w:val="00AD56D5"/>
    <w:rsid w:val="00AD5ED2"/>
    <w:rsid w:val="00AD6300"/>
    <w:rsid w:val="00AD68D9"/>
    <w:rsid w:val="00AD744A"/>
    <w:rsid w:val="00AE0D64"/>
    <w:rsid w:val="00AE1834"/>
    <w:rsid w:val="00AE25B8"/>
    <w:rsid w:val="00AE25CA"/>
    <w:rsid w:val="00AE2C78"/>
    <w:rsid w:val="00AE39C0"/>
    <w:rsid w:val="00AE3D8A"/>
    <w:rsid w:val="00AE3DF7"/>
    <w:rsid w:val="00AE4C5F"/>
    <w:rsid w:val="00AE5CAC"/>
    <w:rsid w:val="00AE5D7E"/>
    <w:rsid w:val="00AE6318"/>
    <w:rsid w:val="00AE6940"/>
    <w:rsid w:val="00AE715C"/>
    <w:rsid w:val="00AE7A4E"/>
    <w:rsid w:val="00AE7CBF"/>
    <w:rsid w:val="00AF0AE8"/>
    <w:rsid w:val="00AF1509"/>
    <w:rsid w:val="00AF22F2"/>
    <w:rsid w:val="00AF39E0"/>
    <w:rsid w:val="00AF40D0"/>
    <w:rsid w:val="00AF4ADF"/>
    <w:rsid w:val="00AF4EF2"/>
    <w:rsid w:val="00AF52F3"/>
    <w:rsid w:val="00AF59EC"/>
    <w:rsid w:val="00AF5CA8"/>
    <w:rsid w:val="00AF6BDF"/>
    <w:rsid w:val="00AF731C"/>
    <w:rsid w:val="00AF7E77"/>
    <w:rsid w:val="00B01138"/>
    <w:rsid w:val="00B0157B"/>
    <w:rsid w:val="00B01644"/>
    <w:rsid w:val="00B02620"/>
    <w:rsid w:val="00B0366A"/>
    <w:rsid w:val="00B03C3A"/>
    <w:rsid w:val="00B03D83"/>
    <w:rsid w:val="00B04469"/>
    <w:rsid w:val="00B04B6C"/>
    <w:rsid w:val="00B04F7E"/>
    <w:rsid w:val="00B0523C"/>
    <w:rsid w:val="00B05843"/>
    <w:rsid w:val="00B05F5B"/>
    <w:rsid w:val="00B06A7F"/>
    <w:rsid w:val="00B06D96"/>
    <w:rsid w:val="00B0780E"/>
    <w:rsid w:val="00B107A6"/>
    <w:rsid w:val="00B10EFE"/>
    <w:rsid w:val="00B1110F"/>
    <w:rsid w:val="00B11555"/>
    <w:rsid w:val="00B115D7"/>
    <w:rsid w:val="00B116CE"/>
    <w:rsid w:val="00B12154"/>
    <w:rsid w:val="00B12215"/>
    <w:rsid w:val="00B128C4"/>
    <w:rsid w:val="00B12B25"/>
    <w:rsid w:val="00B1328C"/>
    <w:rsid w:val="00B13B00"/>
    <w:rsid w:val="00B13E9A"/>
    <w:rsid w:val="00B14128"/>
    <w:rsid w:val="00B145C0"/>
    <w:rsid w:val="00B157AE"/>
    <w:rsid w:val="00B163B8"/>
    <w:rsid w:val="00B169BF"/>
    <w:rsid w:val="00B17621"/>
    <w:rsid w:val="00B17708"/>
    <w:rsid w:val="00B20697"/>
    <w:rsid w:val="00B20E27"/>
    <w:rsid w:val="00B21490"/>
    <w:rsid w:val="00B2261F"/>
    <w:rsid w:val="00B22684"/>
    <w:rsid w:val="00B22BB8"/>
    <w:rsid w:val="00B22C3C"/>
    <w:rsid w:val="00B22FFD"/>
    <w:rsid w:val="00B23211"/>
    <w:rsid w:val="00B24A04"/>
    <w:rsid w:val="00B25018"/>
    <w:rsid w:val="00B2572D"/>
    <w:rsid w:val="00B2667E"/>
    <w:rsid w:val="00B26772"/>
    <w:rsid w:val="00B26D2D"/>
    <w:rsid w:val="00B26FE0"/>
    <w:rsid w:val="00B276D9"/>
    <w:rsid w:val="00B27D71"/>
    <w:rsid w:val="00B30347"/>
    <w:rsid w:val="00B30838"/>
    <w:rsid w:val="00B320CA"/>
    <w:rsid w:val="00B32BC7"/>
    <w:rsid w:val="00B3320B"/>
    <w:rsid w:val="00B33303"/>
    <w:rsid w:val="00B378C2"/>
    <w:rsid w:val="00B40E82"/>
    <w:rsid w:val="00B410D8"/>
    <w:rsid w:val="00B41126"/>
    <w:rsid w:val="00B41AAD"/>
    <w:rsid w:val="00B42146"/>
    <w:rsid w:val="00B423D0"/>
    <w:rsid w:val="00B4368A"/>
    <w:rsid w:val="00B43DF0"/>
    <w:rsid w:val="00B4493F"/>
    <w:rsid w:val="00B4582C"/>
    <w:rsid w:val="00B4595A"/>
    <w:rsid w:val="00B4650C"/>
    <w:rsid w:val="00B473B2"/>
    <w:rsid w:val="00B47462"/>
    <w:rsid w:val="00B5128F"/>
    <w:rsid w:val="00B51926"/>
    <w:rsid w:val="00B51B78"/>
    <w:rsid w:val="00B51BA0"/>
    <w:rsid w:val="00B51F3B"/>
    <w:rsid w:val="00B51FCF"/>
    <w:rsid w:val="00B52525"/>
    <w:rsid w:val="00B525F2"/>
    <w:rsid w:val="00B52A91"/>
    <w:rsid w:val="00B53241"/>
    <w:rsid w:val="00B53772"/>
    <w:rsid w:val="00B53773"/>
    <w:rsid w:val="00B546CC"/>
    <w:rsid w:val="00B5514F"/>
    <w:rsid w:val="00B55526"/>
    <w:rsid w:val="00B55966"/>
    <w:rsid w:val="00B56718"/>
    <w:rsid w:val="00B56AFA"/>
    <w:rsid w:val="00B57873"/>
    <w:rsid w:val="00B60203"/>
    <w:rsid w:val="00B60F2C"/>
    <w:rsid w:val="00B60F98"/>
    <w:rsid w:val="00B60FB1"/>
    <w:rsid w:val="00B62DE5"/>
    <w:rsid w:val="00B63672"/>
    <w:rsid w:val="00B64980"/>
    <w:rsid w:val="00B6623E"/>
    <w:rsid w:val="00B6644D"/>
    <w:rsid w:val="00B66EB2"/>
    <w:rsid w:val="00B674D6"/>
    <w:rsid w:val="00B67560"/>
    <w:rsid w:val="00B6762F"/>
    <w:rsid w:val="00B704A3"/>
    <w:rsid w:val="00B7148C"/>
    <w:rsid w:val="00B7157E"/>
    <w:rsid w:val="00B716DF"/>
    <w:rsid w:val="00B71CD1"/>
    <w:rsid w:val="00B71EB7"/>
    <w:rsid w:val="00B72104"/>
    <w:rsid w:val="00B723D6"/>
    <w:rsid w:val="00B72CEC"/>
    <w:rsid w:val="00B737AD"/>
    <w:rsid w:val="00B75890"/>
    <w:rsid w:val="00B764C6"/>
    <w:rsid w:val="00B76830"/>
    <w:rsid w:val="00B76C4F"/>
    <w:rsid w:val="00B76E8C"/>
    <w:rsid w:val="00B77545"/>
    <w:rsid w:val="00B77D23"/>
    <w:rsid w:val="00B82085"/>
    <w:rsid w:val="00B834E4"/>
    <w:rsid w:val="00B83519"/>
    <w:rsid w:val="00B836A5"/>
    <w:rsid w:val="00B8380B"/>
    <w:rsid w:val="00B83AFD"/>
    <w:rsid w:val="00B83D96"/>
    <w:rsid w:val="00B84564"/>
    <w:rsid w:val="00B84AEB"/>
    <w:rsid w:val="00B84D7E"/>
    <w:rsid w:val="00B8556D"/>
    <w:rsid w:val="00B857E6"/>
    <w:rsid w:val="00B857EA"/>
    <w:rsid w:val="00B85ADD"/>
    <w:rsid w:val="00B85FE4"/>
    <w:rsid w:val="00B8610D"/>
    <w:rsid w:val="00B8644D"/>
    <w:rsid w:val="00B865CD"/>
    <w:rsid w:val="00B8739F"/>
    <w:rsid w:val="00B876C7"/>
    <w:rsid w:val="00B90B4B"/>
    <w:rsid w:val="00B91BE8"/>
    <w:rsid w:val="00B92095"/>
    <w:rsid w:val="00B922BC"/>
    <w:rsid w:val="00B93048"/>
    <w:rsid w:val="00B93AD0"/>
    <w:rsid w:val="00B94DE8"/>
    <w:rsid w:val="00B94F79"/>
    <w:rsid w:val="00B9510B"/>
    <w:rsid w:val="00B957B9"/>
    <w:rsid w:val="00B95891"/>
    <w:rsid w:val="00B95D9A"/>
    <w:rsid w:val="00B97525"/>
    <w:rsid w:val="00BA0ABB"/>
    <w:rsid w:val="00BA1045"/>
    <w:rsid w:val="00BA1A4C"/>
    <w:rsid w:val="00BA1D18"/>
    <w:rsid w:val="00BA2C8C"/>
    <w:rsid w:val="00BA36A9"/>
    <w:rsid w:val="00BA3F05"/>
    <w:rsid w:val="00BA3F70"/>
    <w:rsid w:val="00BA400E"/>
    <w:rsid w:val="00BA4350"/>
    <w:rsid w:val="00BA46CD"/>
    <w:rsid w:val="00BA48ED"/>
    <w:rsid w:val="00BA4C1B"/>
    <w:rsid w:val="00BA4CE8"/>
    <w:rsid w:val="00BA4DB4"/>
    <w:rsid w:val="00BA5537"/>
    <w:rsid w:val="00BA598F"/>
    <w:rsid w:val="00BA5A54"/>
    <w:rsid w:val="00BA6BE5"/>
    <w:rsid w:val="00BA6DD4"/>
    <w:rsid w:val="00BA71EA"/>
    <w:rsid w:val="00BA723C"/>
    <w:rsid w:val="00BA7B1A"/>
    <w:rsid w:val="00BA7BD0"/>
    <w:rsid w:val="00BB27E0"/>
    <w:rsid w:val="00BB31DF"/>
    <w:rsid w:val="00BB443A"/>
    <w:rsid w:val="00BB5F8F"/>
    <w:rsid w:val="00BB628C"/>
    <w:rsid w:val="00BB69EF"/>
    <w:rsid w:val="00BB75CF"/>
    <w:rsid w:val="00BB7D8B"/>
    <w:rsid w:val="00BC2535"/>
    <w:rsid w:val="00BC2F14"/>
    <w:rsid w:val="00BC3FE3"/>
    <w:rsid w:val="00BC4049"/>
    <w:rsid w:val="00BC544D"/>
    <w:rsid w:val="00BC6072"/>
    <w:rsid w:val="00BC70A3"/>
    <w:rsid w:val="00BC7E3B"/>
    <w:rsid w:val="00BD08AA"/>
    <w:rsid w:val="00BD08E3"/>
    <w:rsid w:val="00BD09AC"/>
    <w:rsid w:val="00BD1E38"/>
    <w:rsid w:val="00BD211A"/>
    <w:rsid w:val="00BD2ACF"/>
    <w:rsid w:val="00BD2C56"/>
    <w:rsid w:val="00BD2F57"/>
    <w:rsid w:val="00BD3939"/>
    <w:rsid w:val="00BD39D2"/>
    <w:rsid w:val="00BD3F95"/>
    <w:rsid w:val="00BD4480"/>
    <w:rsid w:val="00BD59DD"/>
    <w:rsid w:val="00BD698E"/>
    <w:rsid w:val="00BD6D47"/>
    <w:rsid w:val="00BD6E03"/>
    <w:rsid w:val="00BE0612"/>
    <w:rsid w:val="00BE0B78"/>
    <w:rsid w:val="00BE0C4C"/>
    <w:rsid w:val="00BE0D7D"/>
    <w:rsid w:val="00BE109A"/>
    <w:rsid w:val="00BE24F3"/>
    <w:rsid w:val="00BE26AD"/>
    <w:rsid w:val="00BE2A49"/>
    <w:rsid w:val="00BE31F6"/>
    <w:rsid w:val="00BE341C"/>
    <w:rsid w:val="00BE3594"/>
    <w:rsid w:val="00BE35FF"/>
    <w:rsid w:val="00BE392A"/>
    <w:rsid w:val="00BE3C00"/>
    <w:rsid w:val="00BE4410"/>
    <w:rsid w:val="00BE4726"/>
    <w:rsid w:val="00BE563E"/>
    <w:rsid w:val="00BE68DF"/>
    <w:rsid w:val="00BE7331"/>
    <w:rsid w:val="00BE7BC5"/>
    <w:rsid w:val="00BF0A50"/>
    <w:rsid w:val="00BF0F15"/>
    <w:rsid w:val="00BF253F"/>
    <w:rsid w:val="00BF2FE2"/>
    <w:rsid w:val="00BF308E"/>
    <w:rsid w:val="00BF415E"/>
    <w:rsid w:val="00BF4F35"/>
    <w:rsid w:val="00BF69D6"/>
    <w:rsid w:val="00BF7380"/>
    <w:rsid w:val="00BF7C2C"/>
    <w:rsid w:val="00BF7C58"/>
    <w:rsid w:val="00C01264"/>
    <w:rsid w:val="00C01786"/>
    <w:rsid w:val="00C02C4E"/>
    <w:rsid w:val="00C03047"/>
    <w:rsid w:val="00C03207"/>
    <w:rsid w:val="00C03712"/>
    <w:rsid w:val="00C039CA"/>
    <w:rsid w:val="00C041B5"/>
    <w:rsid w:val="00C05DA2"/>
    <w:rsid w:val="00C07505"/>
    <w:rsid w:val="00C0788B"/>
    <w:rsid w:val="00C079B6"/>
    <w:rsid w:val="00C07E06"/>
    <w:rsid w:val="00C10B50"/>
    <w:rsid w:val="00C12B40"/>
    <w:rsid w:val="00C12E00"/>
    <w:rsid w:val="00C13EF1"/>
    <w:rsid w:val="00C152FE"/>
    <w:rsid w:val="00C154D3"/>
    <w:rsid w:val="00C16429"/>
    <w:rsid w:val="00C1718E"/>
    <w:rsid w:val="00C178F0"/>
    <w:rsid w:val="00C17921"/>
    <w:rsid w:val="00C206DA"/>
    <w:rsid w:val="00C20926"/>
    <w:rsid w:val="00C20B32"/>
    <w:rsid w:val="00C210C7"/>
    <w:rsid w:val="00C221C7"/>
    <w:rsid w:val="00C22959"/>
    <w:rsid w:val="00C22E82"/>
    <w:rsid w:val="00C23895"/>
    <w:rsid w:val="00C24564"/>
    <w:rsid w:val="00C25250"/>
    <w:rsid w:val="00C253D0"/>
    <w:rsid w:val="00C259FB"/>
    <w:rsid w:val="00C25CB9"/>
    <w:rsid w:val="00C27B1B"/>
    <w:rsid w:val="00C30303"/>
    <w:rsid w:val="00C30516"/>
    <w:rsid w:val="00C31E0D"/>
    <w:rsid w:val="00C33F0E"/>
    <w:rsid w:val="00C34BDF"/>
    <w:rsid w:val="00C34F22"/>
    <w:rsid w:val="00C358BE"/>
    <w:rsid w:val="00C35AA6"/>
    <w:rsid w:val="00C3668A"/>
    <w:rsid w:val="00C36E06"/>
    <w:rsid w:val="00C3710F"/>
    <w:rsid w:val="00C374B5"/>
    <w:rsid w:val="00C374D0"/>
    <w:rsid w:val="00C37DBB"/>
    <w:rsid w:val="00C40423"/>
    <w:rsid w:val="00C40AC3"/>
    <w:rsid w:val="00C41552"/>
    <w:rsid w:val="00C41675"/>
    <w:rsid w:val="00C41A7A"/>
    <w:rsid w:val="00C421E3"/>
    <w:rsid w:val="00C423B0"/>
    <w:rsid w:val="00C42B8A"/>
    <w:rsid w:val="00C433F6"/>
    <w:rsid w:val="00C43559"/>
    <w:rsid w:val="00C44788"/>
    <w:rsid w:val="00C45DCB"/>
    <w:rsid w:val="00C461D5"/>
    <w:rsid w:val="00C46866"/>
    <w:rsid w:val="00C46964"/>
    <w:rsid w:val="00C46985"/>
    <w:rsid w:val="00C47166"/>
    <w:rsid w:val="00C47498"/>
    <w:rsid w:val="00C505FE"/>
    <w:rsid w:val="00C50673"/>
    <w:rsid w:val="00C512BC"/>
    <w:rsid w:val="00C5296D"/>
    <w:rsid w:val="00C52D08"/>
    <w:rsid w:val="00C533F4"/>
    <w:rsid w:val="00C534BC"/>
    <w:rsid w:val="00C541E9"/>
    <w:rsid w:val="00C54B3D"/>
    <w:rsid w:val="00C5511C"/>
    <w:rsid w:val="00C5536B"/>
    <w:rsid w:val="00C559BB"/>
    <w:rsid w:val="00C55AFB"/>
    <w:rsid w:val="00C55EC1"/>
    <w:rsid w:val="00C56525"/>
    <w:rsid w:val="00C56662"/>
    <w:rsid w:val="00C570D1"/>
    <w:rsid w:val="00C573EF"/>
    <w:rsid w:val="00C60ECF"/>
    <w:rsid w:val="00C618FD"/>
    <w:rsid w:val="00C61EF1"/>
    <w:rsid w:val="00C6242A"/>
    <w:rsid w:val="00C62527"/>
    <w:rsid w:val="00C63C55"/>
    <w:rsid w:val="00C64729"/>
    <w:rsid w:val="00C648AA"/>
    <w:rsid w:val="00C64DBC"/>
    <w:rsid w:val="00C6502A"/>
    <w:rsid w:val="00C663AD"/>
    <w:rsid w:val="00C669A0"/>
    <w:rsid w:val="00C669DB"/>
    <w:rsid w:val="00C66DBE"/>
    <w:rsid w:val="00C672D1"/>
    <w:rsid w:val="00C67BF2"/>
    <w:rsid w:val="00C67F37"/>
    <w:rsid w:val="00C67F4B"/>
    <w:rsid w:val="00C70BD3"/>
    <w:rsid w:val="00C70FA3"/>
    <w:rsid w:val="00C71A4A"/>
    <w:rsid w:val="00C71C32"/>
    <w:rsid w:val="00C72A94"/>
    <w:rsid w:val="00C735AA"/>
    <w:rsid w:val="00C73619"/>
    <w:rsid w:val="00C73F3F"/>
    <w:rsid w:val="00C74346"/>
    <w:rsid w:val="00C75F69"/>
    <w:rsid w:val="00C7621B"/>
    <w:rsid w:val="00C765E1"/>
    <w:rsid w:val="00C777DC"/>
    <w:rsid w:val="00C7788F"/>
    <w:rsid w:val="00C77FB8"/>
    <w:rsid w:val="00C80D5D"/>
    <w:rsid w:val="00C80D7A"/>
    <w:rsid w:val="00C810F7"/>
    <w:rsid w:val="00C81178"/>
    <w:rsid w:val="00C81402"/>
    <w:rsid w:val="00C81C2D"/>
    <w:rsid w:val="00C81E86"/>
    <w:rsid w:val="00C82FA1"/>
    <w:rsid w:val="00C83158"/>
    <w:rsid w:val="00C847C8"/>
    <w:rsid w:val="00C84E52"/>
    <w:rsid w:val="00C84E6B"/>
    <w:rsid w:val="00C8534D"/>
    <w:rsid w:val="00C85ECD"/>
    <w:rsid w:val="00C86423"/>
    <w:rsid w:val="00C873B5"/>
    <w:rsid w:val="00C876E9"/>
    <w:rsid w:val="00C87905"/>
    <w:rsid w:val="00C906D1"/>
    <w:rsid w:val="00C90AE8"/>
    <w:rsid w:val="00C91612"/>
    <w:rsid w:val="00C922E3"/>
    <w:rsid w:val="00C92306"/>
    <w:rsid w:val="00C926A0"/>
    <w:rsid w:val="00C9313A"/>
    <w:rsid w:val="00C9328D"/>
    <w:rsid w:val="00C93369"/>
    <w:rsid w:val="00C937F2"/>
    <w:rsid w:val="00C93918"/>
    <w:rsid w:val="00C94090"/>
    <w:rsid w:val="00C94B0F"/>
    <w:rsid w:val="00C95D3D"/>
    <w:rsid w:val="00C95D73"/>
    <w:rsid w:val="00C95EC8"/>
    <w:rsid w:val="00C9626D"/>
    <w:rsid w:val="00C979E3"/>
    <w:rsid w:val="00C97C9D"/>
    <w:rsid w:val="00CA03F0"/>
    <w:rsid w:val="00CA051E"/>
    <w:rsid w:val="00CA0C38"/>
    <w:rsid w:val="00CA0E29"/>
    <w:rsid w:val="00CA0F3A"/>
    <w:rsid w:val="00CA1156"/>
    <w:rsid w:val="00CA1F6D"/>
    <w:rsid w:val="00CA204F"/>
    <w:rsid w:val="00CA20EA"/>
    <w:rsid w:val="00CA2AFB"/>
    <w:rsid w:val="00CA2BC4"/>
    <w:rsid w:val="00CA33BD"/>
    <w:rsid w:val="00CA384D"/>
    <w:rsid w:val="00CA3F67"/>
    <w:rsid w:val="00CA3FCB"/>
    <w:rsid w:val="00CA4202"/>
    <w:rsid w:val="00CA4441"/>
    <w:rsid w:val="00CA4F87"/>
    <w:rsid w:val="00CA4FBF"/>
    <w:rsid w:val="00CA56A5"/>
    <w:rsid w:val="00CA5B6E"/>
    <w:rsid w:val="00CA5D5A"/>
    <w:rsid w:val="00CA5E6A"/>
    <w:rsid w:val="00CA655F"/>
    <w:rsid w:val="00CA6B6C"/>
    <w:rsid w:val="00CA6D83"/>
    <w:rsid w:val="00CA75C6"/>
    <w:rsid w:val="00CA75D8"/>
    <w:rsid w:val="00CA7F5B"/>
    <w:rsid w:val="00CB0244"/>
    <w:rsid w:val="00CB0B41"/>
    <w:rsid w:val="00CB1A95"/>
    <w:rsid w:val="00CB25B7"/>
    <w:rsid w:val="00CB299C"/>
    <w:rsid w:val="00CB33D7"/>
    <w:rsid w:val="00CB42FF"/>
    <w:rsid w:val="00CB48C4"/>
    <w:rsid w:val="00CB51EA"/>
    <w:rsid w:val="00CB6F44"/>
    <w:rsid w:val="00CB72FD"/>
    <w:rsid w:val="00CB7B4E"/>
    <w:rsid w:val="00CC0CB1"/>
    <w:rsid w:val="00CC13F9"/>
    <w:rsid w:val="00CC27EB"/>
    <w:rsid w:val="00CC2C50"/>
    <w:rsid w:val="00CC30EE"/>
    <w:rsid w:val="00CC452D"/>
    <w:rsid w:val="00CC4FB2"/>
    <w:rsid w:val="00CC5048"/>
    <w:rsid w:val="00CC529A"/>
    <w:rsid w:val="00CC53FF"/>
    <w:rsid w:val="00CC5F4F"/>
    <w:rsid w:val="00CC61CB"/>
    <w:rsid w:val="00CC63DC"/>
    <w:rsid w:val="00CC7671"/>
    <w:rsid w:val="00CC7B35"/>
    <w:rsid w:val="00CD03A5"/>
    <w:rsid w:val="00CD0846"/>
    <w:rsid w:val="00CD2E69"/>
    <w:rsid w:val="00CD4132"/>
    <w:rsid w:val="00CD4178"/>
    <w:rsid w:val="00CD691D"/>
    <w:rsid w:val="00CD7481"/>
    <w:rsid w:val="00CD7603"/>
    <w:rsid w:val="00CD7993"/>
    <w:rsid w:val="00CE069C"/>
    <w:rsid w:val="00CE0818"/>
    <w:rsid w:val="00CE11CB"/>
    <w:rsid w:val="00CE12FD"/>
    <w:rsid w:val="00CE1B1B"/>
    <w:rsid w:val="00CE1B9F"/>
    <w:rsid w:val="00CE1F9A"/>
    <w:rsid w:val="00CE2AD2"/>
    <w:rsid w:val="00CE309B"/>
    <w:rsid w:val="00CE3A59"/>
    <w:rsid w:val="00CE4294"/>
    <w:rsid w:val="00CE4456"/>
    <w:rsid w:val="00CE45CB"/>
    <w:rsid w:val="00CE468B"/>
    <w:rsid w:val="00CE4B48"/>
    <w:rsid w:val="00CE5B95"/>
    <w:rsid w:val="00CE5D65"/>
    <w:rsid w:val="00CE6388"/>
    <w:rsid w:val="00CE6453"/>
    <w:rsid w:val="00CE692A"/>
    <w:rsid w:val="00CE6DEF"/>
    <w:rsid w:val="00CE6FD1"/>
    <w:rsid w:val="00CE70D3"/>
    <w:rsid w:val="00CE778D"/>
    <w:rsid w:val="00CF018F"/>
    <w:rsid w:val="00CF03CA"/>
    <w:rsid w:val="00CF31C0"/>
    <w:rsid w:val="00CF32C1"/>
    <w:rsid w:val="00CF3703"/>
    <w:rsid w:val="00CF3F2B"/>
    <w:rsid w:val="00CF41DA"/>
    <w:rsid w:val="00CF528D"/>
    <w:rsid w:val="00CF5A8F"/>
    <w:rsid w:val="00CF5AB2"/>
    <w:rsid w:val="00CF5BB9"/>
    <w:rsid w:val="00CF6373"/>
    <w:rsid w:val="00CF6403"/>
    <w:rsid w:val="00CF6678"/>
    <w:rsid w:val="00CF69A8"/>
    <w:rsid w:val="00CF6E61"/>
    <w:rsid w:val="00D016FF"/>
    <w:rsid w:val="00D01C3A"/>
    <w:rsid w:val="00D01C7D"/>
    <w:rsid w:val="00D0208D"/>
    <w:rsid w:val="00D02B15"/>
    <w:rsid w:val="00D037E8"/>
    <w:rsid w:val="00D03BBF"/>
    <w:rsid w:val="00D03F42"/>
    <w:rsid w:val="00D040F5"/>
    <w:rsid w:val="00D043C3"/>
    <w:rsid w:val="00D0638F"/>
    <w:rsid w:val="00D1298C"/>
    <w:rsid w:val="00D12BD4"/>
    <w:rsid w:val="00D134C0"/>
    <w:rsid w:val="00D13601"/>
    <w:rsid w:val="00D13C48"/>
    <w:rsid w:val="00D14A8D"/>
    <w:rsid w:val="00D14DEA"/>
    <w:rsid w:val="00D150E2"/>
    <w:rsid w:val="00D15704"/>
    <w:rsid w:val="00D15CED"/>
    <w:rsid w:val="00D16A8D"/>
    <w:rsid w:val="00D170B7"/>
    <w:rsid w:val="00D175FF"/>
    <w:rsid w:val="00D22963"/>
    <w:rsid w:val="00D2334D"/>
    <w:rsid w:val="00D242B7"/>
    <w:rsid w:val="00D2434E"/>
    <w:rsid w:val="00D245B2"/>
    <w:rsid w:val="00D2467B"/>
    <w:rsid w:val="00D24EA5"/>
    <w:rsid w:val="00D256AD"/>
    <w:rsid w:val="00D25D9B"/>
    <w:rsid w:val="00D2642E"/>
    <w:rsid w:val="00D2660C"/>
    <w:rsid w:val="00D26BEE"/>
    <w:rsid w:val="00D26D11"/>
    <w:rsid w:val="00D2718C"/>
    <w:rsid w:val="00D276B9"/>
    <w:rsid w:val="00D277A0"/>
    <w:rsid w:val="00D27805"/>
    <w:rsid w:val="00D2795B"/>
    <w:rsid w:val="00D302A6"/>
    <w:rsid w:val="00D305F7"/>
    <w:rsid w:val="00D312CA"/>
    <w:rsid w:val="00D312EB"/>
    <w:rsid w:val="00D3209B"/>
    <w:rsid w:val="00D33758"/>
    <w:rsid w:val="00D340A0"/>
    <w:rsid w:val="00D35A69"/>
    <w:rsid w:val="00D36490"/>
    <w:rsid w:val="00D37B11"/>
    <w:rsid w:val="00D404B1"/>
    <w:rsid w:val="00D421ED"/>
    <w:rsid w:val="00D42359"/>
    <w:rsid w:val="00D423E7"/>
    <w:rsid w:val="00D433F7"/>
    <w:rsid w:val="00D44508"/>
    <w:rsid w:val="00D4457B"/>
    <w:rsid w:val="00D445D5"/>
    <w:rsid w:val="00D44E07"/>
    <w:rsid w:val="00D455AA"/>
    <w:rsid w:val="00D45A56"/>
    <w:rsid w:val="00D45E7A"/>
    <w:rsid w:val="00D46A39"/>
    <w:rsid w:val="00D47007"/>
    <w:rsid w:val="00D4791A"/>
    <w:rsid w:val="00D5080D"/>
    <w:rsid w:val="00D51435"/>
    <w:rsid w:val="00D51F46"/>
    <w:rsid w:val="00D52344"/>
    <w:rsid w:val="00D525B6"/>
    <w:rsid w:val="00D54613"/>
    <w:rsid w:val="00D54D27"/>
    <w:rsid w:val="00D5514C"/>
    <w:rsid w:val="00D5660A"/>
    <w:rsid w:val="00D57570"/>
    <w:rsid w:val="00D605BB"/>
    <w:rsid w:val="00D61256"/>
    <w:rsid w:val="00D612BA"/>
    <w:rsid w:val="00D616C4"/>
    <w:rsid w:val="00D619F2"/>
    <w:rsid w:val="00D621B9"/>
    <w:rsid w:val="00D62269"/>
    <w:rsid w:val="00D627B9"/>
    <w:rsid w:val="00D63425"/>
    <w:rsid w:val="00D637B1"/>
    <w:rsid w:val="00D63E38"/>
    <w:rsid w:val="00D65186"/>
    <w:rsid w:val="00D65384"/>
    <w:rsid w:val="00D65550"/>
    <w:rsid w:val="00D67C5A"/>
    <w:rsid w:val="00D67D41"/>
    <w:rsid w:val="00D70A4D"/>
    <w:rsid w:val="00D70B48"/>
    <w:rsid w:val="00D71CEB"/>
    <w:rsid w:val="00D73100"/>
    <w:rsid w:val="00D73235"/>
    <w:rsid w:val="00D7423A"/>
    <w:rsid w:val="00D74AC5"/>
    <w:rsid w:val="00D74AEE"/>
    <w:rsid w:val="00D7581D"/>
    <w:rsid w:val="00D758C9"/>
    <w:rsid w:val="00D75BF4"/>
    <w:rsid w:val="00D7614A"/>
    <w:rsid w:val="00D76293"/>
    <w:rsid w:val="00D77076"/>
    <w:rsid w:val="00D771C5"/>
    <w:rsid w:val="00D772F0"/>
    <w:rsid w:val="00D776AB"/>
    <w:rsid w:val="00D778E0"/>
    <w:rsid w:val="00D80181"/>
    <w:rsid w:val="00D806A0"/>
    <w:rsid w:val="00D8077C"/>
    <w:rsid w:val="00D80BCB"/>
    <w:rsid w:val="00D8154A"/>
    <w:rsid w:val="00D8163C"/>
    <w:rsid w:val="00D83F40"/>
    <w:rsid w:val="00D849EB"/>
    <w:rsid w:val="00D84A0B"/>
    <w:rsid w:val="00D84F9D"/>
    <w:rsid w:val="00D85514"/>
    <w:rsid w:val="00D861FB"/>
    <w:rsid w:val="00D865AD"/>
    <w:rsid w:val="00D86880"/>
    <w:rsid w:val="00D86A61"/>
    <w:rsid w:val="00D86F46"/>
    <w:rsid w:val="00D90334"/>
    <w:rsid w:val="00D91642"/>
    <w:rsid w:val="00D916D4"/>
    <w:rsid w:val="00D9187D"/>
    <w:rsid w:val="00D92C3C"/>
    <w:rsid w:val="00D93D3A"/>
    <w:rsid w:val="00D94874"/>
    <w:rsid w:val="00D94EA0"/>
    <w:rsid w:val="00D95E5E"/>
    <w:rsid w:val="00D960DB"/>
    <w:rsid w:val="00D96CE3"/>
    <w:rsid w:val="00D96E91"/>
    <w:rsid w:val="00D9717C"/>
    <w:rsid w:val="00D975F7"/>
    <w:rsid w:val="00D97633"/>
    <w:rsid w:val="00D978CB"/>
    <w:rsid w:val="00D978F9"/>
    <w:rsid w:val="00D97DD2"/>
    <w:rsid w:val="00DA0040"/>
    <w:rsid w:val="00DA0ACA"/>
    <w:rsid w:val="00DA0CE1"/>
    <w:rsid w:val="00DA13C7"/>
    <w:rsid w:val="00DA18C1"/>
    <w:rsid w:val="00DA1CEC"/>
    <w:rsid w:val="00DA1ECB"/>
    <w:rsid w:val="00DA29E3"/>
    <w:rsid w:val="00DA3C34"/>
    <w:rsid w:val="00DA4153"/>
    <w:rsid w:val="00DA4698"/>
    <w:rsid w:val="00DA5A5C"/>
    <w:rsid w:val="00DA6825"/>
    <w:rsid w:val="00DA731A"/>
    <w:rsid w:val="00DA7B91"/>
    <w:rsid w:val="00DB12D1"/>
    <w:rsid w:val="00DB2057"/>
    <w:rsid w:val="00DB2D9A"/>
    <w:rsid w:val="00DB340A"/>
    <w:rsid w:val="00DB3922"/>
    <w:rsid w:val="00DB4078"/>
    <w:rsid w:val="00DB4882"/>
    <w:rsid w:val="00DB4B8D"/>
    <w:rsid w:val="00DB5B26"/>
    <w:rsid w:val="00DB5C54"/>
    <w:rsid w:val="00DB5F0D"/>
    <w:rsid w:val="00DB6047"/>
    <w:rsid w:val="00DB6301"/>
    <w:rsid w:val="00DB794E"/>
    <w:rsid w:val="00DB7AB2"/>
    <w:rsid w:val="00DB7D8B"/>
    <w:rsid w:val="00DB7DB4"/>
    <w:rsid w:val="00DC08A2"/>
    <w:rsid w:val="00DC0DD3"/>
    <w:rsid w:val="00DC1363"/>
    <w:rsid w:val="00DC247F"/>
    <w:rsid w:val="00DC3004"/>
    <w:rsid w:val="00DC3309"/>
    <w:rsid w:val="00DC351F"/>
    <w:rsid w:val="00DC3EAC"/>
    <w:rsid w:val="00DC4841"/>
    <w:rsid w:val="00DC4FB6"/>
    <w:rsid w:val="00DC5A43"/>
    <w:rsid w:val="00DC5FC5"/>
    <w:rsid w:val="00DC612F"/>
    <w:rsid w:val="00DC6378"/>
    <w:rsid w:val="00DC6725"/>
    <w:rsid w:val="00DC7918"/>
    <w:rsid w:val="00DC7D04"/>
    <w:rsid w:val="00DC7E0D"/>
    <w:rsid w:val="00DC7F19"/>
    <w:rsid w:val="00DD0123"/>
    <w:rsid w:val="00DD1256"/>
    <w:rsid w:val="00DD1AF0"/>
    <w:rsid w:val="00DD26F3"/>
    <w:rsid w:val="00DD4BB2"/>
    <w:rsid w:val="00DD541D"/>
    <w:rsid w:val="00DD560A"/>
    <w:rsid w:val="00DD5C41"/>
    <w:rsid w:val="00DD60FC"/>
    <w:rsid w:val="00DD61DE"/>
    <w:rsid w:val="00DD69EA"/>
    <w:rsid w:val="00DD6ABC"/>
    <w:rsid w:val="00DE051E"/>
    <w:rsid w:val="00DE0A31"/>
    <w:rsid w:val="00DE10DA"/>
    <w:rsid w:val="00DE1F7F"/>
    <w:rsid w:val="00DE2D2A"/>
    <w:rsid w:val="00DE33E0"/>
    <w:rsid w:val="00DE41C1"/>
    <w:rsid w:val="00DE4B87"/>
    <w:rsid w:val="00DE5195"/>
    <w:rsid w:val="00DE5669"/>
    <w:rsid w:val="00DE5C97"/>
    <w:rsid w:val="00DE6EDA"/>
    <w:rsid w:val="00DE7219"/>
    <w:rsid w:val="00DE7CA4"/>
    <w:rsid w:val="00DE7FDF"/>
    <w:rsid w:val="00DF02FC"/>
    <w:rsid w:val="00DF05D3"/>
    <w:rsid w:val="00DF0913"/>
    <w:rsid w:val="00DF0AB6"/>
    <w:rsid w:val="00DF0C8F"/>
    <w:rsid w:val="00DF0EEF"/>
    <w:rsid w:val="00DF16CB"/>
    <w:rsid w:val="00DF2033"/>
    <w:rsid w:val="00DF2CAE"/>
    <w:rsid w:val="00DF3193"/>
    <w:rsid w:val="00DF40B1"/>
    <w:rsid w:val="00DF41A1"/>
    <w:rsid w:val="00DF430E"/>
    <w:rsid w:val="00DF449A"/>
    <w:rsid w:val="00DF4589"/>
    <w:rsid w:val="00DF4B12"/>
    <w:rsid w:val="00DF4B95"/>
    <w:rsid w:val="00DF5163"/>
    <w:rsid w:val="00DF55C1"/>
    <w:rsid w:val="00DF57D4"/>
    <w:rsid w:val="00DF5FE8"/>
    <w:rsid w:val="00DF69CB"/>
    <w:rsid w:val="00DF6DE6"/>
    <w:rsid w:val="00DF73FE"/>
    <w:rsid w:val="00DF7D4B"/>
    <w:rsid w:val="00DF7F0B"/>
    <w:rsid w:val="00E001AA"/>
    <w:rsid w:val="00E002D2"/>
    <w:rsid w:val="00E00B9A"/>
    <w:rsid w:val="00E012A4"/>
    <w:rsid w:val="00E012C5"/>
    <w:rsid w:val="00E01423"/>
    <w:rsid w:val="00E02310"/>
    <w:rsid w:val="00E031C8"/>
    <w:rsid w:val="00E0489C"/>
    <w:rsid w:val="00E05354"/>
    <w:rsid w:val="00E069F8"/>
    <w:rsid w:val="00E0727B"/>
    <w:rsid w:val="00E073A2"/>
    <w:rsid w:val="00E07EDB"/>
    <w:rsid w:val="00E10101"/>
    <w:rsid w:val="00E11180"/>
    <w:rsid w:val="00E11292"/>
    <w:rsid w:val="00E115AC"/>
    <w:rsid w:val="00E11AA3"/>
    <w:rsid w:val="00E11D3C"/>
    <w:rsid w:val="00E120D4"/>
    <w:rsid w:val="00E12FA6"/>
    <w:rsid w:val="00E1330E"/>
    <w:rsid w:val="00E14904"/>
    <w:rsid w:val="00E14DA9"/>
    <w:rsid w:val="00E1515D"/>
    <w:rsid w:val="00E1517A"/>
    <w:rsid w:val="00E15432"/>
    <w:rsid w:val="00E1624D"/>
    <w:rsid w:val="00E16348"/>
    <w:rsid w:val="00E16A72"/>
    <w:rsid w:val="00E17A6F"/>
    <w:rsid w:val="00E200FE"/>
    <w:rsid w:val="00E20810"/>
    <w:rsid w:val="00E20FB7"/>
    <w:rsid w:val="00E220BF"/>
    <w:rsid w:val="00E22352"/>
    <w:rsid w:val="00E23ADC"/>
    <w:rsid w:val="00E23E62"/>
    <w:rsid w:val="00E248C8"/>
    <w:rsid w:val="00E25E20"/>
    <w:rsid w:val="00E25FAD"/>
    <w:rsid w:val="00E26DF7"/>
    <w:rsid w:val="00E26E6C"/>
    <w:rsid w:val="00E272EA"/>
    <w:rsid w:val="00E275D9"/>
    <w:rsid w:val="00E27AF9"/>
    <w:rsid w:val="00E27B0D"/>
    <w:rsid w:val="00E30A70"/>
    <w:rsid w:val="00E30F45"/>
    <w:rsid w:val="00E31A55"/>
    <w:rsid w:val="00E31E00"/>
    <w:rsid w:val="00E3233D"/>
    <w:rsid w:val="00E32CAA"/>
    <w:rsid w:val="00E33756"/>
    <w:rsid w:val="00E342E9"/>
    <w:rsid w:val="00E34392"/>
    <w:rsid w:val="00E34650"/>
    <w:rsid w:val="00E346CB"/>
    <w:rsid w:val="00E34B04"/>
    <w:rsid w:val="00E350EB"/>
    <w:rsid w:val="00E35304"/>
    <w:rsid w:val="00E35672"/>
    <w:rsid w:val="00E35D28"/>
    <w:rsid w:val="00E36A7D"/>
    <w:rsid w:val="00E3788B"/>
    <w:rsid w:val="00E37C66"/>
    <w:rsid w:val="00E37D9C"/>
    <w:rsid w:val="00E40944"/>
    <w:rsid w:val="00E40D5D"/>
    <w:rsid w:val="00E411A4"/>
    <w:rsid w:val="00E41B21"/>
    <w:rsid w:val="00E41C73"/>
    <w:rsid w:val="00E41D80"/>
    <w:rsid w:val="00E41EEB"/>
    <w:rsid w:val="00E424EE"/>
    <w:rsid w:val="00E42E78"/>
    <w:rsid w:val="00E43341"/>
    <w:rsid w:val="00E43467"/>
    <w:rsid w:val="00E43C96"/>
    <w:rsid w:val="00E441B2"/>
    <w:rsid w:val="00E44A0A"/>
    <w:rsid w:val="00E44A35"/>
    <w:rsid w:val="00E44C40"/>
    <w:rsid w:val="00E44C9C"/>
    <w:rsid w:val="00E4548B"/>
    <w:rsid w:val="00E454ED"/>
    <w:rsid w:val="00E45B74"/>
    <w:rsid w:val="00E45BDD"/>
    <w:rsid w:val="00E46CBB"/>
    <w:rsid w:val="00E47FAD"/>
    <w:rsid w:val="00E47FE1"/>
    <w:rsid w:val="00E505D3"/>
    <w:rsid w:val="00E50BB6"/>
    <w:rsid w:val="00E510CB"/>
    <w:rsid w:val="00E5386F"/>
    <w:rsid w:val="00E54C9D"/>
    <w:rsid w:val="00E55380"/>
    <w:rsid w:val="00E55DC6"/>
    <w:rsid w:val="00E57611"/>
    <w:rsid w:val="00E600E5"/>
    <w:rsid w:val="00E604AC"/>
    <w:rsid w:val="00E61BE8"/>
    <w:rsid w:val="00E61F02"/>
    <w:rsid w:val="00E6233A"/>
    <w:rsid w:val="00E626B4"/>
    <w:rsid w:val="00E6339D"/>
    <w:rsid w:val="00E64531"/>
    <w:rsid w:val="00E6580C"/>
    <w:rsid w:val="00E65B87"/>
    <w:rsid w:val="00E65C9A"/>
    <w:rsid w:val="00E66023"/>
    <w:rsid w:val="00E66168"/>
    <w:rsid w:val="00E6625B"/>
    <w:rsid w:val="00E665A4"/>
    <w:rsid w:val="00E66A30"/>
    <w:rsid w:val="00E66E0B"/>
    <w:rsid w:val="00E66E7F"/>
    <w:rsid w:val="00E6749D"/>
    <w:rsid w:val="00E7089F"/>
    <w:rsid w:val="00E70B98"/>
    <w:rsid w:val="00E71EDB"/>
    <w:rsid w:val="00E722FB"/>
    <w:rsid w:val="00E72EFD"/>
    <w:rsid w:val="00E739DE"/>
    <w:rsid w:val="00E73E1B"/>
    <w:rsid w:val="00E74347"/>
    <w:rsid w:val="00E74A2A"/>
    <w:rsid w:val="00E74ADE"/>
    <w:rsid w:val="00E74B65"/>
    <w:rsid w:val="00E75924"/>
    <w:rsid w:val="00E75BC5"/>
    <w:rsid w:val="00E76AB1"/>
    <w:rsid w:val="00E76E68"/>
    <w:rsid w:val="00E76FA1"/>
    <w:rsid w:val="00E77438"/>
    <w:rsid w:val="00E7788A"/>
    <w:rsid w:val="00E77CE0"/>
    <w:rsid w:val="00E814EE"/>
    <w:rsid w:val="00E81B4C"/>
    <w:rsid w:val="00E81EE7"/>
    <w:rsid w:val="00E826B7"/>
    <w:rsid w:val="00E829AD"/>
    <w:rsid w:val="00E841EE"/>
    <w:rsid w:val="00E84366"/>
    <w:rsid w:val="00E85118"/>
    <w:rsid w:val="00E86056"/>
    <w:rsid w:val="00E8610B"/>
    <w:rsid w:val="00E86245"/>
    <w:rsid w:val="00E8668C"/>
    <w:rsid w:val="00E873D1"/>
    <w:rsid w:val="00E87836"/>
    <w:rsid w:val="00E879AA"/>
    <w:rsid w:val="00E90CE5"/>
    <w:rsid w:val="00E91F46"/>
    <w:rsid w:val="00E926A2"/>
    <w:rsid w:val="00E929FD"/>
    <w:rsid w:val="00E92A97"/>
    <w:rsid w:val="00E92D73"/>
    <w:rsid w:val="00E953DD"/>
    <w:rsid w:val="00E954E4"/>
    <w:rsid w:val="00E96BE0"/>
    <w:rsid w:val="00E97C2F"/>
    <w:rsid w:val="00EA1A12"/>
    <w:rsid w:val="00EA22EC"/>
    <w:rsid w:val="00EA30E3"/>
    <w:rsid w:val="00EA3F0E"/>
    <w:rsid w:val="00EA43B4"/>
    <w:rsid w:val="00EA4AC4"/>
    <w:rsid w:val="00EA6CCA"/>
    <w:rsid w:val="00EA71AD"/>
    <w:rsid w:val="00EA728B"/>
    <w:rsid w:val="00EA76D6"/>
    <w:rsid w:val="00EB0465"/>
    <w:rsid w:val="00EB0711"/>
    <w:rsid w:val="00EB0F18"/>
    <w:rsid w:val="00EB243F"/>
    <w:rsid w:val="00EB26BA"/>
    <w:rsid w:val="00EB3C21"/>
    <w:rsid w:val="00EB3E64"/>
    <w:rsid w:val="00EB3F12"/>
    <w:rsid w:val="00EB4078"/>
    <w:rsid w:val="00EB4125"/>
    <w:rsid w:val="00EB417F"/>
    <w:rsid w:val="00EB4E40"/>
    <w:rsid w:val="00EB5B3E"/>
    <w:rsid w:val="00EB5E28"/>
    <w:rsid w:val="00EB5E8E"/>
    <w:rsid w:val="00EB61BD"/>
    <w:rsid w:val="00EB62E1"/>
    <w:rsid w:val="00EB670A"/>
    <w:rsid w:val="00EB6837"/>
    <w:rsid w:val="00EB7206"/>
    <w:rsid w:val="00EB73BE"/>
    <w:rsid w:val="00EC0D87"/>
    <w:rsid w:val="00EC0E35"/>
    <w:rsid w:val="00EC0E76"/>
    <w:rsid w:val="00EC12AE"/>
    <w:rsid w:val="00EC184F"/>
    <w:rsid w:val="00EC2278"/>
    <w:rsid w:val="00EC2673"/>
    <w:rsid w:val="00EC3088"/>
    <w:rsid w:val="00EC4E66"/>
    <w:rsid w:val="00EC5259"/>
    <w:rsid w:val="00EC6602"/>
    <w:rsid w:val="00EC72D2"/>
    <w:rsid w:val="00EC742D"/>
    <w:rsid w:val="00EC7FE0"/>
    <w:rsid w:val="00ED017D"/>
    <w:rsid w:val="00ED03F3"/>
    <w:rsid w:val="00ED0598"/>
    <w:rsid w:val="00ED05A1"/>
    <w:rsid w:val="00ED068F"/>
    <w:rsid w:val="00ED0CCA"/>
    <w:rsid w:val="00ED1040"/>
    <w:rsid w:val="00ED126A"/>
    <w:rsid w:val="00ED1733"/>
    <w:rsid w:val="00ED23D6"/>
    <w:rsid w:val="00ED2E31"/>
    <w:rsid w:val="00ED349E"/>
    <w:rsid w:val="00ED356D"/>
    <w:rsid w:val="00ED38B5"/>
    <w:rsid w:val="00ED40D6"/>
    <w:rsid w:val="00ED5322"/>
    <w:rsid w:val="00ED5408"/>
    <w:rsid w:val="00ED5414"/>
    <w:rsid w:val="00ED5638"/>
    <w:rsid w:val="00ED5802"/>
    <w:rsid w:val="00ED5A8F"/>
    <w:rsid w:val="00ED5C8F"/>
    <w:rsid w:val="00ED61C7"/>
    <w:rsid w:val="00ED61FB"/>
    <w:rsid w:val="00ED6998"/>
    <w:rsid w:val="00ED6C03"/>
    <w:rsid w:val="00ED7784"/>
    <w:rsid w:val="00ED7AE3"/>
    <w:rsid w:val="00ED7FA9"/>
    <w:rsid w:val="00EE009C"/>
    <w:rsid w:val="00EE021A"/>
    <w:rsid w:val="00EE0EDF"/>
    <w:rsid w:val="00EE1EB8"/>
    <w:rsid w:val="00EE1FE3"/>
    <w:rsid w:val="00EE273C"/>
    <w:rsid w:val="00EE27E5"/>
    <w:rsid w:val="00EE2C52"/>
    <w:rsid w:val="00EE4622"/>
    <w:rsid w:val="00EE4B2A"/>
    <w:rsid w:val="00EE5556"/>
    <w:rsid w:val="00EE58FA"/>
    <w:rsid w:val="00EE59EB"/>
    <w:rsid w:val="00EE5F8F"/>
    <w:rsid w:val="00EE63F5"/>
    <w:rsid w:val="00EE7A6B"/>
    <w:rsid w:val="00EE7E6A"/>
    <w:rsid w:val="00EF0BA5"/>
    <w:rsid w:val="00EF0C9C"/>
    <w:rsid w:val="00EF1081"/>
    <w:rsid w:val="00EF1E33"/>
    <w:rsid w:val="00EF2015"/>
    <w:rsid w:val="00EF256C"/>
    <w:rsid w:val="00EF296C"/>
    <w:rsid w:val="00EF2C01"/>
    <w:rsid w:val="00EF374A"/>
    <w:rsid w:val="00EF3AE1"/>
    <w:rsid w:val="00EF3E6B"/>
    <w:rsid w:val="00EF43E0"/>
    <w:rsid w:val="00EF4BFE"/>
    <w:rsid w:val="00EF5BA9"/>
    <w:rsid w:val="00EF5CE8"/>
    <w:rsid w:val="00EF623B"/>
    <w:rsid w:val="00EF6B03"/>
    <w:rsid w:val="00EF6F10"/>
    <w:rsid w:val="00EF7D64"/>
    <w:rsid w:val="00EF7FB5"/>
    <w:rsid w:val="00F0059F"/>
    <w:rsid w:val="00F01421"/>
    <w:rsid w:val="00F0168F"/>
    <w:rsid w:val="00F01B6D"/>
    <w:rsid w:val="00F028B7"/>
    <w:rsid w:val="00F02A7E"/>
    <w:rsid w:val="00F03FC3"/>
    <w:rsid w:val="00F042C2"/>
    <w:rsid w:val="00F04934"/>
    <w:rsid w:val="00F04D9B"/>
    <w:rsid w:val="00F0615F"/>
    <w:rsid w:val="00F067D1"/>
    <w:rsid w:val="00F073BD"/>
    <w:rsid w:val="00F07A2B"/>
    <w:rsid w:val="00F103B0"/>
    <w:rsid w:val="00F10AFA"/>
    <w:rsid w:val="00F12BA8"/>
    <w:rsid w:val="00F14AA5"/>
    <w:rsid w:val="00F155E4"/>
    <w:rsid w:val="00F158CA"/>
    <w:rsid w:val="00F16211"/>
    <w:rsid w:val="00F175C4"/>
    <w:rsid w:val="00F2095D"/>
    <w:rsid w:val="00F21A51"/>
    <w:rsid w:val="00F21F26"/>
    <w:rsid w:val="00F2293A"/>
    <w:rsid w:val="00F22C04"/>
    <w:rsid w:val="00F22D55"/>
    <w:rsid w:val="00F22FE3"/>
    <w:rsid w:val="00F23170"/>
    <w:rsid w:val="00F237DF"/>
    <w:rsid w:val="00F24A86"/>
    <w:rsid w:val="00F250BF"/>
    <w:rsid w:val="00F25444"/>
    <w:rsid w:val="00F26B5A"/>
    <w:rsid w:val="00F27B67"/>
    <w:rsid w:val="00F27EFC"/>
    <w:rsid w:val="00F312A4"/>
    <w:rsid w:val="00F31715"/>
    <w:rsid w:val="00F31AB1"/>
    <w:rsid w:val="00F31CAA"/>
    <w:rsid w:val="00F31F2A"/>
    <w:rsid w:val="00F3206C"/>
    <w:rsid w:val="00F32ECF"/>
    <w:rsid w:val="00F34FAF"/>
    <w:rsid w:val="00F35158"/>
    <w:rsid w:val="00F359E5"/>
    <w:rsid w:val="00F36506"/>
    <w:rsid w:val="00F3654C"/>
    <w:rsid w:val="00F3700B"/>
    <w:rsid w:val="00F3731F"/>
    <w:rsid w:val="00F374F0"/>
    <w:rsid w:val="00F37C46"/>
    <w:rsid w:val="00F401BB"/>
    <w:rsid w:val="00F40305"/>
    <w:rsid w:val="00F403D4"/>
    <w:rsid w:val="00F4119B"/>
    <w:rsid w:val="00F41CF2"/>
    <w:rsid w:val="00F4283A"/>
    <w:rsid w:val="00F43A2D"/>
    <w:rsid w:val="00F44BE6"/>
    <w:rsid w:val="00F459FD"/>
    <w:rsid w:val="00F45A3B"/>
    <w:rsid w:val="00F45B07"/>
    <w:rsid w:val="00F45BC4"/>
    <w:rsid w:val="00F46411"/>
    <w:rsid w:val="00F465AE"/>
    <w:rsid w:val="00F46914"/>
    <w:rsid w:val="00F46B0C"/>
    <w:rsid w:val="00F4730B"/>
    <w:rsid w:val="00F47764"/>
    <w:rsid w:val="00F503ED"/>
    <w:rsid w:val="00F50448"/>
    <w:rsid w:val="00F50525"/>
    <w:rsid w:val="00F5086C"/>
    <w:rsid w:val="00F52545"/>
    <w:rsid w:val="00F52754"/>
    <w:rsid w:val="00F54670"/>
    <w:rsid w:val="00F54C89"/>
    <w:rsid w:val="00F54F3D"/>
    <w:rsid w:val="00F552EA"/>
    <w:rsid w:val="00F55B05"/>
    <w:rsid w:val="00F5600B"/>
    <w:rsid w:val="00F56788"/>
    <w:rsid w:val="00F57BCD"/>
    <w:rsid w:val="00F57C30"/>
    <w:rsid w:val="00F601A4"/>
    <w:rsid w:val="00F61321"/>
    <w:rsid w:val="00F6177D"/>
    <w:rsid w:val="00F617CA"/>
    <w:rsid w:val="00F620B8"/>
    <w:rsid w:val="00F63536"/>
    <w:rsid w:val="00F64F24"/>
    <w:rsid w:val="00F65D64"/>
    <w:rsid w:val="00F67866"/>
    <w:rsid w:val="00F678DB"/>
    <w:rsid w:val="00F702A2"/>
    <w:rsid w:val="00F70319"/>
    <w:rsid w:val="00F70A50"/>
    <w:rsid w:val="00F70B86"/>
    <w:rsid w:val="00F70FC3"/>
    <w:rsid w:val="00F71C28"/>
    <w:rsid w:val="00F72FBB"/>
    <w:rsid w:val="00F7398F"/>
    <w:rsid w:val="00F73CBD"/>
    <w:rsid w:val="00F73E97"/>
    <w:rsid w:val="00F744DF"/>
    <w:rsid w:val="00F748F1"/>
    <w:rsid w:val="00F74999"/>
    <w:rsid w:val="00F75947"/>
    <w:rsid w:val="00F7698A"/>
    <w:rsid w:val="00F77BCE"/>
    <w:rsid w:val="00F80A2C"/>
    <w:rsid w:val="00F814B6"/>
    <w:rsid w:val="00F8198F"/>
    <w:rsid w:val="00F838FB"/>
    <w:rsid w:val="00F8529A"/>
    <w:rsid w:val="00F85A38"/>
    <w:rsid w:val="00F87378"/>
    <w:rsid w:val="00F8741B"/>
    <w:rsid w:val="00F90099"/>
    <w:rsid w:val="00F900AD"/>
    <w:rsid w:val="00F904A8"/>
    <w:rsid w:val="00F92B20"/>
    <w:rsid w:val="00F92E39"/>
    <w:rsid w:val="00F93C52"/>
    <w:rsid w:val="00F93FC9"/>
    <w:rsid w:val="00F9507D"/>
    <w:rsid w:val="00F95DD1"/>
    <w:rsid w:val="00F96C88"/>
    <w:rsid w:val="00F97156"/>
    <w:rsid w:val="00F97165"/>
    <w:rsid w:val="00F97A9D"/>
    <w:rsid w:val="00FA0B45"/>
    <w:rsid w:val="00FA0F5D"/>
    <w:rsid w:val="00FA0F73"/>
    <w:rsid w:val="00FA1A09"/>
    <w:rsid w:val="00FA219F"/>
    <w:rsid w:val="00FA21F7"/>
    <w:rsid w:val="00FA24BB"/>
    <w:rsid w:val="00FA30BA"/>
    <w:rsid w:val="00FA38E5"/>
    <w:rsid w:val="00FA471C"/>
    <w:rsid w:val="00FA4B2C"/>
    <w:rsid w:val="00FA4DE0"/>
    <w:rsid w:val="00FA56C3"/>
    <w:rsid w:val="00FA606D"/>
    <w:rsid w:val="00FA66EC"/>
    <w:rsid w:val="00FA6F0E"/>
    <w:rsid w:val="00FA7DCC"/>
    <w:rsid w:val="00FA7FEF"/>
    <w:rsid w:val="00FB0EE2"/>
    <w:rsid w:val="00FB1DAF"/>
    <w:rsid w:val="00FB1E83"/>
    <w:rsid w:val="00FB3041"/>
    <w:rsid w:val="00FB3645"/>
    <w:rsid w:val="00FB4553"/>
    <w:rsid w:val="00FB4700"/>
    <w:rsid w:val="00FB4F7A"/>
    <w:rsid w:val="00FB5EC1"/>
    <w:rsid w:val="00FB61A8"/>
    <w:rsid w:val="00FB6213"/>
    <w:rsid w:val="00FB68E1"/>
    <w:rsid w:val="00FB71B4"/>
    <w:rsid w:val="00FB7344"/>
    <w:rsid w:val="00FB74C0"/>
    <w:rsid w:val="00FC0343"/>
    <w:rsid w:val="00FC03DC"/>
    <w:rsid w:val="00FC0EEF"/>
    <w:rsid w:val="00FC0F45"/>
    <w:rsid w:val="00FC0F8F"/>
    <w:rsid w:val="00FC11C3"/>
    <w:rsid w:val="00FC11D3"/>
    <w:rsid w:val="00FC273E"/>
    <w:rsid w:val="00FC3800"/>
    <w:rsid w:val="00FC546E"/>
    <w:rsid w:val="00FC62FD"/>
    <w:rsid w:val="00FC664F"/>
    <w:rsid w:val="00FC6844"/>
    <w:rsid w:val="00FC7127"/>
    <w:rsid w:val="00FC74FA"/>
    <w:rsid w:val="00FD0C69"/>
    <w:rsid w:val="00FD0EC2"/>
    <w:rsid w:val="00FD11DB"/>
    <w:rsid w:val="00FD180D"/>
    <w:rsid w:val="00FD1B9B"/>
    <w:rsid w:val="00FD26D5"/>
    <w:rsid w:val="00FD39D2"/>
    <w:rsid w:val="00FD3D21"/>
    <w:rsid w:val="00FD480E"/>
    <w:rsid w:val="00FD4FA2"/>
    <w:rsid w:val="00FD567F"/>
    <w:rsid w:val="00FD57B6"/>
    <w:rsid w:val="00FD616F"/>
    <w:rsid w:val="00FD6584"/>
    <w:rsid w:val="00FD7B87"/>
    <w:rsid w:val="00FD7ECB"/>
    <w:rsid w:val="00FE08D4"/>
    <w:rsid w:val="00FE0D4E"/>
    <w:rsid w:val="00FE1205"/>
    <w:rsid w:val="00FE172D"/>
    <w:rsid w:val="00FE1F41"/>
    <w:rsid w:val="00FE22BA"/>
    <w:rsid w:val="00FE2681"/>
    <w:rsid w:val="00FE2BAD"/>
    <w:rsid w:val="00FE3538"/>
    <w:rsid w:val="00FE58E9"/>
    <w:rsid w:val="00FE597B"/>
    <w:rsid w:val="00FE5988"/>
    <w:rsid w:val="00FE6311"/>
    <w:rsid w:val="00FE65E1"/>
    <w:rsid w:val="00FE6F2A"/>
    <w:rsid w:val="00FE6F3F"/>
    <w:rsid w:val="00FF0BCC"/>
    <w:rsid w:val="00FF12AD"/>
    <w:rsid w:val="00FF1F7E"/>
    <w:rsid w:val="00FF2EB2"/>
    <w:rsid w:val="00FF35D6"/>
    <w:rsid w:val="00FF48C6"/>
    <w:rsid w:val="00FF63FA"/>
    <w:rsid w:val="00FF63FF"/>
    <w:rsid w:val="00FF71E0"/>
    <w:rsid w:val="00FF7A06"/>
    <w:rsid w:val="19F5A13A"/>
    <w:rsid w:val="222EE1BC"/>
    <w:rsid w:val="2CD12CF0"/>
    <w:rsid w:val="2D960C0B"/>
    <w:rsid w:val="34EBB8D4"/>
    <w:rsid w:val="38B866D8"/>
    <w:rsid w:val="56CB4808"/>
    <w:rsid w:val="5F2C3246"/>
    <w:rsid w:val="7F57CC7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41830867-A9C0-48F1-8E0D-DDE74144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00"/>
    <w:next w:val="Parasts100"/>
    <w:qFormat/>
    <w:rsid w:val="00FA21F7"/>
    <w:pPr>
      <w:keepNext/>
      <w:spacing w:before="240" w:after="60"/>
      <w:outlineLvl w:val="0"/>
    </w:pPr>
    <w:rPr>
      <w:rFonts w:ascii="Arial" w:hAnsi="Arial"/>
      <w:b/>
      <w:kern w:val="28"/>
      <w:sz w:val="28"/>
    </w:rPr>
  </w:style>
  <w:style w:type="paragraph" w:styleId="Heading2">
    <w:name w:val="heading 2"/>
    <w:basedOn w:val="Parasts100"/>
    <w:next w:val="Parasts100"/>
    <w:qFormat/>
    <w:rsid w:val="00FA21F7"/>
    <w:pPr>
      <w:keepNext/>
      <w:keepLines/>
      <w:numPr>
        <w:ilvl w:val="1"/>
        <w:numId w:val="8"/>
      </w:numPr>
      <w:tabs>
        <w:tab w:val="num" w:pos="283"/>
      </w:tabs>
      <w:spacing w:after="120"/>
      <w:ind w:left="283" w:hanging="283"/>
      <w:jc w:val="both"/>
      <w:outlineLvl w:val="1"/>
    </w:pPr>
    <w:rPr>
      <w:b/>
    </w:rPr>
  </w:style>
  <w:style w:type="paragraph" w:styleId="Heading3">
    <w:name w:val="heading 3"/>
    <w:basedOn w:val="Parasts100"/>
    <w:next w:val="Parasts100"/>
    <w:qFormat/>
    <w:rsid w:val="00FA21F7"/>
    <w:pPr>
      <w:keepNext/>
      <w:numPr>
        <w:ilvl w:val="2"/>
        <w:numId w:val="8"/>
      </w:numPr>
      <w:tabs>
        <w:tab w:val="num" w:pos="283"/>
      </w:tabs>
      <w:spacing w:before="240" w:after="60"/>
      <w:ind w:left="283" w:hanging="283"/>
      <w:jc w:val="both"/>
      <w:outlineLvl w:val="2"/>
    </w:pPr>
    <w:rPr>
      <w:b/>
    </w:rPr>
  </w:style>
  <w:style w:type="paragraph" w:styleId="Heading4">
    <w:name w:val="heading 4"/>
    <w:basedOn w:val="Parasts100"/>
    <w:next w:val="Text4"/>
    <w:qFormat/>
    <w:rsid w:val="00FA21F7"/>
    <w:pPr>
      <w:keepNext/>
      <w:spacing w:after="240"/>
      <w:ind w:left="1984" w:hanging="782"/>
      <w:jc w:val="both"/>
      <w:outlineLvl w:val="3"/>
    </w:pPr>
  </w:style>
  <w:style w:type="paragraph" w:styleId="Heading5">
    <w:name w:val="heading 5"/>
    <w:basedOn w:val="Parasts100"/>
    <w:next w:val="Parasts100"/>
    <w:qFormat/>
    <w:rsid w:val="00FA21F7"/>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Parasts100"/>
    <w:next w:val="Parasts100"/>
    <w:qFormat/>
    <w:rsid w:val="00FA21F7"/>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Parasts100"/>
    <w:next w:val="Parasts100"/>
    <w:qFormat/>
    <w:rsid w:val="00FA21F7"/>
    <w:pPr>
      <w:numPr>
        <w:ilvl w:val="6"/>
        <w:numId w:val="7"/>
      </w:numPr>
      <w:spacing w:before="240" w:after="60"/>
      <w:jc w:val="both"/>
      <w:outlineLvl w:val="6"/>
    </w:pPr>
    <w:rPr>
      <w:rFonts w:ascii="Arial" w:hAnsi="Arial"/>
      <w:sz w:val="20"/>
    </w:rPr>
  </w:style>
  <w:style w:type="paragraph" w:styleId="Heading8">
    <w:name w:val="heading 8"/>
    <w:basedOn w:val="Parasts100"/>
    <w:next w:val="Parasts100"/>
    <w:qFormat/>
    <w:rsid w:val="00FA21F7"/>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Parasts100"/>
    <w:next w:val="Parasts100"/>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44A8A"/>
  </w:style>
  <w:style w:type="paragraph" w:customStyle="1" w:styleId="Parasts10">
    <w:name w:val="Parasts10"/>
    <w:qFormat/>
    <w:rsid w:val="002176EA"/>
    <w:rPr>
      <w:snapToGrid w:val="0"/>
      <w:sz w:val="24"/>
      <w:lang w:val="en-GB" w:eastAsia="en-US"/>
    </w:rPr>
  </w:style>
  <w:style w:type="paragraph" w:customStyle="1" w:styleId="Text4">
    <w:name w:val="Text 4"/>
    <w:basedOn w:val="Parasts100"/>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00"/>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00"/>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00"/>
    <w:autoRedefine/>
    <w:rsid w:val="00FA21F7"/>
    <w:rPr>
      <w:rFonts w:ascii="Arial" w:hAnsi="Arial"/>
      <w:b/>
      <w:sz w:val="22"/>
      <w:u w:val="single"/>
    </w:rPr>
  </w:style>
  <w:style w:type="paragraph" w:customStyle="1" w:styleId="Clause">
    <w:name w:val="Clause"/>
    <w:basedOn w:val="Parasts100"/>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00"/>
    <w:next w:val="SubTitle1"/>
    <w:qFormat/>
    <w:rsid w:val="00FA21F7"/>
    <w:pPr>
      <w:spacing w:after="480"/>
      <w:jc w:val="center"/>
    </w:pPr>
    <w:rPr>
      <w:b/>
      <w:sz w:val="48"/>
    </w:rPr>
  </w:style>
  <w:style w:type="paragraph" w:customStyle="1" w:styleId="SubTitle1">
    <w:name w:val="SubTitle 1"/>
    <w:basedOn w:val="Parasts100"/>
    <w:next w:val="SubTitle2"/>
    <w:rsid w:val="00FA21F7"/>
    <w:pPr>
      <w:spacing w:after="240"/>
      <w:jc w:val="center"/>
    </w:pPr>
    <w:rPr>
      <w:b/>
      <w:sz w:val="40"/>
    </w:rPr>
  </w:style>
  <w:style w:type="paragraph" w:customStyle="1" w:styleId="SubTitle2">
    <w:name w:val="SubTitle 2"/>
    <w:basedOn w:val="Parasts100"/>
    <w:qFormat/>
    <w:rsid w:val="00FA21F7"/>
    <w:pPr>
      <w:spacing w:after="240"/>
      <w:jc w:val="center"/>
    </w:pPr>
    <w:rPr>
      <w:b/>
      <w:sz w:val="32"/>
    </w:rPr>
  </w:style>
  <w:style w:type="paragraph" w:customStyle="1" w:styleId="PartTitle">
    <w:name w:val="PartTitle"/>
    <w:basedOn w:val="Parasts100"/>
    <w:next w:val="ChapterTitle"/>
    <w:rsid w:val="00FA21F7"/>
    <w:pPr>
      <w:keepNext/>
      <w:pageBreakBefore/>
      <w:spacing w:after="480"/>
      <w:jc w:val="center"/>
    </w:pPr>
    <w:rPr>
      <w:b/>
      <w:sz w:val="36"/>
    </w:rPr>
  </w:style>
  <w:style w:type="paragraph" w:customStyle="1" w:styleId="ChapterTitle">
    <w:name w:val="ChapterTitle"/>
    <w:basedOn w:val="Parasts100"/>
    <w:next w:val="SectionTitle"/>
    <w:rsid w:val="00FA21F7"/>
    <w:pPr>
      <w:keepNext/>
      <w:spacing w:after="480"/>
      <w:jc w:val="center"/>
    </w:pPr>
    <w:rPr>
      <w:b/>
      <w:sz w:val="32"/>
    </w:rPr>
  </w:style>
  <w:style w:type="paragraph" w:customStyle="1" w:styleId="SectionTitle">
    <w:name w:val="SectionTitle"/>
    <w:basedOn w:val="Parasts100"/>
    <w:next w:val="Heading1"/>
    <w:rsid w:val="00FA21F7"/>
    <w:pPr>
      <w:keepNext/>
      <w:spacing w:after="480"/>
      <w:jc w:val="center"/>
    </w:pPr>
    <w:rPr>
      <w:b/>
      <w:smallCaps/>
      <w:sz w:val="28"/>
    </w:rPr>
  </w:style>
  <w:style w:type="paragraph" w:styleId="TOC1">
    <w:name w:val="toc 1"/>
    <w:basedOn w:val="Parasts100"/>
    <w:next w:val="Parasts100"/>
    <w:autoRedefine/>
    <w:semiHidden/>
    <w:rsid w:val="00FA21F7"/>
    <w:pPr>
      <w:spacing w:before="360"/>
    </w:pPr>
    <w:rPr>
      <w:rFonts w:ascii="Arial" w:hAnsi="Arial"/>
      <w:b/>
      <w:caps/>
    </w:rPr>
  </w:style>
  <w:style w:type="paragraph" w:styleId="TOC2">
    <w:name w:val="toc 2"/>
    <w:basedOn w:val="Parasts100"/>
    <w:next w:val="Parasts100"/>
    <w:autoRedefine/>
    <w:semiHidden/>
    <w:rsid w:val="00FA21F7"/>
    <w:pPr>
      <w:spacing w:before="240"/>
    </w:pPr>
    <w:rPr>
      <w:rFonts w:ascii="Arial" w:hAnsi="Arial"/>
      <w:b/>
      <w:sz w:val="20"/>
    </w:rPr>
  </w:style>
  <w:style w:type="paragraph" w:styleId="TOC3">
    <w:name w:val="toc 3"/>
    <w:basedOn w:val="Parasts100"/>
    <w:next w:val="Parasts100"/>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00"/>
    <w:next w:val="Parasts100"/>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00"/>
    <w:rsid w:val="00FA21F7"/>
    <w:pPr>
      <w:spacing w:before="240" w:after="240"/>
      <w:jc w:val="both"/>
    </w:pPr>
    <w:rPr>
      <w:b/>
      <w:smallCaps/>
    </w:rPr>
  </w:style>
  <w:style w:type="paragraph" w:customStyle="1" w:styleId="Text1">
    <w:name w:val="Text 1"/>
    <w:basedOn w:val="Parasts100"/>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00"/>
    <w:rsid w:val="00FA21F7"/>
    <w:pPr>
      <w:tabs>
        <w:tab w:val="left" w:pos="2161"/>
      </w:tabs>
      <w:spacing w:after="240"/>
      <w:ind w:left="1202"/>
      <w:jc w:val="both"/>
    </w:pPr>
  </w:style>
  <w:style w:type="paragraph" w:customStyle="1" w:styleId="p3">
    <w:name w:val="p3"/>
    <w:basedOn w:val="Parasts100"/>
    <w:rsid w:val="00FA21F7"/>
    <w:pPr>
      <w:widowControl w:val="0"/>
      <w:tabs>
        <w:tab w:val="left" w:pos="1420"/>
      </w:tabs>
      <w:spacing w:line="260" w:lineRule="atLeast"/>
      <w:ind w:left="360"/>
      <w:jc w:val="both"/>
    </w:pPr>
  </w:style>
  <w:style w:type="paragraph" w:customStyle="1" w:styleId="Guidelines5">
    <w:name w:val="Guidelines 5"/>
    <w:basedOn w:val="Parasts100"/>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00"/>
    <w:rsid w:val="00FA21F7"/>
    <w:pPr>
      <w:spacing w:after="240"/>
      <w:ind w:left="1441" w:hanging="238"/>
      <w:jc w:val="both"/>
    </w:pPr>
  </w:style>
  <w:style w:type="paragraph" w:customStyle="1" w:styleId="References">
    <w:name w:val="References"/>
    <w:basedOn w:val="Parasts100"/>
    <w:next w:val="AddressTR"/>
    <w:rsid w:val="00FA21F7"/>
    <w:pPr>
      <w:spacing w:after="240"/>
      <w:ind w:left="5103"/>
    </w:pPr>
    <w:rPr>
      <w:sz w:val="20"/>
    </w:rPr>
  </w:style>
  <w:style w:type="paragraph" w:customStyle="1" w:styleId="AddressTR">
    <w:name w:val="AddressTR"/>
    <w:basedOn w:val="Parasts100"/>
    <w:next w:val="Parasts100"/>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00"/>
    <w:link w:val="FootnoteTextChar"/>
    <w:uiPriority w:val="99"/>
    <w:rsid w:val="00FA21F7"/>
    <w:pPr>
      <w:spacing w:after="240"/>
      <w:ind w:left="357" w:hanging="357"/>
      <w:jc w:val="both"/>
    </w:pPr>
    <w:rPr>
      <w:sz w:val="20"/>
    </w:rPr>
  </w:style>
  <w:style w:type="paragraph" w:styleId="Header">
    <w:name w:val="header"/>
    <w:basedOn w:val="Parasts100"/>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00"/>
    <w:rsid w:val="00FA21F7"/>
    <w:pPr>
      <w:ind w:right="-567"/>
    </w:pPr>
    <w:rPr>
      <w:rFonts w:ascii="Arial" w:hAnsi="Arial"/>
      <w:sz w:val="16"/>
    </w:rPr>
  </w:style>
  <w:style w:type="paragraph" w:customStyle="1" w:styleId="DoubSign">
    <w:name w:val="DoubSign"/>
    <w:basedOn w:val="Parasts100"/>
    <w:next w:val="Enclosures"/>
    <w:rsid w:val="00FA21F7"/>
    <w:pPr>
      <w:tabs>
        <w:tab w:val="left" w:pos="5103"/>
      </w:tabs>
      <w:spacing w:before="1200"/>
    </w:pPr>
  </w:style>
  <w:style w:type="paragraph" w:customStyle="1" w:styleId="Enclosures">
    <w:name w:val="Enclosures"/>
    <w:basedOn w:val="Parasts100"/>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00"/>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00"/>
    <w:rsid w:val="00FA21F7"/>
    <w:pPr>
      <w:tabs>
        <w:tab w:val="left" w:pos="2302"/>
      </w:tabs>
      <w:spacing w:after="240"/>
      <w:ind w:left="1202"/>
      <w:jc w:val="both"/>
    </w:pPr>
  </w:style>
  <w:style w:type="paragraph" w:styleId="BodyTextIndent">
    <w:name w:val="Body Text Indent"/>
    <w:basedOn w:val="Parasts100"/>
    <w:rsid w:val="00FA21F7"/>
    <w:pPr>
      <w:jc w:val="both"/>
    </w:pPr>
  </w:style>
  <w:style w:type="paragraph" w:styleId="DocumentMap">
    <w:name w:val="Document Map"/>
    <w:basedOn w:val="Parasts100"/>
    <w:semiHidden/>
    <w:rsid w:val="00FA21F7"/>
    <w:pPr>
      <w:shd w:val="clear" w:color="auto" w:fill="000080"/>
    </w:pPr>
    <w:rPr>
      <w:rFonts w:ascii="Tahoma" w:hAnsi="Tahoma"/>
    </w:rPr>
  </w:style>
  <w:style w:type="paragraph" w:styleId="TOC5">
    <w:name w:val="toc 5"/>
    <w:basedOn w:val="Parasts100"/>
    <w:next w:val="Parasts100"/>
    <w:autoRedefine/>
    <w:semiHidden/>
    <w:rsid w:val="00FA21F7"/>
    <w:pPr>
      <w:ind w:left="720"/>
    </w:pPr>
    <w:rPr>
      <w:sz w:val="20"/>
    </w:rPr>
  </w:style>
  <w:style w:type="paragraph" w:styleId="TOC6">
    <w:name w:val="toc 6"/>
    <w:basedOn w:val="Parasts100"/>
    <w:next w:val="Parasts100"/>
    <w:autoRedefine/>
    <w:semiHidden/>
    <w:rsid w:val="00FA21F7"/>
    <w:pPr>
      <w:ind w:left="960"/>
    </w:pPr>
    <w:rPr>
      <w:sz w:val="20"/>
    </w:rPr>
  </w:style>
  <w:style w:type="paragraph" w:styleId="TOC7">
    <w:name w:val="toc 7"/>
    <w:basedOn w:val="Parasts100"/>
    <w:next w:val="Parasts100"/>
    <w:autoRedefine/>
    <w:semiHidden/>
    <w:rsid w:val="00FA21F7"/>
    <w:pPr>
      <w:ind w:left="1200"/>
    </w:pPr>
    <w:rPr>
      <w:sz w:val="20"/>
    </w:rPr>
  </w:style>
  <w:style w:type="paragraph" w:styleId="TOC8">
    <w:name w:val="toc 8"/>
    <w:basedOn w:val="Parasts100"/>
    <w:next w:val="Parasts100"/>
    <w:autoRedefine/>
    <w:semiHidden/>
    <w:rsid w:val="00FA21F7"/>
    <w:pPr>
      <w:ind w:left="1440"/>
    </w:pPr>
    <w:rPr>
      <w:sz w:val="20"/>
    </w:rPr>
  </w:style>
  <w:style w:type="paragraph" w:styleId="TOC9">
    <w:name w:val="toc 9"/>
    <w:basedOn w:val="Parasts100"/>
    <w:next w:val="Parasts100"/>
    <w:autoRedefine/>
    <w:semiHidden/>
    <w:rsid w:val="00FA21F7"/>
    <w:pPr>
      <w:ind w:left="1680"/>
    </w:pPr>
    <w:rPr>
      <w:sz w:val="20"/>
    </w:rPr>
  </w:style>
  <w:style w:type="paragraph" w:styleId="BodyText3">
    <w:name w:val="Body Text 3"/>
    <w:basedOn w:val="Parasts100"/>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ind w:left="360"/>
      <w:outlineLvl w:val="9"/>
    </w:pPr>
    <w:rPr>
      <w:b w:val="0"/>
      <w:lang w:val="fr-FR"/>
    </w:rPr>
  </w:style>
  <w:style w:type="paragraph" w:styleId="ListBullet5">
    <w:name w:val="List Bullet 5"/>
    <w:basedOn w:val="Parasts100"/>
    <w:autoRedefine/>
    <w:rsid w:val="00FA21F7"/>
    <w:pPr>
      <w:numPr>
        <w:numId w:val="2"/>
      </w:numPr>
      <w:spacing w:after="240"/>
      <w:jc w:val="both"/>
    </w:pPr>
    <w:rPr>
      <w:lang w:val="fr-FR"/>
    </w:rPr>
  </w:style>
  <w:style w:type="paragraph" w:styleId="BodyTextIndent2">
    <w:name w:val="Body Text Indent 2"/>
    <w:basedOn w:val="Parasts100"/>
    <w:rsid w:val="00FA21F7"/>
    <w:pPr>
      <w:ind w:right="-1" w:firstLine="567"/>
      <w:jc w:val="both"/>
    </w:pPr>
    <w:rPr>
      <w:snapToGrid/>
    </w:rPr>
  </w:style>
  <w:style w:type="paragraph" w:styleId="BodyText2">
    <w:name w:val="Body Text 2"/>
    <w:basedOn w:val="Parasts100"/>
    <w:rsid w:val="00FA21F7"/>
    <w:rPr>
      <w:snapToGrid/>
      <w:sz w:val="18"/>
    </w:rPr>
  </w:style>
  <w:style w:type="paragraph" w:styleId="BodyTextIndent3">
    <w:name w:val="Body Text Indent 3"/>
    <w:basedOn w:val="Parasts100"/>
    <w:rsid w:val="00FA21F7"/>
    <w:pPr>
      <w:ind w:left="360"/>
      <w:jc w:val="both"/>
    </w:pPr>
    <w:rPr>
      <w:sz w:val="22"/>
    </w:rPr>
  </w:style>
  <w:style w:type="paragraph" w:customStyle="1" w:styleId="text20">
    <w:name w:val="text2"/>
    <w:basedOn w:val="Parasts100"/>
    <w:rsid w:val="00FA21F7"/>
    <w:pPr>
      <w:spacing w:before="100" w:beforeAutospacing="1" w:after="100" w:afterAutospacing="1"/>
    </w:pPr>
    <w:rPr>
      <w:snapToGrid/>
      <w:szCs w:val="24"/>
    </w:rPr>
  </w:style>
  <w:style w:type="paragraph" w:customStyle="1" w:styleId="numpar20">
    <w:name w:val="numpar2"/>
    <w:basedOn w:val="Parasts100"/>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00"/>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00"/>
    <w:rsid w:val="00F042C2"/>
    <w:pPr>
      <w:spacing w:before="100" w:beforeAutospacing="1" w:after="100" w:afterAutospacing="1"/>
    </w:pPr>
    <w:rPr>
      <w:snapToGrid/>
      <w:szCs w:val="24"/>
    </w:rPr>
  </w:style>
  <w:style w:type="paragraph" w:styleId="BalloonText">
    <w:name w:val="Balloon Text"/>
    <w:basedOn w:val="Parasts100"/>
    <w:semiHidden/>
    <w:rsid w:val="004A3714"/>
    <w:rPr>
      <w:rFonts w:ascii="Tahoma" w:hAnsi="Tahoma" w:cs="Tahoma"/>
      <w:sz w:val="16"/>
      <w:szCs w:val="16"/>
    </w:rPr>
  </w:style>
  <w:style w:type="character" w:styleId="CommentReference">
    <w:name w:val="annotation reference"/>
    <w:uiPriority w:val="99"/>
    <w:semiHidden/>
    <w:qFormat/>
    <w:rsid w:val="002933F6"/>
    <w:rPr>
      <w:sz w:val="16"/>
      <w:szCs w:val="16"/>
    </w:rPr>
  </w:style>
  <w:style w:type="paragraph" w:styleId="CommentText">
    <w:name w:val="annotation text"/>
    <w:basedOn w:val="Parasts100"/>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uiPriority w:val="22"/>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00"/>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00"/>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00"/>
    <w:next w:val="Parasts100"/>
    <w:qFormat/>
    <w:rsid w:val="00CF018F"/>
    <w:pPr>
      <w:spacing w:before="120" w:after="120"/>
    </w:pPr>
    <w:rPr>
      <w:b/>
      <w:bCs/>
      <w:sz w:val="20"/>
    </w:rPr>
  </w:style>
  <w:style w:type="paragraph" w:styleId="Closing">
    <w:name w:val="Closing"/>
    <w:basedOn w:val="Parasts100"/>
    <w:rsid w:val="00CF018F"/>
    <w:pPr>
      <w:ind w:left="4320"/>
    </w:pPr>
  </w:style>
  <w:style w:type="paragraph" w:styleId="Date">
    <w:name w:val="Date"/>
    <w:basedOn w:val="Parasts100"/>
    <w:next w:val="Parasts100"/>
    <w:rsid w:val="00CF018F"/>
  </w:style>
  <w:style w:type="paragraph" w:styleId="E-mailSignature">
    <w:name w:val="E-mail Signature"/>
    <w:basedOn w:val="Parasts100"/>
    <w:rsid w:val="00CF018F"/>
  </w:style>
  <w:style w:type="character" w:styleId="Emphasis">
    <w:name w:val="Emphasis"/>
    <w:qFormat/>
    <w:rsid w:val="00CF018F"/>
    <w:rPr>
      <w:i/>
      <w:iCs/>
    </w:rPr>
  </w:style>
  <w:style w:type="paragraph" w:styleId="EnvelopeAddress">
    <w:name w:val="envelope address"/>
    <w:basedOn w:val="Parasts100"/>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00"/>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00"/>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00"/>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00"/>
    <w:next w:val="Parasts100"/>
    <w:autoRedefine/>
    <w:semiHidden/>
    <w:rsid w:val="00CF018F"/>
    <w:pPr>
      <w:ind w:left="240" w:hanging="240"/>
    </w:pPr>
  </w:style>
  <w:style w:type="paragraph" w:styleId="Index2">
    <w:name w:val="index 2"/>
    <w:basedOn w:val="Parasts100"/>
    <w:next w:val="Parasts100"/>
    <w:autoRedefine/>
    <w:semiHidden/>
    <w:rsid w:val="00CF018F"/>
    <w:pPr>
      <w:ind w:left="480" w:hanging="240"/>
    </w:pPr>
  </w:style>
  <w:style w:type="paragraph" w:styleId="Index3">
    <w:name w:val="index 3"/>
    <w:basedOn w:val="Parasts100"/>
    <w:next w:val="Parasts100"/>
    <w:autoRedefine/>
    <w:semiHidden/>
    <w:rsid w:val="00CF018F"/>
    <w:pPr>
      <w:ind w:left="720" w:hanging="240"/>
    </w:pPr>
  </w:style>
  <w:style w:type="paragraph" w:styleId="Index4">
    <w:name w:val="index 4"/>
    <w:basedOn w:val="Parasts100"/>
    <w:next w:val="Parasts100"/>
    <w:autoRedefine/>
    <w:semiHidden/>
    <w:rsid w:val="00CF018F"/>
    <w:pPr>
      <w:ind w:left="960" w:hanging="240"/>
    </w:pPr>
  </w:style>
  <w:style w:type="paragraph" w:styleId="Index5">
    <w:name w:val="index 5"/>
    <w:basedOn w:val="Parasts100"/>
    <w:next w:val="Parasts100"/>
    <w:autoRedefine/>
    <w:semiHidden/>
    <w:rsid w:val="00CF018F"/>
    <w:pPr>
      <w:ind w:left="1200" w:hanging="240"/>
    </w:pPr>
  </w:style>
  <w:style w:type="paragraph" w:styleId="Index6">
    <w:name w:val="index 6"/>
    <w:basedOn w:val="Parasts100"/>
    <w:next w:val="Parasts100"/>
    <w:autoRedefine/>
    <w:semiHidden/>
    <w:rsid w:val="00CF018F"/>
    <w:pPr>
      <w:ind w:left="1440" w:hanging="240"/>
    </w:pPr>
  </w:style>
  <w:style w:type="paragraph" w:styleId="Index7">
    <w:name w:val="index 7"/>
    <w:basedOn w:val="Parasts100"/>
    <w:next w:val="Parasts100"/>
    <w:autoRedefine/>
    <w:semiHidden/>
    <w:rsid w:val="00CF018F"/>
    <w:pPr>
      <w:ind w:left="1680" w:hanging="240"/>
    </w:pPr>
  </w:style>
  <w:style w:type="paragraph" w:styleId="Index8">
    <w:name w:val="index 8"/>
    <w:basedOn w:val="Parasts100"/>
    <w:next w:val="Parasts100"/>
    <w:autoRedefine/>
    <w:semiHidden/>
    <w:rsid w:val="00CF018F"/>
    <w:pPr>
      <w:ind w:left="1920" w:hanging="240"/>
    </w:pPr>
  </w:style>
  <w:style w:type="paragraph" w:styleId="Index9">
    <w:name w:val="index 9"/>
    <w:basedOn w:val="Parasts100"/>
    <w:next w:val="Parasts100"/>
    <w:autoRedefine/>
    <w:semiHidden/>
    <w:rsid w:val="00CF018F"/>
    <w:pPr>
      <w:ind w:left="2160" w:hanging="240"/>
    </w:pPr>
  </w:style>
  <w:style w:type="paragraph" w:styleId="IndexHeading">
    <w:name w:val="index heading"/>
    <w:basedOn w:val="Parasts100"/>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00"/>
    <w:rsid w:val="00CF018F"/>
    <w:pPr>
      <w:ind w:left="360" w:hanging="360"/>
    </w:pPr>
  </w:style>
  <w:style w:type="paragraph" w:styleId="List2">
    <w:name w:val="List 2"/>
    <w:basedOn w:val="Parasts100"/>
    <w:rsid w:val="00CF018F"/>
    <w:pPr>
      <w:ind w:left="720" w:hanging="360"/>
    </w:pPr>
  </w:style>
  <w:style w:type="paragraph" w:styleId="List3">
    <w:name w:val="List 3"/>
    <w:basedOn w:val="Parasts100"/>
    <w:rsid w:val="00CF018F"/>
    <w:pPr>
      <w:ind w:left="1080" w:hanging="360"/>
    </w:pPr>
  </w:style>
  <w:style w:type="paragraph" w:styleId="List4">
    <w:name w:val="List 4"/>
    <w:basedOn w:val="Parasts100"/>
    <w:rsid w:val="00CF018F"/>
    <w:pPr>
      <w:ind w:left="1440" w:hanging="360"/>
    </w:pPr>
  </w:style>
  <w:style w:type="paragraph" w:styleId="List5">
    <w:name w:val="List 5"/>
    <w:basedOn w:val="Parasts100"/>
    <w:rsid w:val="00CF018F"/>
    <w:pPr>
      <w:ind w:left="1800" w:hanging="360"/>
    </w:pPr>
  </w:style>
  <w:style w:type="paragraph" w:styleId="ListBullet">
    <w:name w:val="List Bullet"/>
    <w:basedOn w:val="Parasts100"/>
    <w:autoRedefine/>
    <w:rsid w:val="00CF018F"/>
    <w:pPr>
      <w:numPr>
        <w:numId w:val="12"/>
      </w:numPr>
    </w:pPr>
  </w:style>
  <w:style w:type="paragraph" w:styleId="ListBullet2">
    <w:name w:val="List Bullet 2"/>
    <w:basedOn w:val="Parasts100"/>
    <w:autoRedefine/>
    <w:rsid w:val="00CF018F"/>
    <w:pPr>
      <w:numPr>
        <w:numId w:val="13"/>
      </w:numPr>
    </w:pPr>
  </w:style>
  <w:style w:type="paragraph" w:styleId="ListBullet3">
    <w:name w:val="List Bullet 3"/>
    <w:basedOn w:val="Parasts100"/>
    <w:autoRedefine/>
    <w:rsid w:val="00CF018F"/>
    <w:pPr>
      <w:numPr>
        <w:numId w:val="14"/>
      </w:numPr>
    </w:pPr>
  </w:style>
  <w:style w:type="paragraph" w:styleId="ListBullet4">
    <w:name w:val="List Bullet 4"/>
    <w:basedOn w:val="Parasts100"/>
    <w:autoRedefine/>
    <w:rsid w:val="00CF018F"/>
    <w:pPr>
      <w:numPr>
        <w:numId w:val="15"/>
      </w:numPr>
    </w:pPr>
  </w:style>
  <w:style w:type="paragraph" w:styleId="ListContinue">
    <w:name w:val="List Continue"/>
    <w:basedOn w:val="Parasts100"/>
    <w:rsid w:val="00CF018F"/>
    <w:pPr>
      <w:spacing w:after="120"/>
      <w:ind w:left="360"/>
    </w:pPr>
  </w:style>
  <w:style w:type="paragraph" w:styleId="ListContinue2">
    <w:name w:val="List Continue 2"/>
    <w:basedOn w:val="Parasts100"/>
    <w:rsid w:val="00CF018F"/>
    <w:pPr>
      <w:spacing w:after="120"/>
      <w:ind w:left="720"/>
    </w:pPr>
  </w:style>
  <w:style w:type="paragraph" w:styleId="ListContinue3">
    <w:name w:val="List Continue 3"/>
    <w:basedOn w:val="Parasts100"/>
    <w:rsid w:val="00CF018F"/>
    <w:pPr>
      <w:spacing w:after="120"/>
      <w:ind w:left="1080"/>
    </w:pPr>
  </w:style>
  <w:style w:type="paragraph" w:styleId="ListContinue4">
    <w:name w:val="List Continue 4"/>
    <w:basedOn w:val="Parasts100"/>
    <w:rsid w:val="00CF018F"/>
    <w:pPr>
      <w:spacing w:after="120"/>
      <w:ind w:left="1440"/>
    </w:pPr>
  </w:style>
  <w:style w:type="paragraph" w:styleId="ListContinue5">
    <w:name w:val="List Continue 5"/>
    <w:basedOn w:val="Parasts100"/>
    <w:rsid w:val="00CF018F"/>
    <w:pPr>
      <w:spacing w:after="120"/>
      <w:ind w:left="1800"/>
    </w:pPr>
  </w:style>
  <w:style w:type="paragraph" w:styleId="ListNumber">
    <w:name w:val="List Number"/>
    <w:basedOn w:val="Parasts100"/>
    <w:rsid w:val="00CF018F"/>
    <w:pPr>
      <w:numPr>
        <w:numId w:val="16"/>
      </w:numPr>
    </w:pPr>
  </w:style>
  <w:style w:type="paragraph" w:styleId="ListNumber2">
    <w:name w:val="List Number 2"/>
    <w:basedOn w:val="Parasts100"/>
    <w:rsid w:val="00CF018F"/>
    <w:pPr>
      <w:numPr>
        <w:numId w:val="17"/>
      </w:numPr>
    </w:pPr>
  </w:style>
  <w:style w:type="paragraph" w:styleId="ListNumber3">
    <w:name w:val="List Number 3"/>
    <w:basedOn w:val="Parasts100"/>
    <w:rsid w:val="00CF018F"/>
    <w:pPr>
      <w:numPr>
        <w:numId w:val="18"/>
      </w:numPr>
    </w:pPr>
  </w:style>
  <w:style w:type="paragraph" w:styleId="ListNumber4">
    <w:name w:val="List Number 4"/>
    <w:basedOn w:val="Parasts100"/>
    <w:rsid w:val="00CF018F"/>
    <w:pPr>
      <w:numPr>
        <w:numId w:val="19"/>
      </w:numPr>
    </w:pPr>
  </w:style>
  <w:style w:type="paragraph" w:styleId="ListNumber5">
    <w:name w:val="List Number 5"/>
    <w:basedOn w:val="Parasts100"/>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00"/>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00"/>
    <w:next w:val="Parasts100"/>
    <w:rsid w:val="00CF018F"/>
  </w:style>
  <w:style w:type="paragraph" w:styleId="PlainText">
    <w:name w:val="Plain Text"/>
    <w:basedOn w:val="Parasts100"/>
    <w:rsid w:val="00CF018F"/>
    <w:rPr>
      <w:rFonts w:ascii="Courier New" w:hAnsi="Courier New" w:cs="Courier New"/>
      <w:sz w:val="20"/>
    </w:rPr>
  </w:style>
  <w:style w:type="paragraph" w:styleId="Salutation">
    <w:name w:val="Salutation"/>
    <w:basedOn w:val="Parasts100"/>
    <w:next w:val="Parasts100"/>
    <w:rsid w:val="00CF018F"/>
  </w:style>
  <w:style w:type="paragraph" w:styleId="Signature">
    <w:name w:val="Signature"/>
    <w:basedOn w:val="Parasts100"/>
    <w:rsid w:val="00CF018F"/>
    <w:pPr>
      <w:ind w:left="4320"/>
    </w:pPr>
  </w:style>
  <w:style w:type="paragraph" w:styleId="Subtitle">
    <w:name w:val="Subtitle"/>
    <w:basedOn w:val="Parasts100"/>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00"/>
    <w:next w:val="Parasts100"/>
    <w:semiHidden/>
    <w:rsid w:val="00CF018F"/>
    <w:pPr>
      <w:ind w:left="240" w:hanging="240"/>
    </w:pPr>
  </w:style>
  <w:style w:type="paragraph" w:styleId="TableofFigures">
    <w:name w:val="table of figures"/>
    <w:basedOn w:val="Parasts100"/>
    <w:next w:val="Parasts100"/>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00"/>
    <w:next w:val="Parasts100"/>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semiHidden/>
    <w:rsid w:val="00DA0ACA"/>
    <w:rPr>
      <w:snapToGrid w:val="0"/>
      <w:lang w:val="en-GB" w:eastAsia="en-US"/>
    </w:rPr>
  </w:style>
  <w:style w:type="paragraph" w:customStyle="1" w:styleId="RakstzCharCharRakstzCharCharRakstz">
    <w:name w:val="Rakstz. Char Char Rakstz. Char Char Rakstz."/>
    <w:basedOn w:val="Parasts100"/>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val="0"/>
      <w:lang w:val="en-GB" w:eastAsia="en-US"/>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23BCD"/>
  </w:style>
  <w:style w:type="character" w:customStyle="1" w:styleId="eop">
    <w:name w:val="eop"/>
    <w:basedOn w:val="DefaultParagraphFont"/>
    <w:rsid w:val="00523BCD"/>
  </w:style>
  <w:style w:type="character" w:customStyle="1" w:styleId="FootnoteCharacters">
    <w:name w:val="Footnote Characters"/>
    <w:uiPriority w:val="99"/>
    <w:qFormat/>
    <w:rsid w:val="00995EF4"/>
    <w:rPr>
      <w:rFonts w:ascii="TimesNewRomanPS" w:hAnsi="TimesNewRomanPS"/>
      <w:sz w:val="16"/>
      <w:vertAlign w:val="superscript"/>
    </w:rPr>
  </w:style>
  <w:style w:type="character" w:styleId="UnresolvedMention">
    <w:name w:val="Unresolved Mention"/>
    <w:basedOn w:val="DefaultParagraphFont"/>
    <w:uiPriority w:val="99"/>
    <w:semiHidden/>
    <w:unhideWhenUsed/>
    <w:rsid w:val="007A393F"/>
    <w:rPr>
      <w:color w:val="605E5C"/>
      <w:shd w:val="clear" w:color="auto" w:fill="E1DFDD"/>
    </w:rPr>
  </w:style>
  <w:style w:type="paragraph" w:customStyle="1" w:styleId="Parasts100">
    <w:name w:val="Parasts100"/>
    <w:qFormat/>
    <w:rsid w:val="00350FB4"/>
    <w:rPr>
      <w:snapToGrid w:val="0"/>
      <w:sz w:val="24"/>
      <w:lang w:val="en-GB" w:eastAsia="en-US"/>
    </w:rPr>
  </w:style>
  <w:style w:type="paragraph" w:customStyle="1" w:styleId="paragraph">
    <w:name w:val="paragraph"/>
    <w:basedOn w:val="Normal"/>
    <w:rsid w:val="002A4332"/>
    <w:pPr>
      <w:spacing w:before="100" w:beforeAutospacing="1" w:after="100" w:afterAutospacing="1"/>
    </w:pPr>
    <w:rPr>
      <w:sz w:val="24"/>
      <w:szCs w:val="24"/>
    </w:rPr>
  </w:style>
  <w:style w:type="character" w:customStyle="1" w:styleId="ui-provider">
    <w:name w:val="ui-provider"/>
    <w:basedOn w:val="DefaultParagraphFont"/>
    <w:rsid w:val="00E01423"/>
  </w:style>
  <w:style w:type="character" w:customStyle="1" w:styleId="cf01">
    <w:name w:val="cf01"/>
    <w:basedOn w:val="DefaultParagraphFont"/>
    <w:rsid w:val="003F5ADB"/>
    <w:rPr>
      <w:rFonts w:ascii="Segoe UI" w:hAnsi="Segoe UI" w:cs="Segoe UI" w:hint="default"/>
      <w:sz w:val="18"/>
      <w:szCs w:val="18"/>
    </w:rPr>
  </w:style>
  <w:style w:type="paragraph" w:customStyle="1" w:styleId="Parasts1000">
    <w:name w:val="Parasts1000"/>
    <w:qFormat/>
    <w:rsid w:val="00901DD8"/>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33994141">
      <w:bodyDiv w:val="1"/>
      <w:marLeft w:val="0"/>
      <w:marRight w:val="0"/>
      <w:marTop w:val="0"/>
      <w:marBottom w:val="0"/>
      <w:divBdr>
        <w:top w:val="none" w:sz="0" w:space="0" w:color="auto"/>
        <w:left w:val="none" w:sz="0" w:space="0" w:color="auto"/>
        <w:bottom w:val="none" w:sz="0" w:space="0" w:color="auto"/>
        <w:right w:val="none" w:sz="0" w:space="0" w:color="auto"/>
      </w:divBdr>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49810">
      <w:bodyDiv w:val="1"/>
      <w:marLeft w:val="0"/>
      <w:marRight w:val="0"/>
      <w:marTop w:val="0"/>
      <w:marBottom w:val="0"/>
      <w:divBdr>
        <w:top w:val="none" w:sz="0" w:space="0" w:color="auto"/>
        <w:left w:val="none" w:sz="0" w:space="0" w:color="auto"/>
        <w:bottom w:val="none" w:sz="0" w:space="0" w:color="auto"/>
        <w:right w:val="none" w:sz="0" w:space="0" w:color="auto"/>
      </w:divBdr>
    </w:div>
    <w:div w:id="936060622">
      <w:bodyDiv w:val="1"/>
      <w:marLeft w:val="0"/>
      <w:marRight w:val="0"/>
      <w:marTop w:val="0"/>
      <w:marBottom w:val="0"/>
      <w:divBdr>
        <w:top w:val="none" w:sz="0" w:space="0" w:color="auto"/>
        <w:left w:val="none" w:sz="0" w:space="0" w:color="auto"/>
        <w:bottom w:val="none" w:sz="0" w:space="0" w:color="auto"/>
        <w:right w:val="none" w:sz="0" w:space="0" w:color="auto"/>
      </w:divBdr>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 w:id="21178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946"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2f5193d1d137dff14cbedd734a1f5c15">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5194c1ef48f95759e4179f535eeb781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0362F-62B8-481D-AD0E-90B2C48BE48D}">
  <ds:schemaRefs>
    <ds:schemaRef ds:uri="http://schemas.microsoft.com/sharepoint/v3/contenttype/forms"/>
  </ds:schemaRefs>
</ds:datastoreItem>
</file>

<file path=customXml/itemProps2.xml><?xml version="1.0" encoding="utf-8"?>
<ds:datastoreItem xmlns:ds="http://schemas.openxmlformats.org/officeDocument/2006/customXml" ds:itemID="{34A4971E-9795-446A-8383-3FC6AE06438F}">
  <ds:schemaRefs>
    <ds:schemaRef ds:uri="http://schemas.openxmlformats.org/officeDocument/2006/bibliography"/>
  </ds:schemaRefs>
</ds:datastoreItem>
</file>

<file path=customXml/itemProps3.xml><?xml version="1.0" encoding="utf-8"?>
<ds:datastoreItem xmlns:ds="http://schemas.openxmlformats.org/officeDocument/2006/customXml" ds:itemID="{914DB9E5-1F09-41FD-A516-53EDC4AEA755}">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3AFDB17B-DE66-4989-905B-7FCFFA362C96}"/>
</file>

<file path=docProps/app.xml><?xml version="1.0" encoding="utf-8"?>
<Properties xmlns="http://schemas.openxmlformats.org/officeDocument/2006/extended-properties" xmlns:vt="http://schemas.openxmlformats.org/officeDocument/2006/docPropsVTypes">
  <Template>Normal</Template>
  <TotalTime>0</TotalTime>
  <Pages>10</Pages>
  <Words>14081</Words>
  <Characters>8027</Characters>
  <Application>Microsoft Office Word</Application>
  <DocSecurity>0</DocSecurity>
  <Lines>66</Lines>
  <Paragraphs>44</Paragraphs>
  <ScaleCrop>false</ScaleCrop>
  <Company>LR Kultūras Ministrija</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Jūlija Millere</cp:lastModifiedBy>
  <cp:revision>463</cp:revision>
  <cp:lastPrinted>2021-02-07T05:07:00Z</cp:lastPrinted>
  <dcterms:created xsi:type="dcterms:W3CDTF">2024-01-05T23:43:00Z</dcterms:created>
  <dcterms:modified xsi:type="dcterms:W3CDTF">2024-01-26T11:34:00Z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4862600</vt:r8>
  </property>
  <property fmtid="{D5CDD505-2E9C-101B-9397-08002B2CF9AE}" pid="4" name="MediaServiceImageTags">
    <vt:lpwstr/>
  </property>
</Properties>
</file>