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7651" w14:textId="77777777" w:rsidR="0062209E" w:rsidRPr="009236F8" w:rsidRDefault="0062209E" w:rsidP="0062209E">
      <w:pPr>
        <w:pStyle w:val="Header"/>
      </w:pPr>
    </w:p>
    <w:p w14:paraId="0B4BFCB0" w14:textId="77777777" w:rsidR="0062209E" w:rsidRPr="009236F8" w:rsidRDefault="0062209E" w:rsidP="0062209E">
      <w:pPr>
        <w:pStyle w:val="Header"/>
      </w:pPr>
    </w:p>
    <w:p w14:paraId="7D2997B1" w14:textId="77777777" w:rsidR="0062209E" w:rsidRPr="009236F8" w:rsidRDefault="0062209E" w:rsidP="0062209E">
      <w:pPr>
        <w:pStyle w:val="Header"/>
      </w:pPr>
    </w:p>
    <w:p w14:paraId="3FAD6480" w14:textId="77777777" w:rsidR="0062209E" w:rsidRPr="009236F8" w:rsidRDefault="0062209E" w:rsidP="0062209E">
      <w:pPr>
        <w:pStyle w:val="Header"/>
      </w:pPr>
    </w:p>
    <w:p w14:paraId="79F55E6F" w14:textId="77777777" w:rsidR="0062209E" w:rsidRPr="009236F8" w:rsidRDefault="0062209E" w:rsidP="0062209E">
      <w:pPr>
        <w:pStyle w:val="Header"/>
      </w:pPr>
    </w:p>
    <w:p w14:paraId="5534C3A8" w14:textId="77777777" w:rsidR="0062209E" w:rsidRPr="009236F8" w:rsidRDefault="0062209E" w:rsidP="0062209E">
      <w:pPr>
        <w:pStyle w:val="Header"/>
      </w:pPr>
    </w:p>
    <w:p w14:paraId="6442DD45" w14:textId="77777777" w:rsidR="003D40DF" w:rsidRPr="009236F8" w:rsidRDefault="00627199" w:rsidP="00EA3888">
      <w:pPr>
        <w:pStyle w:val="Header"/>
        <w:rPr>
          <w:sz w:val="24"/>
          <w:szCs w:val="24"/>
        </w:rPr>
      </w:pPr>
      <w:r w:rsidRPr="009236F8">
        <w:rPr>
          <w:noProof/>
        </w:rPr>
        <w:drawing>
          <wp:anchor distT="0" distB="0" distL="114300" distR="114300" simplePos="0" relativeHeight="251662336" behindDoc="1" locked="0" layoutInCell="1" allowOverlap="1" wp14:anchorId="227B4506" wp14:editId="6E13ABC7">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9236F8">
        <w:rPr>
          <w:noProof/>
        </w:rPr>
        <mc:AlternateContent>
          <mc:Choice Requires="wps">
            <w:drawing>
              <wp:anchor distT="0" distB="0" distL="114300" distR="114300" simplePos="0" relativeHeight="251660288" behindDoc="1" locked="0" layoutInCell="1" allowOverlap="1" wp14:anchorId="03B1DEC4" wp14:editId="59BBC737">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01B7FDD6" w14:textId="77777777" w:rsidR="0062209E" w:rsidRPr="00916B81" w:rsidRDefault="00627199"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B1DEC4"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01B7FDD6" w14:textId="77777777" w:rsidR="0062209E" w:rsidRPr="00916B81" w:rsidRDefault="00627199"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sidRPr="009236F8">
        <w:rPr>
          <w:noProof/>
        </w:rPr>
        <mc:AlternateContent>
          <mc:Choice Requires="wpg">
            <w:drawing>
              <wp:anchor distT="0" distB="0" distL="114300" distR="114300" simplePos="0" relativeHeight="251658240" behindDoc="1" locked="0" layoutInCell="1" allowOverlap="1" wp14:anchorId="13D663CC" wp14:editId="22BF4248">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742F86B7" w14:textId="77777777" w:rsidR="00AE343D" w:rsidRPr="009236F8" w:rsidRDefault="00AE343D" w:rsidP="00EA3888">
      <w:pPr>
        <w:tabs>
          <w:tab w:val="left" w:pos="1440"/>
          <w:tab w:val="center" w:pos="4629"/>
        </w:tabs>
        <w:jc w:val="center"/>
        <w:rPr>
          <w:sz w:val="20"/>
          <w:szCs w:val="20"/>
        </w:rPr>
      </w:pPr>
    </w:p>
    <w:p w14:paraId="5E5014D6" w14:textId="77777777" w:rsidR="00441593" w:rsidRPr="009236F8" w:rsidRDefault="00627199" w:rsidP="00441593">
      <w:pPr>
        <w:jc w:val="center"/>
        <w:rPr>
          <w:b/>
          <w:bCs/>
          <w:sz w:val="24"/>
          <w:szCs w:val="24"/>
        </w:rPr>
      </w:pPr>
      <w:r w:rsidRPr="009236F8">
        <w:rPr>
          <w:b/>
          <w:bCs/>
          <w:sz w:val="24"/>
          <w:szCs w:val="24"/>
        </w:rPr>
        <w:t xml:space="preserve">Sabiedrības integrācijas fonda padomes (turpmāk – Padome) </w:t>
      </w:r>
    </w:p>
    <w:p w14:paraId="413C4769" w14:textId="77777777" w:rsidR="00441593" w:rsidRPr="009236F8" w:rsidRDefault="00627199" w:rsidP="00441593">
      <w:pPr>
        <w:jc w:val="center"/>
        <w:rPr>
          <w:b/>
          <w:bCs/>
          <w:sz w:val="24"/>
          <w:szCs w:val="24"/>
        </w:rPr>
      </w:pPr>
      <w:r w:rsidRPr="009236F8">
        <w:rPr>
          <w:b/>
          <w:bCs/>
          <w:sz w:val="24"/>
          <w:szCs w:val="24"/>
        </w:rPr>
        <w:t xml:space="preserve">sēdes </w:t>
      </w:r>
    </w:p>
    <w:p w14:paraId="10CB0D90" w14:textId="77777777" w:rsidR="00677F45" w:rsidRPr="009236F8" w:rsidRDefault="00627199" w:rsidP="00677F45">
      <w:pPr>
        <w:jc w:val="center"/>
        <w:rPr>
          <w:sz w:val="24"/>
          <w:szCs w:val="24"/>
        </w:rPr>
      </w:pPr>
      <w:r w:rsidRPr="009236F8">
        <w:rPr>
          <w:b/>
          <w:bCs/>
          <w:sz w:val="24"/>
          <w:szCs w:val="24"/>
        </w:rPr>
        <w:t>Protokols Nr.</w:t>
      </w:r>
      <w:r w:rsidR="000D6FC5" w:rsidRPr="009236F8">
        <w:rPr>
          <w:b/>
          <w:bCs/>
          <w:sz w:val="24"/>
          <w:szCs w:val="24"/>
        </w:rPr>
        <w:t> </w:t>
      </w:r>
      <w:r w:rsidR="00AB1833" w:rsidRPr="009236F8">
        <w:rPr>
          <w:b/>
          <w:bCs/>
          <w:sz w:val="24"/>
          <w:szCs w:val="24"/>
        </w:rPr>
        <w:t>4</w:t>
      </w:r>
    </w:p>
    <w:p w14:paraId="7A150107" w14:textId="77777777" w:rsidR="0061557B" w:rsidRPr="009236F8" w:rsidRDefault="0061557B" w:rsidP="00677F45">
      <w:pPr>
        <w:rPr>
          <w:sz w:val="24"/>
          <w:szCs w:val="24"/>
        </w:rPr>
      </w:pPr>
    </w:p>
    <w:p w14:paraId="0A87A1B0" w14:textId="43DFC1A7" w:rsidR="00824FD4" w:rsidRPr="009236F8" w:rsidRDefault="00AB1833" w:rsidP="00677F45">
      <w:pPr>
        <w:rPr>
          <w:sz w:val="24"/>
          <w:szCs w:val="24"/>
        </w:rPr>
      </w:pPr>
      <w:r w:rsidRPr="009236F8">
        <w:rPr>
          <w:b/>
          <w:sz w:val="24"/>
          <w:szCs w:val="24"/>
        </w:rPr>
        <w:t xml:space="preserve">Rīgā, </w:t>
      </w:r>
      <w:r w:rsidRPr="009236F8">
        <w:rPr>
          <w:b/>
          <w:noProof/>
          <w:sz w:val="24"/>
          <w:szCs w:val="24"/>
        </w:rPr>
        <w:t>2026. gada 06. marts</w:t>
      </w: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7465"/>
        <w:gridCol w:w="2880"/>
      </w:tblGrid>
      <w:tr w:rsidR="00011577" w:rsidRPr="009236F8" w14:paraId="498F4EC9" w14:textId="77777777" w:rsidTr="005C3CAC">
        <w:trPr>
          <w:trHeight w:val="397"/>
        </w:trPr>
        <w:tc>
          <w:tcPr>
            <w:tcW w:w="10345" w:type="dxa"/>
            <w:gridSpan w:val="2"/>
            <w:shd w:val="clear" w:color="auto" w:fill="FFFFFF" w:themeFill="background1"/>
            <w:tcMar>
              <w:top w:w="0" w:type="dxa"/>
              <w:left w:w="108" w:type="dxa"/>
              <w:bottom w:w="0" w:type="dxa"/>
              <w:right w:w="108" w:type="dxa"/>
            </w:tcMar>
            <w:vAlign w:val="bottom"/>
          </w:tcPr>
          <w:p w14:paraId="10528A46" w14:textId="77777777" w:rsidR="00441593" w:rsidRPr="009236F8" w:rsidRDefault="00627199" w:rsidP="00DC268E">
            <w:pPr>
              <w:spacing w:before="240" w:after="120"/>
              <w:ind w:right="595"/>
              <w:rPr>
                <w:b/>
                <w:sz w:val="24"/>
                <w:szCs w:val="24"/>
              </w:rPr>
            </w:pPr>
            <w:r w:rsidRPr="009236F8">
              <w:rPr>
                <w:b/>
                <w:sz w:val="24"/>
                <w:szCs w:val="24"/>
              </w:rPr>
              <w:t>Sēdi vada:</w:t>
            </w:r>
          </w:p>
        </w:tc>
      </w:tr>
      <w:tr w:rsidR="00011577" w:rsidRPr="009236F8" w14:paraId="3E91DEFB" w14:textId="77777777" w:rsidTr="005C3CAC">
        <w:trPr>
          <w:trHeight w:val="53"/>
        </w:trPr>
        <w:tc>
          <w:tcPr>
            <w:tcW w:w="7465" w:type="dxa"/>
            <w:shd w:val="clear" w:color="auto" w:fill="FFFFFF" w:themeFill="background1"/>
            <w:tcMar>
              <w:top w:w="0" w:type="dxa"/>
              <w:left w:w="108" w:type="dxa"/>
              <w:bottom w:w="0" w:type="dxa"/>
              <w:right w:w="108" w:type="dxa"/>
            </w:tcMar>
          </w:tcPr>
          <w:p w14:paraId="19CE4712" w14:textId="6401AB38" w:rsidR="00441593" w:rsidRPr="009236F8" w:rsidRDefault="00135D4F" w:rsidP="00DC268E">
            <w:pPr>
              <w:spacing w:after="120"/>
              <w:rPr>
                <w:sz w:val="24"/>
                <w:szCs w:val="24"/>
              </w:rPr>
            </w:pPr>
            <w:bookmarkStart w:id="0" w:name="_Hlk190072525"/>
            <w:r w:rsidRPr="009236F8">
              <w:rPr>
                <w:sz w:val="24"/>
                <w:szCs w:val="24"/>
              </w:rPr>
              <w:t>Sabiedrības integrācijas fonda padomes priekšsēdētāja, Ministru prezidentes pilnvarotā pārstāve, Ministru prezidentes parlamentārā sekretāre</w:t>
            </w:r>
          </w:p>
        </w:tc>
        <w:tc>
          <w:tcPr>
            <w:tcW w:w="2880" w:type="dxa"/>
            <w:shd w:val="clear" w:color="auto" w:fill="FFFFFF" w:themeFill="background1"/>
            <w:tcMar>
              <w:top w:w="0" w:type="dxa"/>
              <w:left w:w="108" w:type="dxa"/>
              <w:bottom w:w="0" w:type="dxa"/>
              <w:right w:w="108" w:type="dxa"/>
            </w:tcMar>
          </w:tcPr>
          <w:p w14:paraId="19892D0C" w14:textId="77777777" w:rsidR="00441593" w:rsidRPr="009236F8" w:rsidRDefault="00627199" w:rsidP="00DC268E">
            <w:pPr>
              <w:spacing w:after="120"/>
              <w:rPr>
                <w:sz w:val="24"/>
                <w:szCs w:val="24"/>
              </w:rPr>
            </w:pPr>
            <w:r w:rsidRPr="009236F8">
              <w:rPr>
                <w:sz w:val="24"/>
                <w:szCs w:val="24"/>
              </w:rPr>
              <w:t>Karina Ploka</w:t>
            </w:r>
          </w:p>
        </w:tc>
      </w:tr>
      <w:tr w:rsidR="00011577" w:rsidRPr="009236F8" w14:paraId="4F41587B" w14:textId="77777777" w:rsidTr="005C3CAC">
        <w:trPr>
          <w:trHeight w:val="454"/>
        </w:trPr>
        <w:tc>
          <w:tcPr>
            <w:tcW w:w="7465" w:type="dxa"/>
            <w:shd w:val="clear" w:color="auto" w:fill="FFFFFF" w:themeFill="background1"/>
            <w:tcMar>
              <w:top w:w="0" w:type="dxa"/>
              <w:left w:w="108" w:type="dxa"/>
              <w:bottom w:w="0" w:type="dxa"/>
              <w:right w:w="108" w:type="dxa"/>
            </w:tcMar>
          </w:tcPr>
          <w:p w14:paraId="7D2410CE" w14:textId="77777777" w:rsidR="00441593" w:rsidRPr="009236F8" w:rsidRDefault="00627199" w:rsidP="00DC268E">
            <w:pPr>
              <w:spacing w:before="120" w:after="120"/>
              <w:rPr>
                <w:b/>
                <w:sz w:val="24"/>
                <w:szCs w:val="24"/>
              </w:rPr>
            </w:pPr>
            <w:r w:rsidRPr="009236F8">
              <w:rPr>
                <w:b/>
                <w:sz w:val="24"/>
                <w:szCs w:val="24"/>
              </w:rPr>
              <w:t>Piedalās Padomes locekļi:</w:t>
            </w:r>
          </w:p>
        </w:tc>
        <w:tc>
          <w:tcPr>
            <w:tcW w:w="2880" w:type="dxa"/>
            <w:shd w:val="clear" w:color="auto" w:fill="FFFFFF" w:themeFill="background1"/>
            <w:tcMar>
              <w:top w:w="0" w:type="dxa"/>
              <w:left w:w="108" w:type="dxa"/>
              <w:bottom w:w="0" w:type="dxa"/>
              <w:right w:w="108" w:type="dxa"/>
            </w:tcMar>
          </w:tcPr>
          <w:p w14:paraId="6BA5B5EE" w14:textId="77777777" w:rsidR="00441593" w:rsidRPr="009236F8" w:rsidRDefault="00441593" w:rsidP="00DC268E">
            <w:pPr>
              <w:spacing w:after="120"/>
              <w:rPr>
                <w:sz w:val="24"/>
                <w:szCs w:val="24"/>
              </w:rPr>
            </w:pPr>
          </w:p>
        </w:tc>
      </w:tr>
      <w:tr w:rsidR="00304114" w:rsidRPr="009236F8" w14:paraId="55A55BE7" w14:textId="77777777" w:rsidTr="005C3CAC">
        <w:trPr>
          <w:trHeight w:val="454"/>
        </w:trPr>
        <w:tc>
          <w:tcPr>
            <w:tcW w:w="7465" w:type="dxa"/>
            <w:shd w:val="clear" w:color="auto" w:fill="FFFFFF" w:themeFill="background1"/>
            <w:tcMar>
              <w:top w:w="0" w:type="dxa"/>
              <w:left w:w="108" w:type="dxa"/>
              <w:bottom w:w="0" w:type="dxa"/>
              <w:right w:w="108" w:type="dxa"/>
            </w:tcMar>
          </w:tcPr>
          <w:p w14:paraId="18EC4B9D" w14:textId="12E58330" w:rsidR="00304114" w:rsidRPr="009236F8" w:rsidRDefault="00304114" w:rsidP="00304114">
            <w:pPr>
              <w:spacing w:before="120" w:after="120"/>
              <w:rPr>
                <w:sz w:val="24"/>
                <w:szCs w:val="24"/>
              </w:rPr>
            </w:pPr>
            <w:r w:rsidRPr="009236F8">
              <w:rPr>
                <w:sz w:val="24"/>
                <w:szCs w:val="24"/>
              </w:rPr>
              <w:t>Biedrības "Latvijas Mediju ētikas padome" pārstāve</w:t>
            </w:r>
          </w:p>
        </w:tc>
        <w:tc>
          <w:tcPr>
            <w:tcW w:w="2880" w:type="dxa"/>
            <w:shd w:val="clear" w:color="auto" w:fill="FFFFFF" w:themeFill="background1"/>
            <w:tcMar>
              <w:top w:w="0" w:type="dxa"/>
              <w:left w:w="108" w:type="dxa"/>
              <w:bottom w:w="0" w:type="dxa"/>
              <w:right w:w="108" w:type="dxa"/>
            </w:tcMar>
          </w:tcPr>
          <w:p w14:paraId="3C1D9336" w14:textId="09E67386" w:rsidR="00304114" w:rsidRPr="009236F8" w:rsidRDefault="00304114" w:rsidP="00304114">
            <w:pPr>
              <w:spacing w:after="120"/>
              <w:rPr>
                <w:sz w:val="24"/>
                <w:szCs w:val="24"/>
              </w:rPr>
            </w:pPr>
            <w:r w:rsidRPr="009236F8">
              <w:rPr>
                <w:sz w:val="24"/>
                <w:szCs w:val="24"/>
              </w:rPr>
              <w:t>Daiga Sproģe</w:t>
            </w:r>
          </w:p>
        </w:tc>
      </w:tr>
      <w:tr w:rsidR="00304114" w:rsidRPr="009236F8" w14:paraId="2BA8C737" w14:textId="77777777" w:rsidTr="005C3CAC">
        <w:trPr>
          <w:trHeight w:val="454"/>
        </w:trPr>
        <w:tc>
          <w:tcPr>
            <w:tcW w:w="7465" w:type="dxa"/>
            <w:shd w:val="clear" w:color="auto" w:fill="FFFFFF" w:themeFill="background1"/>
            <w:tcMar>
              <w:top w:w="0" w:type="dxa"/>
              <w:left w:w="108" w:type="dxa"/>
              <w:bottom w:w="0" w:type="dxa"/>
              <w:right w:w="108" w:type="dxa"/>
            </w:tcMar>
          </w:tcPr>
          <w:p w14:paraId="43C38C3A" w14:textId="68EAA029" w:rsidR="00304114" w:rsidRPr="009236F8" w:rsidRDefault="00304114" w:rsidP="00304114">
            <w:pPr>
              <w:spacing w:before="120" w:after="120"/>
              <w:rPr>
                <w:sz w:val="24"/>
                <w:szCs w:val="24"/>
              </w:rPr>
            </w:pPr>
            <w:r w:rsidRPr="009236F8">
              <w:rPr>
                <w:sz w:val="24"/>
                <w:szCs w:val="24"/>
              </w:rPr>
              <w:t xml:space="preserve">Kultūras ministre </w:t>
            </w:r>
          </w:p>
        </w:tc>
        <w:tc>
          <w:tcPr>
            <w:tcW w:w="2880" w:type="dxa"/>
            <w:shd w:val="clear" w:color="auto" w:fill="FFFFFF" w:themeFill="background1"/>
            <w:tcMar>
              <w:top w:w="0" w:type="dxa"/>
              <w:left w:w="108" w:type="dxa"/>
              <w:bottom w:w="0" w:type="dxa"/>
              <w:right w:w="108" w:type="dxa"/>
            </w:tcMar>
          </w:tcPr>
          <w:p w14:paraId="3FE768B5" w14:textId="0C0F45DA" w:rsidR="00304114" w:rsidRPr="009236F8" w:rsidRDefault="00304114" w:rsidP="00304114">
            <w:pPr>
              <w:spacing w:after="120"/>
              <w:rPr>
                <w:sz w:val="24"/>
                <w:szCs w:val="24"/>
              </w:rPr>
            </w:pPr>
            <w:r w:rsidRPr="009236F8">
              <w:rPr>
                <w:sz w:val="24"/>
                <w:szCs w:val="24"/>
              </w:rPr>
              <w:t>Agnese Lāce</w:t>
            </w:r>
          </w:p>
        </w:tc>
      </w:tr>
      <w:tr w:rsidR="00304114" w:rsidRPr="009236F8" w14:paraId="2F5B42C7" w14:textId="77777777" w:rsidTr="005C3CAC">
        <w:trPr>
          <w:trHeight w:val="454"/>
        </w:trPr>
        <w:tc>
          <w:tcPr>
            <w:tcW w:w="7465" w:type="dxa"/>
            <w:shd w:val="clear" w:color="auto" w:fill="FFFFFF" w:themeFill="background1"/>
            <w:tcMar>
              <w:top w:w="0" w:type="dxa"/>
              <w:left w:w="108" w:type="dxa"/>
              <w:bottom w:w="0" w:type="dxa"/>
              <w:right w:w="108" w:type="dxa"/>
            </w:tcMar>
          </w:tcPr>
          <w:p w14:paraId="04EF4C32" w14:textId="40F76076" w:rsidR="00304114" w:rsidRPr="009236F8" w:rsidRDefault="00304114" w:rsidP="00304114">
            <w:pPr>
              <w:spacing w:before="120" w:after="120"/>
              <w:rPr>
                <w:sz w:val="24"/>
                <w:szCs w:val="24"/>
              </w:rPr>
            </w:pPr>
            <w:r w:rsidRPr="009236F8">
              <w:rPr>
                <w:sz w:val="24"/>
                <w:szCs w:val="24"/>
              </w:rPr>
              <w:t>Viedās administrācijas un reģionālās attīstības ministra pilnvarotā persona,  Viedās administrācijas un reģionālās attīstības ministra biroja vadītāja</w:t>
            </w:r>
          </w:p>
        </w:tc>
        <w:tc>
          <w:tcPr>
            <w:tcW w:w="2880" w:type="dxa"/>
            <w:shd w:val="clear" w:color="auto" w:fill="FFFFFF" w:themeFill="background1"/>
            <w:tcMar>
              <w:top w:w="0" w:type="dxa"/>
              <w:left w:w="108" w:type="dxa"/>
              <w:bottom w:w="0" w:type="dxa"/>
              <w:right w:w="108" w:type="dxa"/>
            </w:tcMar>
          </w:tcPr>
          <w:p w14:paraId="6D3C6568" w14:textId="77777777" w:rsidR="00304114" w:rsidRPr="009236F8" w:rsidRDefault="00304114" w:rsidP="00304114">
            <w:pPr>
              <w:spacing w:after="120"/>
              <w:rPr>
                <w:sz w:val="24"/>
                <w:szCs w:val="24"/>
              </w:rPr>
            </w:pPr>
          </w:p>
          <w:p w14:paraId="6B4ACB04" w14:textId="410B3F1E" w:rsidR="00304114" w:rsidRPr="009236F8" w:rsidRDefault="00304114" w:rsidP="00304114">
            <w:pPr>
              <w:spacing w:after="120"/>
              <w:rPr>
                <w:sz w:val="24"/>
                <w:szCs w:val="24"/>
              </w:rPr>
            </w:pPr>
            <w:r w:rsidRPr="009236F8">
              <w:rPr>
                <w:sz w:val="24"/>
                <w:szCs w:val="24"/>
              </w:rPr>
              <w:t xml:space="preserve">Dace </w:t>
            </w:r>
            <w:proofErr w:type="spellStart"/>
            <w:r w:rsidRPr="009236F8">
              <w:rPr>
                <w:sz w:val="24"/>
                <w:szCs w:val="24"/>
              </w:rPr>
              <w:t>Šēle</w:t>
            </w:r>
            <w:proofErr w:type="spellEnd"/>
          </w:p>
        </w:tc>
      </w:tr>
      <w:tr w:rsidR="00304114" w:rsidRPr="009236F8" w14:paraId="3DEC2591" w14:textId="77777777" w:rsidTr="005C3CAC">
        <w:trPr>
          <w:trHeight w:val="454"/>
        </w:trPr>
        <w:tc>
          <w:tcPr>
            <w:tcW w:w="7465" w:type="dxa"/>
            <w:shd w:val="clear" w:color="auto" w:fill="FFFFFF" w:themeFill="background1"/>
            <w:tcMar>
              <w:top w:w="0" w:type="dxa"/>
              <w:left w:w="108" w:type="dxa"/>
              <w:bottom w:w="0" w:type="dxa"/>
              <w:right w:w="108" w:type="dxa"/>
            </w:tcMar>
          </w:tcPr>
          <w:p w14:paraId="5B1D9C8A" w14:textId="678130F2" w:rsidR="00304114" w:rsidRPr="009236F8" w:rsidRDefault="00304114" w:rsidP="00304114">
            <w:pPr>
              <w:spacing w:before="120" w:after="120"/>
              <w:rPr>
                <w:sz w:val="24"/>
                <w:szCs w:val="24"/>
              </w:rPr>
            </w:pPr>
            <w:r w:rsidRPr="009236F8">
              <w:rPr>
                <w:sz w:val="24"/>
                <w:szCs w:val="24"/>
              </w:rPr>
              <w:t>Labklājības ministra pilnvarotā persona, Labklājības ministrijas parlamentārais sekretārs</w:t>
            </w:r>
          </w:p>
        </w:tc>
        <w:tc>
          <w:tcPr>
            <w:tcW w:w="2880" w:type="dxa"/>
            <w:shd w:val="clear" w:color="auto" w:fill="FFFFFF" w:themeFill="background1"/>
            <w:tcMar>
              <w:top w:w="0" w:type="dxa"/>
              <w:left w:w="108" w:type="dxa"/>
              <w:bottom w:w="0" w:type="dxa"/>
              <w:right w:w="108" w:type="dxa"/>
            </w:tcMar>
          </w:tcPr>
          <w:p w14:paraId="623FA5F4" w14:textId="77777777" w:rsidR="00304114" w:rsidRPr="009236F8" w:rsidRDefault="00304114" w:rsidP="00304114">
            <w:pPr>
              <w:spacing w:after="120"/>
              <w:rPr>
                <w:sz w:val="24"/>
                <w:szCs w:val="24"/>
              </w:rPr>
            </w:pPr>
          </w:p>
          <w:p w14:paraId="1A0B4894" w14:textId="3ECE6D03" w:rsidR="00304114" w:rsidRPr="009236F8" w:rsidRDefault="00304114" w:rsidP="00304114">
            <w:pPr>
              <w:spacing w:after="120"/>
              <w:rPr>
                <w:sz w:val="24"/>
                <w:szCs w:val="24"/>
              </w:rPr>
            </w:pPr>
            <w:r w:rsidRPr="009236F8">
              <w:rPr>
                <w:sz w:val="24"/>
                <w:szCs w:val="24"/>
              </w:rPr>
              <w:t xml:space="preserve">Krists </w:t>
            </w:r>
            <w:proofErr w:type="spellStart"/>
            <w:r w:rsidRPr="009236F8">
              <w:rPr>
                <w:sz w:val="24"/>
                <w:szCs w:val="24"/>
              </w:rPr>
              <w:t>Bergans-Berģis</w:t>
            </w:r>
            <w:proofErr w:type="spellEnd"/>
          </w:p>
        </w:tc>
      </w:tr>
      <w:tr w:rsidR="00304114" w:rsidRPr="009236F8" w14:paraId="57CA4675" w14:textId="77777777" w:rsidTr="005C3CAC">
        <w:trPr>
          <w:trHeight w:val="454"/>
        </w:trPr>
        <w:tc>
          <w:tcPr>
            <w:tcW w:w="7465" w:type="dxa"/>
            <w:shd w:val="clear" w:color="auto" w:fill="FFFFFF" w:themeFill="background1"/>
            <w:tcMar>
              <w:top w:w="0" w:type="dxa"/>
              <w:left w:w="108" w:type="dxa"/>
              <w:bottom w:w="0" w:type="dxa"/>
              <w:right w:w="108" w:type="dxa"/>
            </w:tcMar>
          </w:tcPr>
          <w:p w14:paraId="2769F050" w14:textId="1038F119" w:rsidR="00304114" w:rsidRPr="009236F8" w:rsidRDefault="00304114" w:rsidP="00304114">
            <w:pPr>
              <w:spacing w:before="120" w:after="120"/>
              <w:rPr>
                <w:sz w:val="24"/>
                <w:szCs w:val="24"/>
              </w:rPr>
            </w:pPr>
            <w:r w:rsidRPr="009236F8">
              <w:rPr>
                <w:sz w:val="24"/>
                <w:szCs w:val="24"/>
              </w:rPr>
              <w:t>Tieslietu ministrijas pilnvarotā persona, Tieslietu ministrijas valsts sekretāra vietnieci ārvalstu sadarbības un stratēģijas jautājumos</w:t>
            </w:r>
          </w:p>
        </w:tc>
        <w:tc>
          <w:tcPr>
            <w:tcW w:w="2880" w:type="dxa"/>
            <w:shd w:val="clear" w:color="auto" w:fill="FFFFFF" w:themeFill="background1"/>
            <w:tcMar>
              <w:top w:w="0" w:type="dxa"/>
              <w:left w:w="108" w:type="dxa"/>
              <w:bottom w:w="0" w:type="dxa"/>
              <w:right w:w="108" w:type="dxa"/>
            </w:tcMar>
          </w:tcPr>
          <w:p w14:paraId="7385F9DC" w14:textId="77777777" w:rsidR="00304114" w:rsidRPr="009236F8" w:rsidRDefault="00304114" w:rsidP="00304114">
            <w:pPr>
              <w:spacing w:after="120"/>
              <w:rPr>
                <w:sz w:val="24"/>
                <w:szCs w:val="24"/>
              </w:rPr>
            </w:pPr>
          </w:p>
          <w:p w14:paraId="2634EF3A" w14:textId="75CF6C72" w:rsidR="00304114" w:rsidRPr="009236F8" w:rsidRDefault="00304114" w:rsidP="00304114">
            <w:pPr>
              <w:spacing w:after="120"/>
              <w:rPr>
                <w:sz w:val="24"/>
                <w:szCs w:val="24"/>
              </w:rPr>
            </w:pPr>
            <w:r w:rsidRPr="009236F8">
              <w:rPr>
                <w:sz w:val="24"/>
                <w:szCs w:val="24"/>
              </w:rPr>
              <w:t>Kristīne Pommere</w:t>
            </w:r>
          </w:p>
        </w:tc>
      </w:tr>
      <w:tr w:rsidR="00304114" w:rsidRPr="009236F8" w14:paraId="713C09AF" w14:textId="77777777" w:rsidTr="005C3CAC">
        <w:trPr>
          <w:trHeight w:val="454"/>
        </w:trPr>
        <w:tc>
          <w:tcPr>
            <w:tcW w:w="7465" w:type="dxa"/>
            <w:shd w:val="clear" w:color="auto" w:fill="FFFFFF" w:themeFill="background1"/>
            <w:tcMar>
              <w:top w:w="0" w:type="dxa"/>
              <w:left w:w="108" w:type="dxa"/>
              <w:bottom w:w="0" w:type="dxa"/>
              <w:right w:w="108" w:type="dxa"/>
            </w:tcMar>
          </w:tcPr>
          <w:p w14:paraId="05FDCDCD" w14:textId="3180579D" w:rsidR="00304114" w:rsidRPr="009236F8" w:rsidRDefault="00304114" w:rsidP="00304114">
            <w:pPr>
              <w:spacing w:before="120" w:after="120"/>
              <w:rPr>
                <w:sz w:val="24"/>
                <w:szCs w:val="24"/>
              </w:rPr>
            </w:pPr>
            <w:r w:rsidRPr="009236F8">
              <w:rPr>
                <w:sz w:val="24"/>
                <w:szCs w:val="24"/>
              </w:rPr>
              <w:t xml:space="preserve">Biedrības "Rīgas vācu kultūras biedrība" valdes priekšsēdētāja </w:t>
            </w:r>
          </w:p>
        </w:tc>
        <w:tc>
          <w:tcPr>
            <w:tcW w:w="2880" w:type="dxa"/>
            <w:shd w:val="clear" w:color="auto" w:fill="FFFFFF" w:themeFill="background1"/>
            <w:tcMar>
              <w:top w:w="0" w:type="dxa"/>
              <w:left w:w="108" w:type="dxa"/>
              <w:bottom w:w="0" w:type="dxa"/>
              <w:right w:w="108" w:type="dxa"/>
            </w:tcMar>
          </w:tcPr>
          <w:p w14:paraId="74CCD609" w14:textId="23ADE1CD" w:rsidR="00304114" w:rsidRPr="009236F8" w:rsidRDefault="00304114" w:rsidP="00304114">
            <w:pPr>
              <w:spacing w:after="120"/>
              <w:rPr>
                <w:sz w:val="24"/>
                <w:szCs w:val="24"/>
              </w:rPr>
            </w:pPr>
            <w:r w:rsidRPr="009236F8">
              <w:rPr>
                <w:sz w:val="24"/>
                <w:szCs w:val="24"/>
              </w:rPr>
              <w:t xml:space="preserve">Dace </w:t>
            </w:r>
            <w:proofErr w:type="spellStart"/>
            <w:r w:rsidRPr="009236F8">
              <w:rPr>
                <w:sz w:val="24"/>
                <w:szCs w:val="24"/>
              </w:rPr>
              <w:t>Šulmane</w:t>
            </w:r>
            <w:proofErr w:type="spellEnd"/>
          </w:p>
        </w:tc>
      </w:tr>
      <w:tr w:rsidR="00304114" w:rsidRPr="009236F8" w14:paraId="12DADD6B" w14:textId="77777777" w:rsidTr="005C3CAC">
        <w:trPr>
          <w:trHeight w:val="454"/>
        </w:trPr>
        <w:tc>
          <w:tcPr>
            <w:tcW w:w="7465" w:type="dxa"/>
            <w:shd w:val="clear" w:color="auto" w:fill="FFFFFF" w:themeFill="background1"/>
            <w:tcMar>
              <w:top w:w="0" w:type="dxa"/>
              <w:left w:w="108" w:type="dxa"/>
              <w:bottom w:w="0" w:type="dxa"/>
              <w:right w:w="108" w:type="dxa"/>
            </w:tcMar>
          </w:tcPr>
          <w:p w14:paraId="274C6680" w14:textId="5BDC7646" w:rsidR="00304114" w:rsidRPr="009236F8" w:rsidRDefault="00304114" w:rsidP="00304114">
            <w:pPr>
              <w:spacing w:before="120" w:after="120"/>
              <w:rPr>
                <w:sz w:val="24"/>
                <w:szCs w:val="24"/>
              </w:rPr>
            </w:pPr>
            <w:r w:rsidRPr="009236F8">
              <w:rPr>
                <w:sz w:val="24"/>
                <w:szCs w:val="24"/>
              </w:rPr>
              <w:t>Biedrības"</w:t>
            </w:r>
            <w:r w:rsidR="00B63AC8" w:rsidRPr="009236F8">
              <w:rPr>
                <w:sz w:val="24"/>
                <w:szCs w:val="24"/>
              </w:rPr>
              <w:t xml:space="preserve"> </w:t>
            </w:r>
            <w:r w:rsidRPr="009236F8">
              <w:rPr>
                <w:sz w:val="24"/>
                <w:szCs w:val="24"/>
              </w:rPr>
              <w:t>Laikmetīgās kultūras nevalstisko organizāciju asociācija" pārstāve</w:t>
            </w:r>
          </w:p>
        </w:tc>
        <w:tc>
          <w:tcPr>
            <w:tcW w:w="2880" w:type="dxa"/>
            <w:shd w:val="clear" w:color="auto" w:fill="FFFFFF" w:themeFill="background1"/>
            <w:tcMar>
              <w:top w:w="0" w:type="dxa"/>
              <w:left w:w="108" w:type="dxa"/>
              <w:bottom w:w="0" w:type="dxa"/>
              <w:right w:w="108" w:type="dxa"/>
            </w:tcMar>
          </w:tcPr>
          <w:p w14:paraId="30CBBDCD" w14:textId="77777777" w:rsidR="00304114" w:rsidRPr="009236F8" w:rsidRDefault="00304114" w:rsidP="00304114">
            <w:pPr>
              <w:spacing w:after="120"/>
              <w:rPr>
                <w:sz w:val="24"/>
                <w:szCs w:val="24"/>
              </w:rPr>
            </w:pPr>
            <w:r w:rsidRPr="009236F8">
              <w:rPr>
                <w:sz w:val="24"/>
                <w:szCs w:val="24"/>
              </w:rPr>
              <w:t xml:space="preserve"> </w:t>
            </w:r>
          </w:p>
          <w:p w14:paraId="390513F1" w14:textId="133D206A" w:rsidR="00304114" w:rsidRPr="009236F8" w:rsidRDefault="00304114" w:rsidP="00304114">
            <w:pPr>
              <w:spacing w:after="120"/>
              <w:rPr>
                <w:sz w:val="24"/>
                <w:szCs w:val="24"/>
              </w:rPr>
            </w:pPr>
            <w:r w:rsidRPr="009236F8">
              <w:rPr>
                <w:sz w:val="24"/>
                <w:szCs w:val="24"/>
              </w:rPr>
              <w:t>Jana Krieva</w:t>
            </w:r>
          </w:p>
        </w:tc>
      </w:tr>
      <w:tr w:rsidR="00304114" w:rsidRPr="009236F8" w14:paraId="03BDA0EC" w14:textId="77777777" w:rsidTr="005C3CAC">
        <w:trPr>
          <w:trHeight w:val="454"/>
        </w:trPr>
        <w:tc>
          <w:tcPr>
            <w:tcW w:w="7465" w:type="dxa"/>
            <w:shd w:val="clear" w:color="auto" w:fill="FFFFFF" w:themeFill="background1"/>
            <w:tcMar>
              <w:top w:w="0" w:type="dxa"/>
              <w:left w:w="108" w:type="dxa"/>
              <w:bottom w:w="0" w:type="dxa"/>
              <w:right w:w="108" w:type="dxa"/>
            </w:tcMar>
          </w:tcPr>
          <w:p w14:paraId="716D15AE" w14:textId="2B114C2A" w:rsidR="00304114" w:rsidRPr="009236F8" w:rsidRDefault="00304114" w:rsidP="00304114">
            <w:pPr>
              <w:spacing w:before="120" w:after="120"/>
              <w:rPr>
                <w:sz w:val="24"/>
                <w:szCs w:val="24"/>
              </w:rPr>
            </w:pPr>
            <w:r w:rsidRPr="009236F8">
              <w:rPr>
                <w:noProof/>
                <w:sz w:val="24"/>
                <w:szCs w:val="24"/>
              </w:rPr>
              <w:t>SIF padomes sēde, Biedrības "Latvijas Sociālās uzņēmējdarbības asociācija" pārstāve</w:t>
            </w:r>
            <w:r w:rsidRPr="009236F8">
              <w:rPr>
                <w:sz w:val="24"/>
                <w:szCs w:val="24"/>
              </w:rPr>
              <w:t xml:space="preserve"> – </w:t>
            </w:r>
            <w:r w:rsidRPr="009236F8">
              <w:rPr>
                <w:noProof/>
                <w:sz w:val="24"/>
                <w:szCs w:val="24"/>
              </w:rPr>
              <w:t>Dalībnieks ar balsstiesībām</w:t>
            </w:r>
          </w:p>
        </w:tc>
        <w:tc>
          <w:tcPr>
            <w:tcW w:w="2880" w:type="dxa"/>
            <w:shd w:val="clear" w:color="auto" w:fill="FFFFFF" w:themeFill="background1"/>
            <w:tcMar>
              <w:top w:w="0" w:type="dxa"/>
              <w:left w:w="108" w:type="dxa"/>
              <w:bottom w:w="0" w:type="dxa"/>
              <w:right w:w="108" w:type="dxa"/>
            </w:tcMar>
            <w:vAlign w:val="bottom"/>
          </w:tcPr>
          <w:p w14:paraId="00E59CD1" w14:textId="51A3AFF0" w:rsidR="00304114" w:rsidRPr="009236F8" w:rsidRDefault="00304114" w:rsidP="00304114">
            <w:pPr>
              <w:spacing w:after="120"/>
              <w:rPr>
                <w:sz w:val="24"/>
                <w:szCs w:val="24"/>
              </w:rPr>
            </w:pPr>
            <w:r w:rsidRPr="009236F8">
              <w:rPr>
                <w:noProof/>
                <w:sz w:val="24"/>
                <w:szCs w:val="24"/>
              </w:rPr>
              <w:t>Liene Reine-Miteva</w:t>
            </w:r>
          </w:p>
        </w:tc>
      </w:tr>
      <w:tr w:rsidR="00304114" w:rsidRPr="009236F8" w14:paraId="53834C25" w14:textId="77777777" w:rsidTr="005C3CAC">
        <w:trPr>
          <w:trHeight w:val="454"/>
        </w:trPr>
        <w:tc>
          <w:tcPr>
            <w:tcW w:w="7465" w:type="dxa"/>
            <w:shd w:val="clear" w:color="auto" w:fill="FFFFFF" w:themeFill="background1"/>
            <w:tcMar>
              <w:top w:w="0" w:type="dxa"/>
              <w:left w:w="108" w:type="dxa"/>
              <w:bottom w:w="0" w:type="dxa"/>
              <w:right w:w="108" w:type="dxa"/>
            </w:tcMar>
          </w:tcPr>
          <w:p w14:paraId="1CD32A8C" w14:textId="0FA16B5F" w:rsidR="00304114" w:rsidRPr="009236F8" w:rsidRDefault="00304114" w:rsidP="00304114">
            <w:pPr>
              <w:spacing w:before="120" w:after="120"/>
              <w:rPr>
                <w:sz w:val="24"/>
                <w:szCs w:val="24"/>
              </w:rPr>
            </w:pPr>
            <w:r w:rsidRPr="009236F8">
              <w:rPr>
                <w:sz w:val="24"/>
                <w:szCs w:val="24"/>
              </w:rPr>
              <w:t>Izglītības un zinātnes ministra pilnvarotā persona, Izglītības un zinātnes ministrijas ministres biroja vadītājs</w:t>
            </w:r>
          </w:p>
        </w:tc>
        <w:tc>
          <w:tcPr>
            <w:tcW w:w="2880" w:type="dxa"/>
            <w:shd w:val="clear" w:color="auto" w:fill="FFFFFF" w:themeFill="background1"/>
            <w:tcMar>
              <w:top w:w="0" w:type="dxa"/>
              <w:left w:w="108" w:type="dxa"/>
              <w:bottom w:w="0" w:type="dxa"/>
              <w:right w:w="108" w:type="dxa"/>
            </w:tcMar>
            <w:vAlign w:val="bottom"/>
          </w:tcPr>
          <w:p w14:paraId="6C13ED4B" w14:textId="3EA0E58B" w:rsidR="00304114" w:rsidRPr="009236F8" w:rsidRDefault="00304114" w:rsidP="00304114">
            <w:pPr>
              <w:spacing w:after="120"/>
              <w:rPr>
                <w:sz w:val="24"/>
                <w:szCs w:val="24"/>
              </w:rPr>
            </w:pPr>
            <w:r w:rsidRPr="009236F8">
              <w:rPr>
                <w:sz w:val="24"/>
                <w:szCs w:val="24"/>
              </w:rPr>
              <w:t>Indriķis Putniņš</w:t>
            </w:r>
          </w:p>
        </w:tc>
      </w:tr>
      <w:tr w:rsidR="00304114" w:rsidRPr="009236F8" w14:paraId="4D8AB344" w14:textId="77777777" w:rsidTr="005C3CAC">
        <w:trPr>
          <w:trHeight w:val="454"/>
        </w:trPr>
        <w:tc>
          <w:tcPr>
            <w:tcW w:w="7465" w:type="dxa"/>
            <w:shd w:val="clear" w:color="auto" w:fill="FFFFFF" w:themeFill="background1"/>
            <w:tcMar>
              <w:top w:w="0" w:type="dxa"/>
              <w:left w:w="108" w:type="dxa"/>
              <w:bottom w:w="0" w:type="dxa"/>
              <w:right w:w="108" w:type="dxa"/>
            </w:tcMar>
          </w:tcPr>
          <w:p w14:paraId="1831E6E0" w14:textId="0896CD11" w:rsidR="00304114" w:rsidRPr="009236F8" w:rsidRDefault="00D610B8" w:rsidP="00304114">
            <w:pPr>
              <w:spacing w:before="120" w:after="120"/>
              <w:rPr>
                <w:b/>
                <w:bCs/>
                <w:noProof/>
                <w:sz w:val="24"/>
                <w:szCs w:val="24"/>
              </w:rPr>
            </w:pPr>
            <w:r w:rsidRPr="009236F8">
              <w:rPr>
                <w:b/>
                <w:bCs/>
                <w:noProof/>
                <w:sz w:val="24"/>
                <w:szCs w:val="24"/>
              </w:rPr>
              <w:t>Citi dalībnieki:</w:t>
            </w:r>
          </w:p>
        </w:tc>
        <w:tc>
          <w:tcPr>
            <w:tcW w:w="2880" w:type="dxa"/>
            <w:shd w:val="clear" w:color="auto" w:fill="FFFFFF" w:themeFill="background1"/>
            <w:tcMar>
              <w:top w:w="0" w:type="dxa"/>
              <w:left w:w="108" w:type="dxa"/>
              <w:bottom w:w="0" w:type="dxa"/>
              <w:right w:w="108" w:type="dxa"/>
            </w:tcMar>
          </w:tcPr>
          <w:p w14:paraId="4D72F0BF" w14:textId="6710055A" w:rsidR="00304114" w:rsidRPr="009236F8" w:rsidRDefault="00304114" w:rsidP="00304114">
            <w:pPr>
              <w:spacing w:after="120"/>
              <w:rPr>
                <w:noProof/>
                <w:sz w:val="24"/>
                <w:szCs w:val="24"/>
              </w:rPr>
            </w:pPr>
          </w:p>
        </w:tc>
      </w:tr>
      <w:tr w:rsidR="003B0C18" w:rsidRPr="009236F8" w14:paraId="69B6E50F" w14:textId="77777777" w:rsidTr="005C3CAC">
        <w:trPr>
          <w:trHeight w:val="454"/>
        </w:trPr>
        <w:tc>
          <w:tcPr>
            <w:tcW w:w="7465" w:type="dxa"/>
            <w:shd w:val="clear" w:color="auto" w:fill="FFFFFF" w:themeFill="background1"/>
            <w:tcMar>
              <w:top w:w="0" w:type="dxa"/>
              <w:left w:w="108" w:type="dxa"/>
              <w:bottom w:w="0" w:type="dxa"/>
              <w:right w:w="108" w:type="dxa"/>
            </w:tcMar>
          </w:tcPr>
          <w:p w14:paraId="6F0D0D44" w14:textId="6C3A618D" w:rsidR="003B0C18" w:rsidRPr="009236F8" w:rsidRDefault="003B0C18" w:rsidP="003B0C18">
            <w:pPr>
              <w:spacing w:before="120" w:after="120"/>
              <w:rPr>
                <w:sz w:val="24"/>
                <w:szCs w:val="24"/>
              </w:rPr>
            </w:pPr>
            <w:r w:rsidRPr="009236F8">
              <w:rPr>
                <w:noProof/>
                <w:sz w:val="24"/>
                <w:szCs w:val="24"/>
              </w:rPr>
              <w:t>Sabiedrības integrācijas fonda sekretariāta direktore</w:t>
            </w:r>
          </w:p>
        </w:tc>
        <w:tc>
          <w:tcPr>
            <w:tcW w:w="2880" w:type="dxa"/>
            <w:shd w:val="clear" w:color="auto" w:fill="FFFFFF" w:themeFill="background1"/>
            <w:tcMar>
              <w:top w:w="0" w:type="dxa"/>
              <w:left w:w="108" w:type="dxa"/>
              <w:bottom w:w="0" w:type="dxa"/>
              <w:right w:w="108" w:type="dxa"/>
            </w:tcMar>
            <w:vAlign w:val="bottom"/>
          </w:tcPr>
          <w:p w14:paraId="62C2E422" w14:textId="756160DE" w:rsidR="003B0C18" w:rsidRPr="009236F8" w:rsidRDefault="003B0C18" w:rsidP="003B0C18">
            <w:pPr>
              <w:spacing w:after="120"/>
              <w:rPr>
                <w:sz w:val="24"/>
                <w:szCs w:val="24"/>
              </w:rPr>
            </w:pPr>
            <w:r w:rsidRPr="009236F8">
              <w:rPr>
                <w:noProof/>
                <w:sz w:val="24"/>
                <w:szCs w:val="24"/>
              </w:rPr>
              <w:t>Inese Kalvāne</w:t>
            </w:r>
          </w:p>
        </w:tc>
      </w:tr>
      <w:tr w:rsidR="003B0C18" w:rsidRPr="009236F8" w14:paraId="26C97619" w14:textId="77777777" w:rsidTr="005C3CAC">
        <w:trPr>
          <w:trHeight w:val="454"/>
        </w:trPr>
        <w:tc>
          <w:tcPr>
            <w:tcW w:w="7465" w:type="dxa"/>
            <w:shd w:val="clear" w:color="auto" w:fill="FFFFFF" w:themeFill="background1"/>
            <w:tcMar>
              <w:top w:w="0" w:type="dxa"/>
              <w:left w:w="108" w:type="dxa"/>
              <w:bottom w:w="0" w:type="dxa"/>
              <w:right w:w="108" w:type="dxa"/>
            </w:tcMar>
          </w:tcPr>
          <w:p w14:paraId="287E6231" w14:textId="058B3AFB" w:rsidR="003B0C18" w:rsidRPr="009236F8" w:rsidRDefault="003B0C18" w:rsidP="003B0C18">
            <w:pPr>
              <w:spacing w:before="120" w:after="120"/>
              <w:rPr>
                <w:sz w:val="24"/>
                <w:szCs w:val="24"/>
              </w:rPr>
            </w:pPr>
            <w:r w:rsidRPr="009236F8">
              <w:rPr>
                <w:noProof/>
                <w:sz w:val="24"/>
                <w:szCs w:val="24"/>
              </w:rPr>
              <w:t>Sabiedrības integrācijas fonda sekretariāta direktores vietniece – Pilsoniskās sabiedrības atbalsta departamenta direktore</w:t>
            </w:r>
          </w:p>
        </w:tc>
        <w:tc>
          <w:tcPr>
            <w:tcW w:w="2880" w:type="dxa"/>
            <w:shd w:val="clear" w:color="auto" w:fill="FFFFFF" w:themeFill="background1"/>
            <w:tcMar>
              <w:top w:w="0" w:type="dxa"/>
              <w:left w:w="108" w:type="dxa"/>
              <w:bottom w:w="0" w:type="dxa"/>
              <w:right w:w="108" w:type="dxa"/>
            </w:tcMar>
            <w:vAlign w:val="bottom"/>
          </w:tcPr>
          <w:p w14:paraId="1389C14E" w14:textId="5C44F806" w:rsidR="003B0C18" w:rsidRPr="009236F8" w:rsidRDefault="003B0C18" w:rsidP="003B0C18">
            <w:pPr>
              <w:spacing w:after="120"/>
              <w:rPr>
                <w:sz w:val="24"/>
                <w:szCs w:val="24"/>
              </w:rPr>
            </w:pPr>
            <w:r w:rsidRPr="009236F8">
              <w:rPr>
                <w:noProof/>
                <w:sz w:val="24"/>
                <w:szCs w:val="24"/>
              </w:rPr>
              <w:t>Dace Spaliņa</w:t>
            </w:r>
          </w:p>
        </w:tc>
      </w:tr>
      <w:tr w:rsidR="003B0C18" w:rsidRPr="009236F8" w14:paraId="19A24679" w14:textId="77777777" w:rsidTr="005C3CAC">
        <w:trPr>
          <w:trHeight w:val="454"/>
        </w:trPr>
        <w:tc>
          <w:tcPr>
            <w:tcW w:w="7465" w:type="dxa"/>
            <w:shd w:val="clear" w:color="auto" w:fill="FFFFFF" w:themeFill="background1"/>
            <w:tcMar>
              <w:top w:w="0" w:type="dxa"/>
              <w:left w:w="108" w:type="dxa"/>
              <w:bottom w:w="0" w:type="dxa"/>
              <w:right w:w="108" w:type="dxa"/>
            </w:tcMar>
          </w:tcPr>
          <w:p w14:paraId="2BD1DABF" w14:textId="7DE129BA" w:rsidR="003B0C18" w:rsidRPr="009236F8" w:rsidRDefault="003B0C18" w:rsidP="003B0C18">
            <w:pPr>
              <w:spacing w:before="120" w:after="120"/>
              <w:rPr>
                <w:sz w:val="24"/>
                <w:szCs w:val="24"/>
              </w:rPr>
            </w:pPr>
            <w:r w:rsidRPr="009236F8">
              <w:rPr>
                <w:sz w:val="24"/>
                <w:szCs w:val="24"/>
              </w:rPr>
              <w:lastRenderedPageBreak/>
              <w:t>Sabiedrības integrācijas fonda sekretariāta Sociālas saliedētības departamenta direktore</w:t>
            </w:r>
          </w:p>
        </w:tc>
        <w:tc>
          <w:tcPr>
            <w:tcW w:w="2880" w:type="dxa"/>
            <w:shd w:val="clear" w:color="auto" w:fill="FFFFFF" w:themeFill="background1"/>
            <w:tcMar>
              <w:top w:w="0" w:type="dxa"/>
              <w:left w:w="108" w:type="dxa"/>
              <w:bottom w:w="0" w:type="dxa"/>
              <w:right w:w="108" w:type="dxa"/>
            </w:tcMar>
          </w:tcPr>
          <w:p w14:paraId="2F46130B" w14:textId="77777777" w:rsidR="003B0C18" w:rsidRPr="009236F8" w:rsidRDefault="003B0C18" w:rsidP="003B0C18">
            <w:pPr>
              <w:spacing w:after="120"/>
              <w:rPr>
                <w:sz w:val="24"/>
                <w:szCs w:val="24"/>
              </w:rPr>
            </w:pPr>
          </w:p>
          <w:p w14:paraId="2CC195F3" w14:textId="2E55626A" w:rsidR="003B0C18" w:rsidRPr="009236F8" w:rsidRDefault="003B0C18" w:rsidP="003B0C18">
            <w:pPr>
              <w:spacing w:after="120"/>
              <w:rPr>
                <w:sz w:val="24"/>
                <w:szCs w:val="24"/>
              </w:rPr>
            </w:pPr>
            <w:r w:rsidRPr="009236F8">
              <w:rPr>
                <w:sz w:val="24"/>
                <w:szCs w:val="24"/>
              </w:rPr>
              <w:t>Alda Sebre</w:t>
            </w:r>
          </w:p>
        </w:tc>
      </w:tr>
      <w:tr w:rsidR="00011577" w:rsidRPr="009236F8" w14:paraId="30268242" w14:textId="77777777" w:rsidTr="005C3CAC">
        <w:trPr>
          <w:trHeight w:val="454"/>
        </w:trPr>
        <w:tc>
          <w:tcPr>
            <w:tcW w:w="7465" w:type="dxa"/>
            <w:shd w:val="clear" w:color="auto" w:fill="FFFFFF" w:themeFill="background1"/>
            <w:tcMar>
              <w:top w:w="0" w:type="dxa"/>
              <w:left w:w="108" w:type="dxa"/>
              <w:bottom w:w="0" w:type="dxa"/>
              <w:right w:w="108" w:type="dxa"/>
            </w:tcMar>
          </w:tcPr>
          <w:p w14:paraId="01765678" w14:textId="78C2EE98" w:rsidR="00D067F9" w:rsidRPr="009236F8" w:rsidRDefault="00A14326" w:rsidP="00DC268E">
            <w:pPr>
              <w:spacing w:before="120" w:after="120"/>
              <w:rPr>
                <w:sz w:val="24"/>
                <w:szCs w:val="24"/>
              </w:rPr>
            </w:pPr>
            <w:r w:rsidRPr="009236F8">
              <w:rPr>
                <w:noProof/>
                <w:sz w:val="24"/>
                <w:szCs w:val="24"/>
              </w:rPr>
              <w:t xml:space="preserve">Sabiedrības integrācijas fonda </w:t>
            </w:r>
            <w:r w:rsidR="00CF0D50" w:rsidRPr="009236F8">
              <w:t xml:space="preserve"> </w:t>
            </w:r>
            <w:r w:rsidR="00CF0D50" w:rsidRPr="009236F8">
              <w:rPr>
                <w:noProof/>
                <w:sz w:val="24"/>
                <w:szCs w:val="24"/>
              </w:rPr>
              <w:t>Administratīvā un finanšu departamenta direktora vietnieks</w:t>
            </w:r>
          </w:p>
        </w:tc>
        <w:tc>
          <w:tcPr>
            <w:tcW w:w="2880" w:type="dxa"/>
            <w:shd w:val="clear" w:color="auto" w:fill="FFFFFF" w:themeFill="background1"/>
            <w:tcMar>
              <w:top w:w="0" w:type="dxa"/>
              <w:left w:w="108" w:type="dxa"/>
              <w:bottom w:w="0" w:type="dxa"/>
              <w:right w:w="108" w:type="dxa"/>
            </w:tcMar>
            <w:vAlign w:val="bottom"/>
          </w:tcPr>
          <w:p w14:paraId="33DFEA26" w14:textId="77777777" w:rsidR="000D6FC5" w:rsidRPr="009236F8" w:rsidRDefault="00627199" w:rsidP="00DC268E">
            <w:pPr>
              <w:spacing w:after="120"/>
              <w:rPr>
                <w:sz w:val="24"/>
                <w:szCs w:val="24"/>
              </w:rPr>
            </w:pPr>
            <w:r w:rsidRPr="009236F8">
              <w:rPr>
                <w:noProof/>
                <w:sz w:val="24"/>
                <w:szCs w:val="24"/>
              </w:rPr>
              <w:t>Jūlija Millere</w:t>
            </w:r>
          </w:p>
        </w:tc>
      </w:tr>
      <w:tr w:rsidR="00A14326" w:rsidRPr="009236F8" w14:paraId="0A7EC743" w14:textId="77777777" w:rsidTr="005C3CAC">
        <w:trPr>
          <w:trHeight w:val="454"/>
        </w:trPr>
        <w:tc>
          <w:tcPr>
            <w:tcW w:w="7465" w:type="dxa"/>
            <w:shd w:val="clear" w:color="auto" w:fill="FFFFFF" w:themeFill="background1"/>
            <w:tcMar>
              <w:top w:w="0" w:type="dxa"/>
              <w:left w:w="108" w:type="dxa"/>
              <w:bottom w:w="0" w:type="dxa"/>
              <w:right w:w="108" w:type="dxa"/>
            </w:tcMar>
          </w:tcPr>
          <w:p w14:paraId="505FE3C6" w14:textId="350E82C4" w:rsidR="00A14326" w:rsidRPr="009236F8" w:rsidRDefault="00A14326" w:rsidP="00A14326">
            <w:pPr>
              <w:spacing w:before="120" w:after="120"/>
              <w:rPr>
                <w:sz w:val="24"/>
                <w:szCs w:val="24"/>
              </w:rPr>
            </w:pPr>
            <w:r w:rsidRPr="009236F8">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17733E9D" w14:textId="77777777" w:rsidR="00A14326" w:rsidRPr="009236F8" w:rsidRDefault="00A14326" w:rsidP="00A14326">
            <w:pPr>
              <w:spacing w:after="120"/>
              <w:rPr>
                <w:sz w:val="24"/>
                <w:szCs w:val="24"/>
              </w:rPr>
            </w:pPr>
          </w:p>
          <w:p w14:paraId="09B1F132" w14:textId="3B35D484" w:rsidR="00A14326" w:rsidRPr="009236F8" w:rsidRDefault="00A14326" w:rsidP="00A14326">
            <w:pPr>
              <w:spacing w:after="120"/>
              <w:rPr>
                <w:sz w:val="24"/>
                <w:szCs w:val="24"/>
              </w:rPr>
            </w:pPr>
            <w:r w:rsidRPr="009236F8">
              <w:rPr>
                <w:sz w:val="24"/>
                <w:szCs w:val="24"/>
              </w:rPr>
              <w:t>Sabīne Leingarde</w:t>
            </w:r>
          </w:p>
        </w:tc>
      </w:tr>
      <w:tr w:rsidR="00A14326" w:rsidRPr="009236F8" w14:paraId="5C0B1C1F" w14:textId="77777777" w:rsidTr="005C3CAC">
        <w:trPr>
          <w:trHeight w:val="454"/>
        </w:trPr>
        <w:tc>
          <w:tcPr>
            <w:tcW w:w="7465" w:type="dxa"/>
            <w:shd w:val="clear" w:color="auto" w:fill="FFFFFF" w:themeFill="background1"/>
            <w:tcMar>
              <w:top w:w="0" w:type="dxa"/>
              <w:left w:w="108" w:type="dxa"/>
              <w:bottom w:w="0" w:type="dxa"/>
              <w:right w:w="108" w:type="dxa"/>
            </w:tcMar>
          </w:tcPr>
          <w:p w14:paraId="3CAEFC61" w14:textId="3656DB8A" w:rsidR="00A14326" w:rsidRPr="009236F8" w:rsidRDefault="00A14326" w:rsidP="00A14326">
            <w:pPr>
              <w:spacing w:before="120" w:after="120"/>
              <w:rPr>
                <w:sz w:val="24"/>
                <w:szCs w:val="24"/>
              </w:rPr>
            </w:pPr>
            <w:r w:rsidRPr="009236F8">
              <w:rPr>
                <w:sz w:val="24"/>
                <w:szCs w:val="24"/>
              </w:rPr>
              <w:t>Sabiedrības integrācijas fonda sekretariāta  Pilsoniskās sabiedrības atbalsta departamenta Projektu un konkursu uzraudzības nodaļas vadītāja</w:t>
            </w:r>
          </w:p>
        </w:tc>
        <w:tc>
          <w:tcPr>
            <w:tcW w:w="2880" w:type="dxa"/>
            <w:shd w:val="clear" w:color="auto" w:fill="FFFFFF" w:themeFill="background1"/>
            <w:tcMar>
              <w:top w:w="0" w:type="dxa"/>
              <w:left w:w="108" w:type="dxa"/>
              <w:bottom w:w="0" w:type="dxa"/>
              <w:right w:w="108" w:type="dxa"/>
            </w:tcMar>
          </w:tcPr>
          <w:p w14:paraId="1B4BCE2C" w14:textId="77777777" w:rsidR="00A14326" w:rsidRPr="009236F8" w:rsidRDefault="00A14326" w:rsidP="00A14326">
            <w:pPr>
              <w:spacing w:after="120"/>
              <w:rPr>
                <w:sz w:val="24"/>
                <w:szCs w:val="24"/>
              </w:rPr>
            </w:pPr>
          </w:p>
          <w:p w14:paraId="2014E111" w14:textId="46312A4D" w:rsidR="00A14326" w:rsidRPr="009236F8" w:rsidRDefault="00A14326" w:rsidP="00A14326">
            <w:pPr>
              <w:spacing w:after="120"/>
              <w:rPr>
                <w:sz w:val="24"/>
                <w:szCs w:val="24"/>
              </w:rPr>
            </w:pPr>
            <w:r w:rsidRPr="009236F8">
              <w:rPr>
                <w:sz w:val="24"/>
                <w:szCs w:val="24"/>
              </w:rPr>
              <w:t>Ieva Plūme</w:t>
            </w:r>
          </w:p>
        </w:tc>
      </w:tr>
      <w:tr w:rsidR="00011577" w:rsidRPr="009236F8" w14:paraId="329F3806" w14:textId="77777777" w:rsidTr="005C3CAC">
        <w:trPr>
          <w:trHeight w:val="454"/>
        </w:trPr>
        <w:tc>
          <w:tcPr>
            <w:tcW w:w="7465" w:type="dxa"/>
            <w:shd w:val="clear" w:color="auto" w:fill="FFFFFF" w:themeFill="background1"/>
            <w:tcMar>
              <w:top w:w="0" w:type="dxa"/>
              <w:left w:w="108" w:type="dxa"/>
              <w:bottom w:w="0" w:type="dxa"/>
              <w:right w:w="108" w:type="dxa"/>
            </w:tcMar>
          </w:tcPr>
          <w:p w14:paraId="3142AE06" w14:textId="5B48C811" w:rsidR="00D067F9" w:rsidRPr="009236F8" w:rsidRDefault="006C3B54" w:rsidP="00DC268E">
            <w:pPr>
              <w:spacing w:before="120" w:after="120"/>
              <w:rPr>
                <w:sz w:val="24"/>
                <w:szCs w:val="24"/>
              </w:rPr>
            </w:pPr>
            <w:r w:rsidRPr="009236F8">
              <w:rPr>
                <w:noProof/>
                <w:sz w:val="24"/>
                <w:szCs w:val="24"/>
              </w:rPr>
              <w:t>Sabiedrības integrācijas fonda sekretariāta Dažādības vadības un ilgtspējas nodaļa vadītāja</w:t>
            </w:r>
          </w:p>
        </w:tc>
        <w:tc>
          <w:tcPr>
            <w:tcW w:w="2880" w:type="dxa"/>
            <w:shd w:val="clear" w:color="auto" w:fill="FFFFFF" w:themeFill="background1"/>
            <w:tcMar>
              <w:top w:w="0" w:type="dxa"/>
              <w:left w:w="108" w:type="dxa"/>
              <w:bottom w:w="0" w:type="dxa"/>
              <w:right w:w="108" w:type="dxa"/>
            </w:tcMar>
            <w:vAlign w:val="bottom"/>
          </w:tcPr>
          <w:p w14:paraId="661AF112" w14:textId="77777777" w:rsidR="000D6FC5" w:rsidRPr="009236F8" w:rsidRDefault="00627199" w:rsidP="00DC268E">
            <w:pPr>
              <w:spacing w:after="120"/>
              <w:rPr>
                <w:sz w:val="24"/>
                <w:szCs w:val="24"/>
              </w:rPr>
            </w:pPr>
            <w:r w:rsidRPr="009236F8">
              <w:rPr>
                <w:noProof/>
                <w:sz w:val="24"/>
                <w:szCs w:val="24"/>
              </w:rPr>
              <w:t>Sanita Lāce</w:t>
            </w:r>
          </w:p>
        </w:tc>
      </w:tr>
      <w:tr w:rsidR="00257FE4" w:rsidRPr="009236F8" w14:paraId="5157BC40" w14:textId="77777777" w:rsidTr="005C3CAC">
        <w:trPr>
          <w:trHeight w:val="454"/>
        </w:trPr>
        <w:tc>
          <w:tcPr>
            <w:tcW w:w="7465" w:type="dxa"/>
            <w:shd w:val="clear" w:color="auto" w:fill="FFFFFF" w:themeFill="background1"/>
            <w:tcMar>
              <w:top w:w="0" w:type="dxa"/>
              <w:left w:w="108" w:type="dxa"/>
              <w:bottom w:w="0" w:type="dxa"/>
              <w:right w:w="108" w:type="dxa"/>
            </w:tcMar>
          </w:tcPr>
          <w:p w14:paraId="487B6174" w14:textId="16EA4688" w:rsidR="00257FE4" w:rsidRPr="009236F8" w:rsidRDefault="00E20FC8" w:rsidP="00DC268E">
            <w:pPr>
              <w:spacing w:before="120" w:after="120"/>
              <w:rPr>
                <w:noProof/>
                <w:sz w:val="24"/>
                <w:szCs w:val="24"/>
              </w:rPr>
            </w:pPr>
            <w:r w:rsidRPr="009236F8">
              <w:rPr>
                <w:noProof/>
                <w:sz w:val="24"/>
                <w:szCs w:val="24"/>
              </w:rPr>
              <w:t>Sabiedrības integrācijas fonda sekretariāta Administratīvā un finanšu departamenta juriste</w:t>
            </w:r>
          </w:p>
        </w:tc>
        <w:tc>
          <w:tcPr>
            <w:tcW w:w="2880" w:type="dxa"/>
            <w:shd w:val="clear" w:color="auto" w:fill="FFFFFF" w:themeFill="background1"/>
            <w:tcMar>
              <w:top w:w="0" w:type="dxa"/>
              <w:left w:w="108" w:type="dxa"/>
              <w:bottom w:w="0" w:type="dxa"/>
              <w:right w:w="108" w:type="dxa"/>
            </w:tcMar>
            <w:vAlign w:val="bottom"/>
          </w:tcPr>
          <w:p w14:paraId="40567F20" w14:textId="74381C73" w:rsidR="00257FE4" w:rsidRPr="009236F8" w:rsidRDefault="00F644D2" w:rsidP="00DC268E">
            <w:pPr>
              <w:spacing w:after="120"/>
              <w:rPr>
                <w:noProof/>
                <w:sz w:val="24"/>
                <w:szCs w:val="24"/>
              </w:rPr>
            </w:pPr>
            <w:r w:rsidRPr="009236F8">
              <w:rPr>
                <w:noProof/>
                <w:sz w:val="24"/>
                <w:szCs w:val="24"/>
              </w:rPr>
              <w:t>Inga Birzniece</w:t>
            </w:r>
          </w:p>
        </w:tc>
      </w:tr>
      <w:tr w:rsidR="00257FE4" w:rsidRPr="009236F8" w14:paraId="019D556D" w14:textId="77777777" w:rsidTr="005C3CAC">
        <w:trPr>
          <w:trHeight w:val="454"/>
        </w:trPr>
        <w:tc>
          <w:tcPr>
            <w:tcW w:w="7465" w:type="dxa"/>
            <w:shd w:val="clear" w:color="auto" w:fill="FFFFFF" w:themeFill="background1"/>
            <w:tcMar>
              <w:top w:w="0" w:type="dxa"/>
              <w:left w:w="108" w:type="dxa"/>
              <w:bottom w:w="0" w:type="dxa"/>
              <w:right w:w="108" w:type="dxa"/>
            </w:tcMar>
          </w:tcPr>
          <w:p w14:paraId="35FF0CE0" w14:textId="5C07CEBE" w:rsidR="00257FE4" w:rsidRPr="009236F8" w:rsidRDefault="0002467A" w:rsidP="00DC268E">
            <w:pPr>
              <w:spacing w:before="120" w:after="120"/>
              <w:rPr>
                <w:noProof/>
                <w:sz w:val="24"/>
                <w:szCs w:val="24"/>
              </w:rPr>
            </w:pPr>
            <w:r w:rsidRPr="009236F8">
              <w:rPr>
                <w:noProof/>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vAlign w:val="bottom"/>
          </w:tcPr>
          <w:p w14:paraId="149DB7B5" w14:textId="65DA9F6E" w:rsidR="00257FE4" w:rsidRPr="009236F8" w:rsidRDefault="00EC17A7" w:rsidP="00DC268E">
            <w:pPr>
              <w:spacing w:after="120"/>
              <w:rPr>
                <w:noProof/>
                <w:sz w:val="24"/>
                <w:szCs w:val="24"/>
              </w:rPr>
            </w:pPr>
            <w:r w:rsidRPr="009236F8">
              <w:rPr>
                <w:noProof/>
                <w:sz w:val="24"/>
                <w:szCs w:val="24"/>
              </w:rPr>
              <w:t>Lota Elvīra Ulmane</w:t>
            </w:r>
          </w:p>
        </w:tc>
      </w:tr>
      <w:tr w:rsidR="00257FE4" w:rsidRPr="009236F8" w14:paraId="4E1C4AE6" w14:textId="77777777" w:rsidTr="005C3CAC">
        <w:trPr>
          <w:trHeight w:val="454"/>
        </w:trPr>
        <w:tc>
          <w:tcPr>
            <w:tcW w:w="7465" w:type="dxa"/>
            <w:shd w:val="clear" w:color="auto" w:fill="FFFFFF" w:themeFill="background1"/>
            <w:tcMar>
              <w:top w:w="0" w:type="dxa"/>
              <w:left w:w="108" w:type="dxa"/>
              <w:bottom w:w="0" w:type="dxa"/>
              <w:right w:w="108" w:type="dxa"/>
            </w:tcMar>
          </w:tcPr>
          <w:p w14:paraId="3E9CF9B8" w14:textId="452B1B77" w:rsidR="00257FE4" w:rsidRPr="009236F8" w:rsidRDefault="0002467A" w:rsidP="00DC268E">
            <w:pPr>
              <w:spacing w:before="120" w:after="120"/>
              <w:rPr>
                <w:noProof/>
                <w:sz w:val="24"/>
                <w:szCs w:val="24"/>
              </w:rPr>
            </w:pPr>
            <w:r w:rsidRPr="009236F8">
              <w:rPr>
                <w:noProof/>
                <w:sz w:val="24"/>
                <w:szCs w:val="24"/>
              </w:rPr>
              <w:t>Sabiedrības integrācijas fonda sekretariāta  Sociālas saliedētības departaments  Sociālo inovāciju atbalsta nodaļas  Programmas koordinatore</w:t>
            </w:r>
          </w:p>
        </w:tc>
        <w:tc>
          <w:tcPr>
            <w:tcW w:w="2880" w:type="dxa"/>
            <w:shd w:val="clear" w:color="auto" w:fill="FFFFFF" w:themeFill="background1"/>
            <w:tcMar>
              <w:top w:w="0" w:type="dxa"/>
              <w:left w:w="108" w:type="dxa"/>
              <w:bottom w:w="0" w:type="dxa"/>
              <w:right w:w="108" w:type="dxa"/>
            </w:tcMar>
            <w:vAlign w:val="bottom"/>
          </w:tcPr>
          <w:p w14:paraId="2724E971" w14:textId="434AD56B" w:rsidR="00257FE4" w:rsidRPr="009236F8" w:rsidRDefault="00EC17A7" w:rsidP="00DC268E">
            <w:pPr>
              <w:spacing w:after="120"/>
              <w:rPr>
                <w:noProof/>
                <w:sz w:val="24"/>
                <w:szCs w:val="24"/>
              </w:rPr>
            </w:pPr>
            <w:r w:rsidRPr="009236F8">
              <w:rPr>
                <w:noProof/>
                <w:sz w:val="24"/>
                <w:szCs w:val="24"/>
              </w:rPr>
              <w:t>Iveta Pavloviča</w:t>
            </w:r>
          </w:p>
        </w:tc>
      </w:tr>
      <w:tr w:rsidR="00257FE4" w:rsidRPr="009236F8" w14:paraId="514B325C" w14:textId="77777777" w:rsidTr="005C3CAC">
        <w:trPr>
          <w:trHeight w:val="454"/>
        </w:trPr>
        <w:tc>
          <w:tcPr>
            <w:tcW w:w="7465" w:type="dxa"/>
            <w:shd w:val="clear" w:color="auto" w:fill="FFFFFF" w:themeFill="background1"/>
            <w:tcMar>
              <w:top w:w="0" w:type="dxa"/>
              <w:left w:w="108" w:type="dxa"/>
              <w:bottom w:w="0" w:type="dxa"/>
              <w:right w:w="108" w:type="dxa"/>
            </w:tcMar>
          </w:tcPr>
          <w:p w14:paraId="2E7231E6" w14:textId="4CA21035" w:rsidR="00257FE4" w:rsidRPr="009236F8" w:rsidRDefault="00C66FF6" w:rsidP="00DC268E">
            <w:pPr>
              <w:spacing w:before="120" w:after="120"/>
              <w:rPr>
                <w:noProof/>
                <w:sz w:val="24"/>
                <w:szCs w:val="24"/>
              </w:rPr>
            </w:pPr>
            <w:r w:rsidRPr="009236F8">
              <w:rPr>
                <w:noProof/>
                <w:sz w:val="24"/>
                <w:szCs w:val="24"/>
              </w:rPr>
              <w:t>Sabiedrības integrācijas fonda sekretariāta  Pilsoniskās sabiedrības atbalsta departaments  Programmas vadītāja</w:t>
            </w:r>
          </w:p>
        </w:tc>
        <w:tc>
          <w:tcPr>
            <w:tcW w:w="2880" w:type="dxa"/>
            <w:shd w:val="clear" w:color="auto" w:fill="FFFFFF" w:themeFill="background1"/>
            <w:tcMar>
              <w:top w:w="0" w:type="dxa"/>
              <w:left w:w="108" w:type="dxa"/>
              <w:bottom w:w="0" w:type="dxa"/>
              <w:right w:w="108" w:type="dxa"/>
            </w:tcMar>
            <w:vAlign w:val="bottom"/>
          </w:tcPr>
          <w:p w14:paraId="6DF0FDF3" w14:textId="32F32F71" w:rsidR="00257FE4" w:rsidRPr="009236F8" w:rsidRDefault="0012440E" w:rsidP="00DC268E">
            <w:pPr>
              <w:spacing w:after="120"/>
              <w:rPr>
                <w:noProof/>
                <w:sz w:val="24"/>
                <w:szCs w:val="24"/>
              </w:rPr>
            </w:pPr>
            <w:r w:rsidRPr="009236F8">
              <w:rPr>
                <w:noProof/>
                <w:sz w:val="24"/>
                <w:szCs w:val="24"/>
              </w:rPr>
              <w:t>Kristīne Tīlika</w:t>
            </w:r>
          </w:p>
        </w:tc>
      </w:tr>
      <w:tr w:rsidR="00257FE4" w:rsidRPr="009236F8" w14:paraId="7011E498" w14:textId="77777777" w:rsidTr="005C3CAC">
        <w:trPr>
          <w:trHeight w:val="454"/>
        </w:trPr>
        <w:tc>
          <w:tcPr>
            <w:tcW w:w="7465" w:type="dxa"/>
            <w:shd w:val="clear" w:color="auto" w:fill="FFFFFF" w:themeFill="background1"/>
            <w:tcMar>
              <w:top w:w="0" w:type="dxa"/>
              <w:left w:w="108" w:type="dxa"/>
              <w:bottom w:w="0" w:type="dxa"/>
              <w:right w:w="108" w:type="dxa"/>
            </w:tcMar>
          </w:tcPr>
          <w:p w14:paraId="14C2E546" w14:textId="034AFC03" w:rsidR="00257FE4" w:rsidRPr="009236F8" w:rsidRDefault="00D519B0" w:rsidP="00DC268E">
            <w:pPr>
              <w:spacing w:before="120" w:after="120"/>
              <w:rPr>
                <w:noProof/>
                <w:sz w:val="24"/>
                <w:szCs w:val="24"/>
              </w:rPr>
            </w:pPr>
            <w:r w:rsidRPr="009236F8">
              <w:rPr>
                <w:noProof/>
                <w:sz w:val="24"/>
                <w:szCs w:val="24"/>
              </w:rPr>
              <w:t>Sabiedrības integrācijas fonda sekretariāta  Pilsoniskās sabiedrības atbalsta departaments  Programmas vadītāja</w:t>
            </w:r>
          </w:p>
        </w:tc>
        <w:tc>
          <w:tcPr>
            <w:tcW w:w="2880" w:type="dxa"/>
            <w:shd w:val="clear" w:color="auto" w:fill="FFFFFF" w:themeFill="background1"/>
            <w:tcMar>
              <w:top w:w="0" w:type="dxa"/>
              <w:left w:w="108" w:type="dxa"/>
              <w:bottom w:w="0" w:type="dxa"/>
              <w:right w:w="108" w:type="dxa"/>
            </w:tcMar>
            <w:vAlign w:val="bottom"/>
          </w:tcPr>
          <w:p w14:paraId="13E26A3A" w14:textId="24B8EB3F" w:rsidR="00257FE4" w:rsidRPr="009236F8" w:rsidRDefault="0012440E" w:rsidP="00DC268E">
            <w:pPr>
              <w:spacing w:after="120"/>
              <w:rPr>
                <w:noProof/>
                <w:sz w:val="24"/>
                <w:szCs w:val="24"/>
              </w:rPr>
            </w:pPr>
            <w:r w:rsidRPr="009236F8">
              <w:rPr>
                <w:noProof/>
                <w:sz w:val="24"/>
                <w:szCs w:val="24"/>
              </w:rPr>
              <w:t>Dana Pecholca</w:t>
            </w:r>
          </w:p>
        </w:tc>
      </w:tr>
      <w:tr w:rsidR="00257FE4" w:rsidRPr="009236F8" w14:paraId="4247F723" w14:textId="77777777" w:rsidTr="005C3CAC">
        <w:trPr>
          <w:trHeight w:val="454"/>
        </w:trPr>
        <w:tc>
          <w:tcPr>
            <w:tcW w:w="7465" w:type="dxa"/>
            <w:shd w:val="clear" w:color="auto" w:fill="FFFFFF" w:themeFill="background1"/>
            <w:tcMar>
              <w:top w:w="0" w:type="dxa"/>
              <w:left w:w="108" w:type="dxa"/>
              <w:bottom w:w="0" w:type="dxa"/>
              <w:right w:w="108" w:type="dxa"/>
            </w:tcMar>
          </w:tcPr>
          <w:p w14:paraId="797B9DE4" w14:textId="506A1893" w:rsidR="00257FE4" w:rsidRPr="009236F8" w:rsidRDefault="003B3348" w:rsidP="00DC268E">
            <w:pPr>
              <w:spacing w:before="120" w:after="120"/>
              <w:rPr>
                <w:noProof/>
                <w:sz w:val="24"/>
                <w:szCs w:val="24"/>
              </w:rPr>
            </w:pPr>
            <w:r w:rsidRPr="009236F8">
              <w:rPr>
                <w:noProof/>
                <w:sz w:val="24"/>
                <w:szCs w:val="24"/>
              </w:rPr>
              <w:t>Sabiedrības integrācijas fonda Sociālas saliedētības departamenta Sociālās iekļaušanas nodaļas Projektu</w:t>
            </w:r>
            <w:r w:rsidR="009B116B" w:rsidRPr="009236F8">
              <w:rPr>
                <w:noProof/>
                <w:sz w:val="24"/>
                <w:szCs w:val="24"/>
              </w:rPr>
              <w:t xml:space="preserve"> vadītāja</w:t>
            </w:r>
          </w:p>
        </w:tc>
        <w:tc>
          <w:tcPr>
            <w:tcW w:w="2880" w:type="dxa"/>
            <w:shd w:val="clear" w:color="auto" w:fill="FFFFFF" w:themeFill="background1"/>
            <w:tcMar>
              <w:top w:w="0" w:type="dxa"/>
              <w:left w:w="108" w:type="dxa"/>
              <w:bottom w:w="0" w:type="dxa"/>
              <w:right w:w="108" w:type="dxa"/>
            </w:tcMar>
            <w:vAlign w:val="bottom"/>
          </w:tcPr>
          <w:p w14:paraId="16652BA4" w14:textId="72148ED2" w:rsidR="00257FE4" w:rsidRPr="009236F8" w:rsidRDefault="0012440E" w:rsidP="00DC268E">
            <w:pPr>
              <w:spacing w:after="120"/>
              <w:rPr>
                <w:noProof/>
                <w:sz w:val="24"/>
                <w:szCs w:val="24"/>
              </w:rPr>
            </w:pPr>
            <w:r w:rsidRPr="009236F8">
              <w:rPr>
                <w:noProof/>
                <w:sz w:val="24"/>
                <w:szCs w:val="24"/>
              </w:rPr>
              <w:t>Linda Šlēziņa</w:t>
            </w:r>
          </w:p>
        </w:tc>
      </w:tr>
      <w:tr w:rsidR="00F642E7" w:rsidRPr="009236F8" w14:paraId="02D1181C" w14:textId="77777777" w:rsidTr="005C3CAC">
        <w:trPr>
          <w:trHeight w:val="454"/>
        </w:trPr>
        <w:tc>
          <w:tcPr>
            <w:tcW w:w="7465" w:type="dxa"/>
            <w:shd w:val="clear" w:color="auto" w:fill="FFFFFF" w:themeFill="background1"/>
            <w:tcMar>
              <w:top w:w="0" w:type="dxa"/>
              <w:left w:w="108" w:type="dxa"/>
              <w:bottom w:w="0" w:type="dxa"/>
              <w:right w:w="108" w:type="dxa"/>
            </w:tcMar>
          </w:tcPr>
          <w:p w14:paraId="5DE0DB45" w14:textId="12B54C94" w:rsidR="00F642E7" w:rsidRPr="009236F8" w:rsidRDefault="00B4020F" w:rsidP="00F642E7">
            <w:pPr>
              <w:spacing w:before="120" w:after="120"/>
              <w:rPr>
                <w:noProof/>
                <w:sz w:val="24"/>
                <w:szCs w:val="24"/>
              </w:rPr>
            </w:pPr>
            <w:r w:rsidRPr="009236F8">
              <w:rPr>
                <w:noProof/>
                <w:sz w:val="24"/>
                <w:szCs w:val="24"/>
              </w:rPr>
              <w:t>Sabiedrības integrācijas fonda sekretariāta  Pilsoniskās sabiedrības atbalsta departaments  Programmas vadītāja</w:t>
            </w:r>
          </w:p>
        </w:tc>
        <w:tc>
          <w:tcPr>
            <w:tcW w:w="2880" w:type="dxa"/>
            <w:shd w:val="clear" w:color="auto" w:fill="FFFFFF" w:themeFill="background1"/>
            <w:tcMar>
              <w:top w:w="0" w:type="dxa"/>
              <w:left w:w="108" w:type="dxa"/>
              <w:bottom w:w="0" w:type="dxa"/>
              <w:right w:w="108" w:type="dxa"/>
            </w:tcMar>
          </w:tcPr>
          <w:p w14:paraId="1648D2F1" w14:textId="06FB7913" w:rsidR="00F642E7" w:rsidRPr="009236F8" w:rsidRDefault="00F642E7" w:rsidP="00F642E7">
            <w:pPr>
              <w:spacing w:after="120"/>
              <w:rPr>
                <w:noProof/>
                <w:sz w:val="24"/>
                <w:szCs w:val="24"/>
              </w:rPr>
            </w:pPr>
            <w:r w:rsidRPr="009236F8">
              <w:rPr>
                <w:sz w:val="24"/>
                <w:szCs w:val="24"/>
              </w:rPr>
              <w:t>Inga Liepa</w:t>
            </w:r>
          </w:p>
        </w:tc>
      </w:tr>
      <w:tr w:rsidR="00F642E7" w:rsidRPr="009236F8" w14:paraId="5B8519D5" w14:textId="77777777" w:rsidTr="005C3CAC">
        <w:trPr>
          <w:trHeight w:val="454"/>
        </w:trPr>
        <w:tc>
          <w:tcPr>
            <w:tcW w:w="7465" w:type="dxa"/>
            <w:shd w:val="clear" w:color="auto" w:fill="FFFFFF" w:themeFill="background1"/>
            <w:tcMar>
              <w:top w:w="0" w:type="dxa"/>
              <w:left w:w="108" w:type="dxa"/>
              <w:bottom w:w="0" w:type="dxa"/>
              <w:right w:w="108" w:type="dxa"/>
            </w:tcMar>
          </w:tcPr>
          <w:p w14:paraId="2A969243" w14:textId="28B8B440" w:rsidR="00F642E7" w:rsidRPr="009236F8" w:rsidRDefault="00B4020F" w:rsidP="00F642E7">
            <w:pPr>
              <w:spacing w:before="120" w:after="120"/>
              <w:rPr>
                <w:noProof/>
                <w:sz w:val="24"/>
                <w:szCs w:val="24"/>
              </w:rPr>
            </w:pPr>
            <w:r w:rsidRPr="009236F8">
              <w:rPr>
                <w:noProof/>
                <w:sz w:val="24"/>
                <w:szCs w:val="24"/>
              </w:rPr>
              <w:t>Sabiedrības integrācijas fonda sekretariāta  Pilsoniskās sabiedrības atbalsta departaments  Programmas vadītāja</w:t>
            </w:r>
          </w:p>
        </w:tc>
        <w:tc>
          <w:tcPr>
            <w:tcW w:w="2880" w:type="dxa"/>
            <w:shd w:val="clear" w:color="auto" w:fill="FFFFFF" w:themeFill="background1"/>
            <w:tcMar>
              <w:top w:w="0" w:type="dxa"/>
              <w:left w:w="108" w:type="dxa"/>
              <w:bottom w:w="0" w:type="dxa"/>
              <w:right w:w="108" w:type="dxa"/>
            </w:tcMar>
          </w:tcPr>
          <w:p w14:paraId="6D75CEA2" w14:textId="78608293" w:rsidR="00F642E7" w:rsidRPr="009236F8" w:rsidRDefault="00F642E7" w:rsidP="00F642E7">
            <w:pPr>
              <w:spacing w:after="120"/>
              <w:rPr>
                <w:noProof/>
                <w:sz w:val="24"/>
                <w:szCs w:val="24"/>
              </w:rPr>
            </w:pPr>
            <w:r w:rsidRPr="009236F8">
              <w:rPr>
                <w:sz w:val="24"/>
                <w:szCs w:val="24"/>
              </w:rPr>
              <w:t>Kristīne Ozola</w:t>
            </w:r>
          </w:p>
        </w:tc>
      </w:tr>
      <w:tr w:rsidR="00F642E7" w:rsidRPr="009236F8" w14:paraId="7D44E5FC" w14:textId="77777777" w:rsidTr="005C3CAC">
        <w:trPr>
          <w:trHeight w:val="454"/>
        </w:trPr>
        <w:tc>
          <w:tcPr>
            <w:tcW w:w="7465" w:type="dxa"/>
            <w:shd w:val="clear" w:color="auto" w:fill="FFFFFF" w:themeFill="background1"/>
            <w:tcMar>
              <w:top w:w="0" w:type="dxa"/>
              <w:left w:w="108" w:type="dxa"/>
              <w:bottom w:w="0" w:type="dxa"/>
              <w:right w:w="108" w:type="dxa"/>
            </w:tcMar>
          </w:tcPr>
          <w:p w14:paraId="2B324428" w14:textId="1A2C9E31" w:rsidR="00F642E7" w:rsidRPr="009236F8" w:rsidRDefault="00537702" w:rsidP="00F642E7">
            <w:pPr>
              <w:spacing w:before="120" w:after="120"/>
              <w:rPr>
                <w:noProof/>
                <w:sz w:val="24"/>
                <w:szCs w:val="24"/>
              </w:rPr>
            </w:pPr>
            <w:r w:rsidRPr="009236F8">
              <w:rPr>
                <w:noProof/>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426D7C43" w14:textId="297E35D8" w:rsidR="00F642E7" w:rsidRPr="009236F8" w:rsidRDefault="00F642E7" w:rsidP="00F642E7">
            <w:pPr>
              <w:spacing w:after="120"/>
              <w:rPr>
                <w:noProof/>
                <w:sz w:val="24"/>
                <w:szCs w:val="24"/>
              </w:rPr>
            </w:pPr>
            <w:r w:rsidRPr="009236F8">
              <w:rPr>
                <w:sz w:val="24"/>
                <w:szCs w:val="24"/>
              </w:rPr>
              <w:t>Ance Indriksone</w:t>
            </w:r>
          </w:p>
        </w:tc>
      </w:tr>
      <w:tr w:rsidR="00F642E7" w:rsidRPr="009236F8" w14:paraId="018F00AB" w14:textId="77777777" w:rsidTr="005C3CAC">
        <w:trPr>
          <w:trHeight w:val="454"/>
        </w:trPr>
        <w:tc>
          <w:tcPr>
            <w:tcW w:w="7465" w:type="dxa"/>
            <w:shd w:val="clear" w:color="auto" w:fill="FFFFFF" w:themeFill="background1"/>
            <w:tcMar>
              <w:top w:w="0" w:type="dxa"/>
              <w:left w:w="108" w:type="dxa"/>
              <w:bottom w:w="0" w:type="dxa"/>
              <w:right w:w="108" w:type="dxa"/>
            </w:tcMar>
          </w:tcPr>
          <w:p w14:paraId="5737F7F8" w14:textId="778C5CA8" w:rsidR="00F642E7" w:rsidRPr="009236F8" w:rsidRDefault="00B4020F" w:rsidP="00F642E7">
            <w:pPr>
              <w:spacing w:before="120" w:after="120"/>
              <w:rPr>
                <w:noProof/>
                <w:sz w:val="24"/>
                <w:szCs w:val="24"/>
              </w:rPr>
            </w:pPr>
            <w:r w:rsidRPr="009236F8">
              <w:rPr>
                <w:noProof/>
                <w:sz w:val="24"/>
                <w:szCs w:val="24"/>
              </w:rPr>
              <w:t>Sabiedrības integrācijas fonda sekretariāta  Pilsoniskās sabiedrības atbalsta departaments  Programmas vadītāja</w:t>
            </w:r>
          </w:p>
        </w:tc>
        <w:tc>
          <w:tcPr>
            <w:tcW w:w="2880" w:type="dxa"/>
            <w:shd w:val="clear" w:color="auto" w:fill="FFFFFF" w:themeFill="background1"/>
            <w:tcMar>
              <w:top w:w="0" w:type="dxa"/>
              <w:left w:w="108" w:type="dxa"/>
              <w:bottom w:w="0" w:type="dxa"/>
              <w:right w:w="108" w:type="dxa"/>
            </w:tcMar>
          </w:tcPr>
          <w:p w14:paraId="1930D603" w14:textId="69E45D6F" w:rsidR="00F642E7" w:rsidRPr="009236F8" w:rsidRDefault="00F642E7" w:rsidP="00F642E7">
            <w:pPr>
              <w:spacing w:after="120"/>
              <w:rPr>
                <w:noProof/>
                <w:sz w:val="24"/>
                <w:szCs w:val="24"/>
              </w:rPr>
            </w:pPr>
            <w:r w:rsidRPr="009236F8">
              <w:rPr>
                <w:sz w:val="24"/>
                <w:szCs w:val="24"/>
              </w:rPr>
              <w:t>Līga Kārkliņa</w:t>
            </w:r>
          </w:p>
        </w:tc>
      </w:tr>
      <w:tr w:rsidR="00F642E7" w:rsidRPr="009236F8" w14:paraId="04D581F0" w14:textId="77777777" w:rsidTr="0014258F">
        <w:trPr>
          <w:trHeight w:val="454"/>
        </w:trPr>
        <w:tc>
          <w:tcPr>
            <w:tcW w:w="7465" w:type="dxa"/>
            <w:shd w:val="clear" w:color="auto" w:fill="FFFFFF" w:themeFill="background1"/>
            <w:tcMar>
              <w:top w:w="0" w:type="dxa"/>
              <w:left w:w="108" w:type="dxa"/>
              <w:bottom w:w="0" w:type="dxa"/>
              <w:right w:w="108" w:type="dxa"/>
            </w:tcMar>
          </w:tcPr>
          <w:p w14:paraId="66194FD9" w14:textId="18C7409F" w:rsidR="00F642E7" w:rsidRPr="009236F8" w:rsidRDefault="00B4020F" w:rsidP="00F642E7">
            <w:pPr>
              <w:spacing w:before="120" w:after="120"/>
              <w:rPr>
                <w:noProof/>
                <w:sz w:val="24"/>
                <w:szCs w:val="24"/>
              </w:rPr>
            </w:pPr>
            <w:r w:rsidRPr="009236F8">
              <w:rPr>
                <w:noProof/>
                <w:sz w:val="24"/>
                <w:szCs w:val="24"/>
              </w:rPr>
              <w:t>Sabiedrības integrācijas fonda sekretariāta  Pilsoniskās sabiedrības atbalsta departaments  Programmas vadītāja</w:t>
            </w:r>
          </w:p>
        </w:tc>
        <w:tc>
          <w:tcPr>
            <w:tcW w:w="2880" w:type="dxa"/>
            <w:shd w:val="clear" w:color="auto" w:fill="FFFFFF" w:themeFill="background1"/>
            <w:tcMar>
              <w:top w:w="0" w:type="dxa"/>
              <w:left w:w="108" w:type="dxa"/>
              <w:bottom w:w="0" w:type="dxa"/>
              <w:right w:w="108" w:type="dxa"/>
            </w:tcMar>
          </w:tcPr>
          <w:p w14:paraId="74192CB8" w14:textId="78E14D7A" w:rsidR="00F642E7" w:rsidRPr="009236F8" w:rsidRDefault="00F642E7" w:rsidP="00F642E7">
            <w:pPr>
              <w:spacing w:after="120"/>
              <w:rPr>
                <w:noProof/>
                <w:sz w:val="24"/>
                <w:szCs w:val="24"/>
              </w:rPr>
            </w:pPr>
            <w:r w:rsidRPr="009236F8">
              <w:rPr>
                <w:sz w:val="24"/>
                <w:szCs w:val="24"/>
              </w:rPr>
              <w:t>Ingrīda Birzniece-Ezera</w:t>
            </w:r>
          </w:p>
        </w:tc>
      </w:tr>
      <w:tr w:rsidR="00F642E7" w:rsidRPr="009236F8" w14:paraId="7BD39359" w14:textId="77777777" w:rsidTr="0014258F">
        <w:trPr>
          <w:trHeight w:val="454"/>
        </w:trPr>
        <w:tc>
          <w:tcPr>
            <w:tcW w:w="7465" w:type="dxa"/>
            <w:shd w:val="clear" w:color="auto" w:fill="FFFFFF" w:themeFill="background1"/>
            <w:tcMar>
              <w:top w:w="0" w:type="dxa"/>
              <w:left w:w="108" w:type="dxa"/>
              <w:bottom w:w="0" w:type="dxa"/>
              <w:right w:w="108" w:type="dxa"/>
            </w:tcMar>
          </w:tcPr>
          <w:p w14:paraId="0DE687AB" w14:textId="2A1059DA" w:rsidR="00F642E7" w:rsidRPr="009236F8" w:rsidRDefault="00153493" w:rsidP="00F642E7">
            <w:pPr>
              <w:spacing w:before="120" w:after="120"/>
              <w:rPr>
                <w:noProof/>
                <w:sz w:val="24"/>
                <w:szCs w:val="24"/>
              </w:rPr>
            </w:pPr>
            <w:r w:rsidRPr="009236F8">
              <w:rPr>
                <w:noProof/>
                <w:sz w:val="24"/>
                <w:szCs w:val="24"/>
              </w:rPr>
              <w:t>Sabiedrības integrācijas fonda</w:t>
            </w:r>
            <w:r w:rsidR="003B3348" w:rsidRPr="009236F8">
              <w:t xml:space="preserve"> </w:t>
            </w:r>
            <w:r w:rsidR="003B3348" w:rsidRPr="009236F8">
              <w:rPr>
                <w:noProof/>
                <w:sz w:val="24"/>
                <w:szCs w:val="24"/>
              </w:rPr>
              <w:t>Sociālas saliedētības departamenta</w:t>
            </w:r>
            <w:r w:rsidR="003B3348" w:rsidRPr="009236F8">
              <w:t xml:space="preserve"> </w:t>
            </w:r>
            <w:r w:rsidR="003B3348" w:rsidRPr="009236F8">
              <w:rPr>
                <w:noProof/>
                <w:sz w:val="24"/>
                <w:szCs w:val="24"/>
              </w:rPr>
              <w:t>Sociālās iekļaušanas nodaļas vadītāja</w:t>
            </w:r>
          </w:p>
        </w:tc>
        <w:tc>
          <w:tcPr>
            <w:tcW w:w="2880" w:type="dxa"/>
            <w:shd w:val="clear" w:color="auto" w:fill="FFFFFF" w:themeFill="background1"/>
            <w:tcMar>
              <w:top w:w="0" w:type="dxa"/>
              <w:left w:w="108" w:type="dxa"/>
              <w:bottom w:w="0" w:type="dxa"/>
              <w:right w:w="108" w:type="dxa"/>
            </w:tcMar>
          </w:tcPr>
          <w:p w14:paraId="5FEF566E" w14:textId="76663F92" w:rsidR="00F642E7" w:rsidRPr="009236F8" w:rsidRDefault="00F642E7" w:rsidP="00F642E7">
            <w:pPr>
              <w:spacing w:after="120"/>
              <w:rPr>
                <w:noProof/>
                <w:sz w:val="24"/>
                <w:szCs w:val="24"/>
              </w:rPr>
            </w:pPr>
            <w:r w:rsidRPr="009236F8">
              <w:rPr>
                <w:sz w:val="24"/>
                <w:szCs w:val="24"/>
              </w:rPr>
              <w:t>Liene Varslavāne</w:t>
            </w:r>
          </w:p>
        </w:tc>
      </w:tr>
      <w:tr w:rsidR="00257FE4" w:rsidRPr="009236F8" w14:paraId="1F000E1D" w14:textId="77777777" w:rsidTr="0014258F">
        <w:trPr>
          <w:trHeight w:val="454"/>
        </w:trPr>
        <w:tc>
          <w:tcPr>
            <w:tcW w:w="7465" w:type="dxa"/>
            <w:shd w:val="clear" w:color="auto" w:fill="FFFFFF" w:themeFill="background1"/>
            <w:tcMar>
              <w:top w:w="0" w:type="dxa"/>
              <w:left w:w="108" w:type="dxa"/>
              <w:bottom w:w="0" w:type="dxa"/>
              <w:right w:w="108" w:type="dxa"/>
            </w:tcMar>
          </w:tcPr>
          <w:p w14:paraId="66F46576" w14:textId="56BA7991" w:rsidR="00257FE4" w:rsidRPr="009236F8" w:rsidRDefault="00D55858" w:rsidP="00DC268E">
            <w:pPr>
              <w:spacing w:before="120" w:after="120"/>
              <w:rPr>
                <w:noProof/>
                <w:sz w:val="24"/>
                <w:szCs w:val="24"/>
              </w:rPr>
            </w:pPr>
            <w:r w:rsidRPr="009236F8">
              <w:rPr>
                <w:noProof/>
                <w:sz w:val="24"/>
                <w:szCs w:val="24"/>
              </w:rPr>
              <w:lastRenderedPageBreak/>
              <w:t>Kultūras ministr</w:t>
            </w:r>
            <w:r w:rsidR="00544632" w:rsidRPr="009236F8">
              <w:rPr>
                <w:noProof/>
                <w:sz w:val="24"/>
                <w:szCs w:val="24"/>
              </w:rPr>
              <w:t xml:space="preserve">ijas </w:t>
            </w:r>
            <w:r w:rsidR="00544632" w:rsidRPr="009236F8">
              <w:t xml:space="preserve"> </w:t>
            </w:r>
            <w:r w:rsidR="00544632" w:rsidRPr="009236F8">
              <w:rPr>
                <w:noProof/>
                <w:sz w:val="24"/>
                <w:szCs w:val="24"/>
              </w:rPr>
              <w:t>Mediju politikas nodaļas</w:t>
            </w:r>
            <w:r w:rsidR="00544632" w:rsidRPr="009236F8">
              <w:t xml:space="preserve"> </w:t>
            </w:r>
            <w:r w:rsidR="00544632" w:rsidRPr="009236F8">
              <w:rPr>
                <w:noProof/>
                <w:sz w:val="24"/>
                <w:szCs w:val="24"/>
              </w:rPr>
              <w:t>juriskonsults</w:t>
            </w:r>
          </w:p>
        </w:tc>
        <w:tc>
          <w:tcPr>
            <w:tcW w:w="2880" w:type="dxa"/>
            <w:shd w:val="clear" w:color="auto" w:fill="FFFFFF" w:themeFill="background1"/>
            <w:tcMar>
              <w:top w:w="0" w:type="dxa"/>
              <w:left w:w="108" w:type="dxa"/>
              <w:bottom w:w="0" w:type="dxa"/>
              <w:right w:w="108" w:type="dxa"/>
            </w:tcMar>
            <w:vAlign w:val="bottom"/>
          </w:tcPr>
          <w:p w14:paraId="48E547CB" w14:textId="08886E6E" w:rsidR="00257FE4" w:rsidRPr="009236F8" w:rsidRDefault="005C5E66" w:rsidP="00DC268E">
            <w:pPr>
              <w:spacing w:after="120"/>
              <w:rPr>
                <w:noProof/>
                <w:sz w:val="24"/>
                <w:szCs w:val="24"/>
              </w:rPr>
            </w:pPr>
            <w:r w:rsidRPr="009236F8">
              <w:rPr>
                <w:noProof/>
                <w:sz w:val="24"/>
                <w:szCs w:val="24"/>
              </w:rPr>
              <w:t>Kaspars Mekons</w:t>
            </w:r>
          </w:p>
        </w:tc>
      </w:tr>
      <w:tr w:rsidR="00257FE4" w:rsidRPr="009236F8" w14:paraId="44EE67D7" w14:textId="77777777" w:rsidTr="0014258F">
        <w:trPr>
          <w:trHeight w:val="454"/>
        </w:trPr>
        <w:tc>
          <w:tcPr>
            <w:tcW w:w="7465" w:type="dxa"/>
            <w:shd w:val="clear" w:color="auto" w:fill="FFFFFF" w:themeFill="background1"/>
            <w:tcMar>
              <w:top w:w="0" w:type="dxa"/>
              <w:left w:w="108" w:type="dxa"/>
              <w:bottom w:w="0" w:type="dxa"/>
              <w:right w:w="108" w:type="dxa"/>
            </w:tcMar>
          </w:tcPr>
          <w:p w14:paraId="602A406E" w14:textId="72182885" w:rsidR="00257FE4" w:rsidRPr="009236F8" w:rsidRDefault="00CF7B4A" w:rsidP="00DC268E">
            <w:pPr>
              <w:spacing w:before="120" w:after="120"/>
              <w:rPr>
                <w:noProof/>
                <w:sz w:val="24"/>
                <w:szCs w:val="24"/>
              </w:rPr>
            </w:pPr>
            <w:r w:rsidRPr="009236F8">
              <w:rPr>
                <w:noProof/>
                <w:sz w:val="24"/>
                <w:szCs w:val="24"/>
              </w:rPr>
              <w:t>Kultūras ministrijas valsts sekretāres vietniece starptautisko lietu, integrācijas un mediju jautājumos</w:t>
            </w:r>
          </w:p>
        </w:tc>
        <w:tc>
          <w:tcPr>
            <w:tcW w:w="2880" w:type="dxa"/>
            <w:shd w:val="clear" w:color="auto" w:fill="FFFFFF" w:themeFill="background1"/>
            <w:tcMar>
              <w:top w:w="0" w:type="dxa"/>
              <w:left w:w="108" w:type="dxa"/>
              <w:bottom w:w="0" w:type="dxa"/>
              <w:right w:w="108" w:type="dxa"/>
            </w:tcMar>
            <w:vAlign w:val="bottom"/>
          </w:tcPr>
          <w:p w14:paraId="4FF6AA41" w14:textId="1C8946CD" w:rsidR="00257FE4" w:rsidRPr="009236F8" w:rsidRDefault="00EC17A7" w:rsidP="00DC268E">
            <w:pPr>
              <w:spacing w:after="120"/>
              <w:rPr>
                <w:noProof/>
                <w:sz w:val="24"/>
                <w:szCs w:val="24"/>
              </w:rPr>
            </w:pPr>
            <w:r w:rsidRPr="009236F8">
              <w:rPr>
                <w:noProof/>
                <w:sz w:val="24"/>
                <w:szCs w:val="24"/>
              </w:rPr>
              <w:t>Zane Vāgnere</w:t>
            </w:r>
          </w:p>
        </w:tc>
      </w:tr>
      <w:tr w:rsidR="00D66F50" w:rsidRPr="009236F8" w14:paraId="7301BFD6" w14:textId="77777777" w:rsidTr="0014258F">
        <w:trPr>
          <w:trHeight w:val="454"/>
        </w:trPr>
        <w:tc>
          <w:tcPr>
            <w:tcW w:w="7465" w:type="dxa"/>
            <w:shd w:val="clear" w:color="auto" w:fill="FFFFFF" w:themeFill="background1"/>
            <w:tcMar>
              <w:top w:w="0" w:type="dxa"/>
              <w:left w:w="108" w:type="dxa"/>
              <w:bottom w:w="0" w:type="dxa"/>
              <w:right w:w="108" w:type="dxa"/>
            </w:tcMar>
          </w:tcPr>
          <w:p w14:paraId="40B65A01" w14:textId="4C266984" w:rsidR="00D66F50" w:rsidRPr="009236F8" w:rsidRDefault="000D40F3" w:rsidP="000D40F3">
            <w:pPr>
              <w:spacing w:before="120" w:after="120"/>
              <w:rPr>
                <w:noProof/>
                <w:sz w:val="24"/>
                <w:szCs w:val="24"/>
              </w:rPr>
            </w:pPr>
            <w:r w:rsidRPr="009236F8">
              <w:rPr>
                <w:noProof/>
                <w:sz w:val="24"/>
                <w:szCs w:val="24"/>
              </w:rPr>
              <w:t>Biedrība “Jelgavas Līnijas”</w:t>
            </w:r>
            <w:r w:rsidR="00D57509" w:rsidRPr="009236F8">
              <w:rPr>
                <w:noProof/>
                <w:sz w:val="24"/>
                <w:szCs w:val="24"/>
              </w:rPr>
              <w:t xml:space="preserve"> pārstāvis, v</w:t>
            </w:r>
            <w:r w:rsidRPr="009236F8">
              <w:rPr>
                <w:noProof/>
                <w:sz w:val="24"/>
                <w:szCs w:val="24"/>
              </w:rPr>
              <w:t xml:space="preserve">aldes loceklis </w:t>
            </w:r>
            <w:r w:rsidR="00FC51D7" w:rsidRPr="009236F8">
              <w:rPr>
                <w:noProof/>
                <w:sz w:val="24"/>
                <w:szCs w:val="24"/>
              </w:rPr>
              <w:t>(2.jautājumā)</w:t>
            </w:r>
          </w:p>
        </w:tc>
        <w:tc>
          <w:tcPr>
            <w:tcW w:w="2880" w:type="dxa"/>
            <w:shd w:val="clear" w:color="auto" w:fill="FFFFFF" w:themeFill="background1"/>
            <w:tcMar>
              <w:top w:w="0" w:type="dxa"/>
              <w:left w:w="108" w:type="dxa"/>
              <w:bottom w:w="0" w:type="dxa"/>
              <w:right w:w="108" w:type="dxa"/>
            </w:tcMar>
            <w:vAlign w:val="bottom"/>
          </w:tcPr>
          <w:p w14:paraId="2EA7B61A" w14:textId="78FC1397" w:rsidR="00D66F50" w:rsidRPr="009236F8" w:rsidRDefault="000D40F3" w:rsidP="00DC268E">
            <w:pPr>
              <w:spacing w:after="120"/>
              <w:rPr>
                <w:noProof/>
                <w:sz w:val="24"/>
                <w:szCs w:val="24"/>
              </w:rPr>
            </w:pPr>
            <w:r w:rsidRPr="009236F8">
              <w:rPr>
                <w:noProof/>
                <w:sz w:val="24"/>
                <w:szCs w:val="24"/>
              </w:rPr>
              <w:t>Uģis Higo Glāzītis-Āboltiņš</w:t>
            </w:r>
          </w:p>
        </w:tc>
      </w:tr>
      <w:bookmarkEnd w:id="0"/>
      <w:tr w:rsidR="00011577" w:rsidRPr="009236F8" w14:paraId="018751E6" w14:textId="77777777" w:rsidTr="0014258F">
        <w:trPr>
          <w:trHeight w:val="623"/>
        </w:trPr>
        <w:tc>
          <w:tcPr>
            <w:tcW w:w="7465" w:type="dxa"/>
            <w:shd w:val="clear" w:color="auto" w:fill="FFFFFF" w:themeFill="background1"/>
            <w:tcMar>
              <w:top w:w="0" w:type="dxa"/>
              <w:left w:w="108" w:type="dxa"/>
              <w:bottom w:w="0" w:type="dxa"/>
              <w:right w:w="108" w:type="dxa"/>
            </w:tcMar>
            <w:vAlign w:val="bottom"/>
          </w:tcPr>
          <w:p w14:paraId="030623D0" w14:textId="77777777" w:rsidR="00D067F9" w:rsidRPr="009236F8" w:rsidRDefault="00627199" w:rsidP="00D067F9">
            <w:pPr>
              <w:spacing w:after="120"/>
              <w:rPr>
                <w:sz w:val="24"/>
                <w:szCs w:val="24"/>
              </w:rPr>
            </w:pPr>
            <w:r w:rsidRPr="009236F8">
              <w:rPr>
                <w:b/>
                <w:sz w:val="24"/>
                <w:szCs w:val="24"/>
              </w:rPr>
              <w:t>Protokolē:</w:t>
            </w:r>
          </w:p>
        </w:tc>
        <w:tc>
          <w:tcPr>
            <w:tcW w:w="2880" w:type="dxa"/>
            <w:tcMar>
              <w:top w:w="0" w:type="dxa"/>
              <w:left w:w="108" w:type="dxa"/>
              <w:bottom w:w="0" w:type="dxa"/>
              <w:right w:w="108" w:type="dxa"/>
            </w:tcMar>
          </w:tcPr>
          <w:p w14:paraId="1D98948B" w14:textId="77777777" w:rsidR="00D067F9" w:rsidRPr="009236F8" w:rsidRDefault="00D067F9" w:rsidP="00D067F9">
            <w:pPr>
              <w:spacing w:after="120"/>
              <w:rPr>
                <w:sz w:val="24"/>
                <w:szCs w:val="24"/>
              </w:rPr>
            </w:pPr>
          </w:p>
        </w:tc>
      </w:tr>
      <w:tr w:rsidR="00011577" w:rsidRPr="009236F8" w14:paraId="1E650762" w14:textId="77777777" w:rsidTr="005C3CAC">
        <w:trPr>
          <w:trHeight w:val="70"/>
        </w:trPr>
        <w:tc>
          <w:tcPr>
            <w:tcW w:w="7465" w:type="dxa"/>
            <w:shd w:val="clear" w:color="auto" w:fill="FFFFFF" w:themeFill="background1"/>
            <w:tcMar>
              <w:top w:w="0" w:type="dxa"/>
              <w:left w:w="108" w:type="dxa"/>
              <w:bottom w:w="0" w:type="dxa"/>
              <w:right w:w="108" w:type="dxa"/>
            </w:tcMar>
          </w:tcPr>
          <w:p w14:paraId="3F5D8DEA" w14:textId="26D590FA" w:rsidR="00D067F9" w:rsidRPr="009236F8" w:rsidRDefault="00F947DC" w:rsidP="00D067F9">
            <w:pPr>
              <w:spacing w:after="120"/>
              <w:rPr>
                <w:sz w:val="24"/>
                <w:szCs w:val="24"/>
              </w:rPr>
            </w:pPr>
            <w:r w:rsidRPr="009236F8">
              <w:rPr>
                <w:noProof/>
                <w:sz w:val="24"/>
                <w:szCs w:val="24"/>
              </w:rPr>
              <w:t>Sabiedrības integrācijas fonda sekretariāta Administratīvā un finanšu departamenta lietvede</w:t>
            </w:r>
          </w:p>
        </w:tc>
        <w:tc>
          <w:tcPr>
            <w:tcW w:w="2880" w:type="dxa"/>
            <w:shd w:val="clear" w:color="auto" w:fill="FFFFFF" w:themeFill="background1"/>
            <w:tcMar>
              <w:top w:w="0" w:type="dxa"/>
              <w:left w:w="108" w:type="dxa"/>
              <w:bottom w:w="0" w:type="dxa"/>
              <w:right w:w="108" w:type="dxa"/>
            </w:tcMar>
          </w:tcPr>
          <w:p w14:paraId="031A2E0B" w14:textId="77777777" w:rsidR="00D067F9" w:rsidRPr="009236F8" w:rsidRDefault="00627199" w:rsidP="00D067F9">
            <w:pPr>
              <w:spacing w:after="120"/>
              <w:rPr>
                <w:sz w:val="24"/>
                <w:szCs w:val="24"/>
              </w:rPr>
            </w:pPr>
            <w:r w:rsidRPr="009236F8">
              <w:rPr>
                <w:noProof/>
                <w:sz w:val="24"/>
                <w:szCs w:val="24"/>
              </w:rPr>
              <w:t>Madara Dzērve</w:t>
            </w:r>
          </w:p>
        </w:tc>
      </w:tr>
    </w:tbl>
    <w:p w14:paraId="24D8F49A" w14:textId="77777777" w:rsidR="00441593" w:rsidRPr="009236F8" w:rsidRDefault="00441593" w:rsidP="00441593">
      <w:pPr>
        <w:spacing w:afterAutospacing="1"/>
        <w:jc w:val="both"/>
        <w:rPr>
          <w:b/>
          <w:bCs/>
          <w:color w:val="000000" w:themeColor="text1"/>
          <w:sz w:val="24"/>
          <w:szCs w:val="24"/>
        </w:rPr>
      </w:pPr>
    </w:p>
    <w:p w14:paraId="322C72B1" w14:textId="77777777" w:rsidR="005F3B2B" w:rsidRPr="009236F8" w:rsidRDefault="00627199" w:rsidP="00441593">
      <w:pPr>
        <w:spacing w:afterAutospacing="1"/>
        <w:jc w:val="both"/>
        <w:rPr>
          <w:b/>
          <w:bCs/>
          <w:color w:val="000000" w:themeColor="text1"/>
          <w:sz w:val="24"/>
          <w:szCs w:val="24"/>
        </w:rPr>
      </w:pPr>
      <w:r w:rsidRPr="009236F8">
        <w:rPr>
          <w:b/>
          <w:bCs/>
          <w:color w:val="000000" w:themeColor="text1"/>
          <w:sz w:val="24"/>
          <w:szCs w:val="24"/>
        </w:rPr>
        <w:t xml:space="preserve">Sēdes sākuma laiks: plkst. </w:t>
      </w:r>
      <w:r w:rsidR="000D6FC5" w:rsidRPr="009236F8">
        <w:rPr>
          <w:b/>
          <w:bCs/>
          <w:noProof/>
          <w:color w:val="000000" w:themeColor="text1"/>
          <w:sz w:val="24"/>
          <w:szCs w:val="24"/>
        </w:rPr>
        <w:t>09:55</w:t>
      </w:r>
      <w:r w:rsidRPr="009236F8">
        <w:rPr>
          <w:b/>
          <w:bCs/>
          <w:color w:val="000000" w:themeColor="text1"/>
          <w:sz w:val="24"/>
          <w:szCs w:val="24"/>
        </w:rPr>
        <w:t>.</w:t>
      </w:r>
    </w:p>
    <w:p w14:paraId="2CED858C" w14:textId="77777777" w:rsidR="006918D6" w:rsidRPr="009236F8" w:rsidRDefault="006918D6" w:rsidP="00626AE4">
      <w:pPr>
        <w:spacing w:line="276" w:lineRule="auto"/>
        <w:jc w:val="both"/>
        <w:rPr>
          <w:sz w:val="24"/>
          <w:szCs w:val="24"/>
        </w:rPr>
      </w:pPr>
    </w:p>
    <w:p w14:paraId="0EC59FF2" w14:textId="5A17194B" w:rsidR="00C82DC8" w:rsidRPr="009236F8" w:rsidRDefault="00C82DC8" w:rsidP="00C82DC8">
      <w:pPr>
        <w:spacing w:line="276" w:lineRule="auto"/>
        <w:jc w:val="both"/>
        <w:rPr>
          <w:noProof/>
          <w:sz w:val="24"/>
          <w:szCs w:val="24"/>
          <w:u w:val="single"/>
        </w:rPr>
      </w:pPr>
      <w:r w:rsidRPr="009236F8">
        <w:rPr>
          <w:noProof/>
          <w:sz w:val="24"/>
          <w:szCs w:val="24"/>
          <w:u w:val="single"/>
        </w:rPr>
        <w:t>1.Par sēdes darba kārtības apstiprināšanu.</w:t>
      </w:r>
    </w:p>
    <w:p w14:paraId="4E95B1D9" w14:textId="77777777" w:rsidR="00C82DC8" w:rsidRPr="009236F8" w:rsidRDefault="00C82DC8" w:rsidP="00C82DC8">
      <w:pPr>
        <w:spacing w:line="276" w:lineRule="auto"/>
        <w:jc w:val="both"/>
        <w:rPr>
          <w:noProof/>
          <w:sz w:val="24"/>
          <w:szCs w:val="24"/>
        </w:rPr>
      </w:pPr>
    </w:p>
    <w:p w14:paraId="5FD4AEBE" w14:textId="77777777" w:rsidR="00C82DC8" w:rsidRPr="009236F8" w:rsidRDefault="00C82DC8" w:rsidP="00C82DC8">
      <w:pPr>
        <w:spacing w:line="276" w:lineRule="auto"/>
        <w:jc w:val="both"/>
        <w:rPr>
          <w:noProof/>
          <w:sz w:val="24"/>
          <w:szCs w:val="24"/>
        </w:rPr>
      </w:pPr>
      <w:r w:rsidRPr="009236F8">
        <w:rPr>
          <w:noProof/>
          <w:sz w:val="24"/>
          <w:szCs w:val="24"/>
        </w:rPr>
        <w:t xml:space="preserve">Ziņo K.Ploka. </w:t>
      </w:r>
    </w:p>
    <w:p w14:paraId="242E30E6" w14:textId="2029641A" w:rsidR="00472E50" w:rsidRPr="009236F8" w:rsidRDefault="00C82DC8" w:rsidP="00C82DC8">
      <w:pPr>
        <w:spacing w:line="276" w:lineRule="auto"/>
        <w:jc w:val="both"/>
        <w:rPr>
          <w:sz w:val="24"/>
          <w:szCs w:val="24"/>
        </w:rPr>
      </w:pPr>
      <w:r w:rsidRPr="009236F8">
        <w:rPr>
          <w:noProof/>
          <w:sz w:val="24"/>
          <w:szCs w:val="24"/>
        </w:rPr>
        <w:t>Padomes locekļi apstiprina Sabiedrības integrācijas fonda (turpmāk arī - Fonds) Padomes 2026.gada 6.marta sēdes darba kārtību.</w:t>
      </w:r>
    </w:p>
    <w:p w14:paraId="1B16A3CD" w14:textId="77777777" w:rsidR="006918D6" w:rsidRPr="009236F8" w:rsidRDefault="006918D6" w:rsidP="00626AE4">
      <w:pPr>
        <w:spacing w:line="276" w:lineRule="auto"/>
        <w:jc w:val="both"/>
        <w:rPr>
          <w:sz w:val="24"/>
          <w:szCs w:val="24"/>
        </w:rPr>
      </w:pPr>
    </w:p>
    <w:p w14:paraId="645B731C" w14:textId="77777777" w:rsidR="00B025A3" w:rsidRPr="009236F8" w:rsidRDefault="00627199" w:rsidP="00626AE4">
      <w:pPr>
        <w:spacing w:line="276" w:lineRule="auto"/>
        <w:jc w:val="both"/>
        <w:rPr>
          <w:i/>
          <w:iCs/>
          <w:noProof/>
          <w:sz w:val="24"/>
          <w:szCs w:val="24"/>
        </w:rPr>
      </w:pPr>
      <w:r w:rsidRPr="009236F8">
        <w:rPr>
          <w:noProof/>
          <w:sz w:val="24"/>
          <w:szCs w:val="24"/>
          <w:u w:val="single"/>
        </w:rPr>
        <w:t>2</w:t>
      </w:r>
      <w:r w:rsidRPr="009236F8">
        <w:rPr>
          <w:sz w:val="24"/>
          <w:szCs w:val="24"/>
          <w:u w:val="single"/>
        </w:rPr>
        <w:t>. </w:t>
      </w:r>
      <w:r w:rsidRPr="009236F8">
        <w:rPr>
          <w:noProof/>
          <w:sz w:val="24"/>
          <w:szCs w:val="24"/>
          <w:u w:val="single"/>
        </w:rPr>
        <w:t>Par Sabiedrības integrācijas fonda sekretariāta 2026.gada 15.janvāra lēmuma “Par izmaksu attiecināmību noslēguma pārskatam projekta īstenošanas līgumam Nr. 2025.LV/NVOF/MIC/112/L22/G1” apstrīdēšanas iesnieguma izskatīšanu (iesniedzēja uzklausīšana)</w:t>
      </w:r>
      <w:r w:rsidRPr="009236F8">
        <w:rPr>
          <w:noProof/>
          <w:sz w:val="24"/>
          <w:szCs w:val="24"/>
        </w:rPr>
        <w:t>.</w:t>
      </w:r>
      <w:r w:rsidR="00B025A3" w:rsidRPr="009236F8">
        <w:t xml:space="preserve"> </w:t>
      </w:r>
    </w:p>
    <w:p w14:paraId="18B75DDB" w14:textId="77777777" w:rsidR="00B025A3" w:rsidRPr="009236F8" w:rsidRDefault="00B025A3" w:rsidP="00626AE4">
      <w:pPr>
        <w:spacing w:line="276" w:lineRule="auto"/>
        <w:jc w:val="both"/>
        <w:rPr>
          <w:i/>
          <w:iCs/>
          <w:noProof/>
          <w:sz w:val="24"/>
          <w:szCs w:val="24"/>
        </w:rPr>
      </w:pPr>
    </w:p>
    <w:p w14:paraId="4E96A472" w14:textId="4D98486A" w:rsidR="00626AE4" w:rsidRPr="009236F8" w:rsidRDefault="00B025A3" w:rsidP="00626AE4">
      <w:pPr>
        <w:spacing w:line="276" w:lineRule="auto"/>
        <w:jc w:val="both"/>
        <w:rPr>
          <w:sz w:val="24"/>
          <w:szCs w:val="24"/>
        </w:rPr>
      </w:pPr>
      <w:r w:rsidRPr="009236F8">
        <w:rPr>
          <w:i/>
          <w:iCs/>
          <w:noProof/>
          <w:sz w:val="24"/>
          <w:szCs w:val="24"/>
        </w:rPr>
        <w:t>Jautājums slēgtajā daļā</w:t>
      </w:r>
    </w:p>
    <w:p w14:paraId="26CC7C10" w14:textId="77777777" w:rsidR="00472E50" w:rsidRPr="009236F8" w:rsidRDefault="00472E50" w:rsidP="00626AE4">
      <w:pPr>
        <w:spacing w:line="276" w:lineRule="auto"/>
        <w:jc w:val="both"/>
        <w:rPr>
          <w:color w:val="000000" w:themeColor="text1"/>
          <w:sz w:val="24"/>
          <w:szCs w:val="24"/>
          <w:u w:val="single"/>
        </w:rPr>
      </w:pPr>
    </w:p>
    <w:p w14:paraId="47E728EA" w14:textId="267B41BA" w:rsidR="00206D1F" w:rsidRPr="009236F8" w:rsidRDefault="00206D1F" w:rsidP="00626AE4">
      <w:pPr>
        <w:spacing w:line="276" w:lineRule="auto"/>
        <w:jc w:val="both"/>
        <w:rPr>
          <w:color w:val="000000" w:themeColor="text1"/>
          <w:sz w:val="24"/>
          <w:szCs w:val="24"/>
        </w:rPr>
      </w:pPr>
      <w:r w:rsidRPr="009236F8">
        <w:rPr>
          <w:color w:val="000000" w:themeColor="text1"/>
          <w:sz w:val="24"/>
          <w:szCs w:val="24"/>
        </w:rPr>
        <w:t>Biedrības "</w:t>
      </w:r>
      <w:r w:rsidRPr="009236F8">
        <w:t xml:space="preserve"> </w:t>
      </w:r>
      <w:r w:rsidRPr="009236F8">
        <w:rPr>
          <w:color w:val="000000" w:themeColor="text1"/>
          <w:sz w:val="24"/>
          <w:szCs w:val="24"/>
        </w:rPr>
        <w:t>Jelgavas Līnijas " pārstāv</w:t>
      </w:r>
      <w:r w:rsidR="00F16DDB" w:rsidRPr="009236F8">
        <w:rPr>
          <w:color w:val="000000" w:themeColor="text1"/>
          <w:sz w:val="24"/>
          <w:szCs w:val="24"/>
        </w:rPr>
        <w:t>is</w:t>
      </w:r>
      <w:r w:rsidRPr="009236F8">
        <w:rPr>
          <w:color w:val="000000" w:themeColor="text1"/>
          <w:sz w:val="24"/>
          <w:szCs w:val="24"/>
        </w:rPr>
        <w:t xml:space="preserve"> sniedz skaidrojumu par projekta īstenošanu.</w:t>
      </w:r>
    </w:p>
    <w:p w14:paraId="0FA7E5DE" w14:textId="77777777" w:rsidR="00206D1F" w:rsidRPr="009236F8" w:rsidRDefault="00206D1F" w:rsidP="00626AE4">
      <w:pPr>
        <w:spacing w:line="276" w:lineRule="auto"/>
        <w:jc w:val="both"/>
        <w:rPr>
          <w:sz w:val="24"/>
          <w:szCs w:val="24"/>
        </w:rPr>
      </w:pPr>
    </w:p>
    <w:p w14:paraId="0DC02717" w14:textId="77777777" w:rsidR="006918D6" w:rsidRPr="009236F8" w:rsidRDefault="006918D6" w:rsidP="00626AE4">
      <w:pPr>
        <w:spacing w:line="276" w:lineRule="auto"/>
        <w:jc w:val="both"/>
        <w:rPr>
          <w:sz w:val="24"/>
          <w:szCs w:val="24"/>
        </w:rPr>
      </w:pPr>
    </w:p>
    <w:p w14:paraId="1FA85674" w14:textId="277A7B2D" w:rsidR="00626AE4" w:rsidRPr="009236F8" w:rsidRDefault="00627199" w:rsidP="00626AE4">
      <w:pPr>
        <w:spacing w:line="276" w:lineRule="auto"/>
        <w:jc w:val="both"/>
        <w:rPr>
          <w:sz w:val="24"/>
          <w:szCs w:val="24"/>
          <w:u w:val="single"/>
        </w:rPr>
      </w:pPr>
      <w:r w:rsidRPr="009236F8">
        <w:rPr>
          <w:noProof/>
          <w:sz w:val="24"/>
          <w:szCs w:val="24"/>
          <w:u w:val="single"/>
        </w:rPr>
        <w:t>3</w:t>
      </w:r>
      <w:r w:rsidRPr="009236F8">
        <w:rPr>
          <w:sz w:val="24"/>
          <w:szCs w:val="24"/>
          <w:u w:val="single"/>
        </w:rPr>
        <w:t>. </w:t>
      </w:r>
      <w:r w:rsidRPr="009236F8">
        <w:rPr>
          <w:noProof/>
          <w:sz w:val="24"/>
          <w:szCs w:val="24"/>
          <w:u w:val="single"/>
        </w:rPr>
        <w:t xml:space="preserve">Par Sabiedrības integrācijas fonda sekretariāta 2025.gada 29.decembra lēmuma “Par noslēguma pārskata apstiprināšanu projekta īstenošanas līgumam Nr. 2024.LV/NVO_UKR/016/L3” apstrīdēšanas iesnieguma izskatīšanu (lēmuma pieņemšana). </w:t>
      </w:r>
    </w:p>
    <w:p w14:paraId="1809635B" w14:textId="77777777" w:rsidR="00626AE4" w:rsidRPr="009236F8" w:rsidRDefault="00626AE4" w:rsidP="00626AE4">
      <w:pPr>
        <w:spacing w:line="276" w:lineRule="auto"/>
        <w:jc w:val="both"/>
        <w:rPr>
          <w:sz w:val="24"/>
          <w:szCs w:val="24"/>
        </w:rPr>
      </w:pPr>
    </w:p>
    <w:p w14:paraId="1D2D4A92" w14:textId="085D643A" w:rsidR="00B025A3" w:rsidRPr="009236F8" w:rsidRDefault="00B025A3" w:rsidP="00626AE4">
      <w:pPr>
        <w:spacing w:line="276" w:lineRule="auto"/>
        <w:jc w:val="both"/>
        <w:rPr>
          <w:i/>
          <w:iCs/>
          <w:sz w:val="24"/>
          <w:szCs w:val="24"/>
        </w:rPr>
      </w:pPr>
      <w:r w:rsidRPr="009236F8">
        <w:rPr>
          <w:i/>
          <w:iCs/>
          <w:sz w:val="24"/>
          <w:szCs w:val="24"/>
        </w:rPr>
        <w:t>Jautājums slēgtajā daļā</w:t>
      </w:r>
    </w:p>
    <w:p w14:paraId="29D3355B" w14:textId="77777777" w:rsidR="00B025A3" w:rsidRPr="009236F8" w:rsidRDefault="00B025A3" w:rsidP="00626AE4">
      <w:pPr>
        <w:spacing w:line="276" w:lineRule="auto"/>
        <w:jc w:val="both"/>
        <w:rPr>
          <w:sz w:val="24"/>
          <w:szCs w:val="24"/>
        </w:rPr>
      </w:pPr>
    </w:p>
    <w:p w14:paraId="4EAD48A1" w14:textId="7F09AFE0" w:rsidR="00472E50" w:rsidRPr="009236F8" w:rsidRDefault="00627199" w:rsidP="00C80B20">
      <w:pPr>
        <w:jc w:val="both"/>
        <w:rPr>
          <w:noProof/>
          <w:color w:val="000000" w:themeColor="text1"/>
          <w:sz w:val="24"/>
          <w:szCs w:val="24"/>
        </w:rPr>
      </w:pPr>
      <w:r w:rsidRPr="009236F8">
        <w:rPr>
          <w:color w:val="000000" w:themeColor="text1"/>
          <w:sz w:val="24"/>
          <w:szCs w:val="24"/>
        </w:rPr>
        <w:t xml:space="preserve">Ziņo: </w:t>
      </w:r>
      <w:r w:rsidRPr="009236F8">
        <w:rPr>
          <w:noProof/>
          <w:color w:val="000000" w:themeColor="text1"/>
          <w:sz w:val="24"/>
          <w:szCs w:val="24"/>
        </w:rPr>
        <w:t>D</w:t>
      </w:r>
      <w:r w:rsidR="00C80B20" w:rsidRPr="009236F8">
        <w:rPr>
          <w:noProof/>
          <w:color w:val="000000" w:themeColor="text1"/>
          <w:sz w:val="24"/>
          <w:szCs w:val="24"/>
        </w:rPr>
        <w:t>.</w:t>
      </w:r>
      <w:r w:rsidRPr="009236F8">
        <w:rPr>
          <w:noProof/>
          <w:color w:val="000000" w:themeColor="text1"/>
          <w:sz w:val="24"/>
          <w:szCs w:val="24"/>
        </w:rPr>
        <w:t>Spaliņa</w:t>
      </w:r>
    </w:p>
    <w:p w14:paraId="034EF182" w14:textId="77777777" w:rsidR="00994668" w:rsidRPr="009236F8" w:rsidRDefault="00994668" w:rsidP="00C80B20">
      <w:pPr>
        <w:jc w:val="both"/>
        <w:rPr>
          <w:noProof/>
          <w:color w:val="000000" w:themeColor="text1"/>
          <w:sz w:val="24"/>
          <w:szCs w:val="24"/>
        </w:rPr>
      </w:pPr>
    </w:p>
    <w:p w14:paraId="04EE4323" w14:textId="77777777" w:rsidR="00994668" w:rsidRPr="009236F8" w:rsidRDefault="00994668" w:rsidP="00994668">
      <w:pPr>
        <w:jc w:val="both"/>
        <w:rPr>
          <w:noProof/>
          <w:color w:val="000000" w:themeColor="text1"/>
          <w:sz w:val="24"/>
          <w:szCs w:val="24"/>
        </w:rPr>
      </w:pPr>
      <w:r w:rsidRPr="009236F8">
        <w:rPr>
          <w:noProof/>
          <w:color w:val="000000" w:themeColor="text1"/>
          <w:sz w:val="24"/>
          <w:szCs w:val="24"/>
        </w:rPr>
        <w:t>Padomes locekļi:</w:t>
      </w:r>
    </w:p>
    <w:p w14:paraId="4392545B" w14:textId="02E712A3" w:rsidR="00994668" w:rsidRPr="009236F8" w:rsidRDefault="00994668" w:rsidP="00994668">
      <w:pPr>
        <w:jc w:val="both"/>
        <w:rPr>
          <w:noProof/>
          <w:color w:val="000000" w:themeColor="text1"/>
          <w:sz w:val="24"/>
          <w:szCs w:val="24"/>
        </w:rPr>
      </w:pPr>
      <w:r w:rsidRPr="009236F8">
        <w:rPr>
          <w:b/>
          <w:bCs/>
          <w:noProof/>
          <w:color w:val="000000" w:themeColor="text1"/>
          <w:sz w:val="24"/>
          <w:szCs w:val="24"/>
        </w:rPr>
        <w:t>Nolēma (ar 9 balsīm “Par”</w:t>
      </w:r>
      <w:r w:rsidRPr="009236F8">
        <w:rPr>
          <w:noProof/>
          <w:color w:val="000000" w:themeColor="text1"/>
          <w:sz w:val="24"/>
          <w:szCs w:val="24"/>
        </w:rPr>
        <w:t xml:space="preserve"> - K.Ploka, A.Lāce, K.Bergans-Berģis, I.Putniņš, D.Šēle, K.Pommere, J.Krieva, D.Šulmane, L.Reine-Miteva, </w:t>
      </w:r>
      <w:r w:rsidR="00D16FCB" w:rsidRPr="009236F8">
        <w:rPr>
          <w:b/>
          <w:bCs/>
          <w:sz w:val="24"/>
          <w:szCs w:val="24"/>
        </w:rPr>
        <w:t>1 balsi “Atturas”</w:t>
      </w:r>
      <w:r w:rsidR="00D16FCB" w:rsidRPr="009236F8">
        <w:rPr>
          <w:sz w:val="24"/>
          <w:szCs w:val="24"/>
        </w:rPr>
        <w:t xml:space="preserve"> </w:t>
      </w:r>
      <w:r w:rsidRPr="009236F8">
        <w:rPr>
          <w:noProof/>
          <w:color w:val="000000" w:themeColor="text1"/>
          <w:sz w:val="24"/>
          <w:szCs w:val="24"/>
        </w:rPr>
        <w:t xml:space="preserve">D.Sproģe) </w:t>
      </w:r>
      <w:r w:rsidRPr="009236F8">
        <w:rPr>
          <w:b/>
          <w:bCs/>
          <w:noProof/>
          <w:color w:val="000000" w:themeColor="text1"/>
          <w:sz w:val="24"/>
          <w:szCs w:val="24"/>
        </w:rPr>
        <w:t>apstiprināt</w:t>
      </w:r>
      <w:r w:rsidRPr="009236F8">
        <w:rPr>
          <w:noProof/>
          <w:color w:val="000000" w:themeColor="text1"/>
          <w:sz w:val="24"/>
          <w:szCs w:val="24"/>
        </w:rPr>
        <w:t xml:space="preserve"> </w:t>
      </w:r>
      <w:r w:rsidR="006E7C2D" w:rsidRPr="009236F8">
        <w:rPr>
          <w:noProof/>
          <w:color w:val="000000" w:themeColor="text1"/>
          <w:sz w:val="24"/>
          <w:szCs w:val="24"/>
        </w:rPr>
        <w:t xml:space="preserve">lēmumu par atstāšanu spēkā Sabiedrības integrācijas fonda 2025.gada 29.decembra lēmumu Nr.1-40.2/2025/2598N, ar kuru tiek konstatētas biedrības “Latvijas Sieviešu nevalstisko  organizāciju sadarbības tīkls” veidotā projekta Nr. 2024.LV/NVO_UKR/016/L3” ar </w:t>
      </w:r>
      <w:r w:rsidR="006E7C2D" w:rsidRPr="009236F8">
        <w:rPr>
          <w:noProof/>
          <w:color w:val="000000" w:themeColor="text1"/>
          <w:sz w:val="24"/>
          <w:szCs w:val="24"/>
        </w:rPr>
        <w:lastRenderedPageBreak/>
        <w:t>nosaukumu “Saulespuķes drošā telpa Ukrainas sievietēm un meitenēm 2025. gadā” neattiecināmās izmaksas 2521,95 euro.</w:t>
      </w:r>
      <w:r w:rsidRPr="009236F8">
        <w:rPr>
          <w:noProof/>
          <w:color w:val="000000" w:themeColor="text1"/>
          <w:sz w:val="24"/>
          <w:szCs w:val="24"/>
        </w:rPr>
        <w:t>;</w:t>
      </w:r>
    </w:p>
    <w:p w14:paraId="6AA09091" w14:textId="77777777" w:rsidR="00994668" w:rsidRPr="009236F8" w:rsidRDefault="00994668" w:rsidP="00C80B20">
      <w:pPr>
        <w:jc w:val="both"/>
        <w:rPr>
          <w:color w:val="000000" w:themeColor="text1"/>
          <w:sz w:val="24"/>
          <w:szCs w:val="24"/>
        </w:rPr>
      </w:pPr>
    </w:p>
    <w:p w14:paraId="68C8331D" w14:textId="77777777" w:rsidR="006918D6" w:rsidRPr="009236F8" w:rsidRDefault="006918D6" w:rsidP="00626AE4">
      <w:pPr>
        <w:spacing w:line="276" w:lineRule="auto"/>
        <w:jc w:val="both"/>
        <w:rPr>
          <w:sz w:val="24"/>
          <w:szCs w:val="24"/>
        </w:rPr>
      </w:pPr>
    </w:p>
    <w:p w14:paraId="5952DFAB" w14:textId="77777777" w:rsidR="00C80B20" w:rsidRPr="009236F8" w:rsidRDefault="00C80B20" w:rsidP="00626AE4">
      <w:pPr>
        <w:spacing w:line="276" w:lineRule="auto"/>
        <w:jc w:val="both"/>
        <w:rPr>
          <w:sz w:val="24"/>
          <w:szCs w:val="24"/>
        </w:rPr>
      </w:pPr>
    </w:p>
    <w:p w14:paraId="635DBC38" w14:textId="77777777" w:rsidR="00626AE4" w:rsidRPr="009236F8" w:rsidRDefault="00627199" w:rsidP="00626AE4">
      <w:pPr>
        <w:spacing w:line="276" w:lineRule="auto"/>
        <w:jc w:val="both"/>
        <w:rPr>
          <w:sz w:val="24"/>
          <w:szCs w:val="24"/>
          <w:u w:val="single"/>
        </w:rPr>
      </w:pPr>
      <w:r w:rsidRPr="009236F8">
        <w:rPr>
          <w:noProof/>
          <w:sz w:val="24"/>
          <w:szCs w:val="24"/>
          <w:u w:val="single"/>
        </w:rPr>
        <w:t>4</w:t>
      </w:r>
      <w:r w:rsidRPr="009236F8">
        <w:rPr>
          <w:sz w:val="24"/>
          <w:szCs w:val="24"/>
          <w:u w:val="single"/>
        </w:rPr>
        <w:t>. </w:t>
      </w:r>
      <w:r w:rsidRPr="009236F8">
        <w:rPr>
          <w:noProof/>
          <w:sz w:val="24"/>
          <w:szCs w:val="24"/>
          <w:u w:val="single"/>
        </w:rPr>
        <w:t>Par papildu mikroprojektu apstiprināšanu Latvijas valsts budžeta finansētajā programmā “NVO fonds”</w:t>
      </w:r>
    </w:p>
    <w:p w14:paraId="1E0AA4A3" w14:textId="77777777" w:rsidR="00626AE4" w:rsidRPr="009236F8" w:rsidRDefault="00626AE4" w:rsidP="00626AE4">
      <w:pPr>
        <w:spacing w:line="276" w:lineRule="auto"/>
        <w:jc w:val="both"/>
        <w:rPr>
          <w:sz w:val="24"/>
          <w:szCs w:val="24"/>
        </w:rPr>
      </w:pPr>
    </w:p>
    <w:p w14:paraId="195AB119" w14:textId="586C64C2" w:rsidR="00626AE4" w:rsidRPr="009236F8" w:rsidRDefault="00627199" w:rsidP="00626AE4">
      <w:pPr>
        <w:jc w:val="both"/>
        <w:rPr>
          <w:noProof/>
          <w:color w:val="000000" w:themeColor="text1"/>
          <w:sz w:val="24"/>
          <w:szCs w:val="24"/>
        </w:rPr>
      </w:pPr>
      <w:r w:rsidRPr="009236F8">
        <w:rPr>
          <w:color w:val="000000" w:themeColor="text1"/>
          <w:sz w:val="24"/>
          <w:szCs w:val="24"/>
        </w:rPr>
        <w:t xml:space="preserve">Ziņo: </w:t>
      </w:r>
      <w:r w:rsidRPr="009236F8">
        <w:rPr>
          <w:noProof/>
          <w:color w:val="000000" w:themeColor="text1"/>
          <w:sz w:val="24"/>
          <w:szCs w:val="24"/>
        </w:rPr>
        <w:t>D</w:t>
      </w:r>
      <w:r w:rsidR="00DB403F" w:rsidRPr="009236F8">
        <w:rPr>
          <w:noProof/>
          <w:color w:val="000000" w:themeColor="text1"/>
          <w:sz w:val="24"/>
          <w:szCs w:val="24"/>
        </w:rPr>
        <w:t>.</w:t>
      </w:r>
      <w:r w:rsidRPr="009236F8">
        <w:rPr>
          <w:noProof/>
          <w:color w:val="000000" w:themeColor="text1"/>
          <w:sz w:val="24"/>
          <w:szCs w:val="24"/>
        </w:rPr>
        <w:t>Spaliņa</w:t>
      </w:r>
    </w:p>
    <w:p w14:paraId="4748C22E" w14:textId="216B3C65" w:rsidR="00626AE4" w:rsidRPr="009236F8" w:rsidRDefault="00324CAD" w:rsidP="00626AE4">
      <w:pPr>
        <w:spacing w:line="276" w:lineRule="auto"/>
        <w:jc w:val="both"/>
        <w:rPr>
          <w:b/>
          <w:bCs/>
          <w:noProof/>
          <w:color w:val="000000" w:themeColor="text1"/>
          <w:sz w:val="24"/>
          <w:szCs w:val="24"/>
        </w:rPr>
      </w:pPr>
      <w:r w:rsidRPr="009236F8">
        <w:rPr>
          <w:b/>
          <w:bCs/>
          <w:noProof/>
          <w:color w:val="000000" w:themeColor="text1"/>
          <w:sz w:val="24"/>
          <w:szCs w:val="24"/>
        </w:rPr>
        <w:t>Priekšlikums lēmumam:</w:t>
      </w:r>
    </w:p>
    <w:p w14:paraId="46886E38" w14:textId="2922A8D0" w:rsidR="00324CAD" w:rsidRPr="009236F8" w:rsidRDefault="0051101F" w:rsidP="00626AE4">
      <w:pPr>
        <w:spacing w:line="276" w:lineRule="auto"/>
        <w:jc w:val="both"/>
        <w:rPr>
          <w:noProof/>
          <w:color w:val="000000" w:themeColor="text1"/>
          <w:sz w:val="24"/>
          <w:szCs w:val="24"/>
        </w:rPr>
      </w:pPr>
      <w:r w:rsidRPr="009236F8">
        <w:rPr>
          <w:noProof/>
          <w:color w:val="000000" w:themeColor="text1"/>
          <w:sz w:val="24"/>
          <w:szCs w:val="24"/>
        </w:rPr>
        <w:t>Apstiprināt 4 mikroprojektu, kam finansējums pietiekams atbalstam pilnā apmērā, kopsummā par 49 430,71 EUR:</w:t>
      </w:r>
    </w:p>
    <w:tbl>
      <w:tblPr>
        <w:tblpPr w:leftFromText="180" w:rightFromText="180" w:vertAnchor="text" w:horzAnchor="margin" w:tblpXSpec="center" w:tblpY="147"/>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992"/>
        <w:gridCol w:w="1276"/>
        <w:gridCol w:w="425"/>
        <w:gridCol w:w="426"/>
        <w:gridCol w:w="425"/>
        <w:gridCol w:w="425"/>
        <w:gridCol w:w="425"/>
        <w:gridCol w:w="426"/>
        <w:gridCol w:w="425"/>
        <w:gridCol w:w="567"/>
        <w:gridCol w:w="425"/>
        <w:gridCol w:w="567"/>
        <w:gridCol w:w="567"/>
        <w:gridCol w:w="567"/>
        <w:gridCol w:w="567"/>
        <w:gridCol w:w="425"/>
        <w:gridCol w:w="846"/>
      </w:tblGrid>
      <w:tr w:rsidR="00681D7C" w:rsidRPr="009236F8" w14:paraId="3F6D4CCF" w14:textId="77777777" w:rsidTr="006F0FE4">
        <w:trPr>
          <w:cantSplit/>
          <w:trHeight w:val="1134"/>
          <w:tblHeader/>
        </w:trPr>
        <w:tc>
          <w:tcPr>
            <w:tcW w:w="568" w:type="dxa"/>
            <w:shd w:val="clear" w:color="000000" w:fill="D9D9D9"/>
            <w:vAlign w:val="center"/>
            <w:hideMark/>
          </w:tcPr>
          <w:p w14:paraId="44A21928" w14:textId="77777777" w:rsidR="00681D7C" w:rsidRPr="009236F8" w:rsidRDefault="00681D7C" w:rsidP="00681D7C">
            <w:pPr>
              <w:jc w:val="center"/>
              <w:rPr>
                <w:color w:val="000000"/>
                <w:sz w:val="16"/>
                <w:szCs w:val="16"/>
                <w:lang w:eastAsia="lv-LV"/>
              </w:rPr>
            </w:pPr>
            <w:r w:rsidRPr="009236F8">
              <w:rPr>
                <w:color w:val="000000"/>
                <w:sz w:val="16"/>
                <w:szCs w:val="16"/>
                <w:lang w:eastAsia="lv-LV"/>
              </w:rPr>
              <w:t>Nr.</w:t>
            </w:r>
            <w:r w:rsidRPr="009236F8">
              <w:rPr>
                <w:color w:val="000000"/>
                <w:sz w:val="16"/>
                <w:szCs w:val="16"/>
                <w:lang w:eastAsia="lv-LV"/>
              </w:rPr>
              <w:br/>
              <w:t>p.k.</w:t>
            </w:r>
          </w:p>
        </w:tc>
        <w:tc>
          <w:tcPr>
            <w:tcW w:w="850" w:type="dxa"/>
            <w:shd w:val="clear" w:color="000000" w:fill="D9D9D9"/>
            <w:noWrap/>
            <w:vAlign w:val="center"/>
            <w:hideMark/>
          </w:tcPr>
          <w:p w14:paraId="19ABFF5B" w14:textId="77777777" w:rsidR="00681D7C" w:rsidRPr="009236F8" w:rsidRDefault="00681D7C" w:rsidP="00681D7C">
            <w:pPr>
              <w:jc w:val="center"/>
              <w:rPr>
                <w:color w:val="000000"/>
                <w:sz w:val="16"/>
                <w:szCs w:val="16"/>
                <w:lang w:eastAsia="lv-LV"/>
              </w:rPr>
            </w:pPr>
            <w:r w:rsidRPr="009236F8">
              <w:rPr>
                <w:color w:val="000000"/>
                <w:sz w:val="16"/>
                <w:szCs w:val="16"/>
                <w:lang w:eastAsia="lv-LV"/>
              </w:rPr>
              <w:t>Projekta numurs</w:t>
            </w:r>
          </w:p>
        </w:tc>
        <w:tc>
          <w:tcPr>
            <w:tcW w:w="992" w:type="dxa"/>
            <w:shd w:val="clear" w:color="000000" w:fill="D9D9D9"/>
            <w:noWrap/>
            <w:vAlign w:val="center"/>
            <w:hideMark/>
          </w:tcPr>
          <w:p w14:paraId="76700824" w14:textId="77777777" w:rsidR="00681D7C" w:rsidRPr="009236F8" w:rsidRDefault="00681D7C" w:rsidP="00681D7C">
            <w:pPr>
              <w:jc w:val="center"/>
              <w:rPr>
                <w:color w:val="000000"/>
                <w:sz w:val="16"/>
                <w:szCs w:val="16"/>
                <w:lang w:eastAsia="lv-LV"/>
              </w:rPr>
            </w:pPr>
            <w:r w:rsidRPr="009236F8">
              <w:rPr>
                <w:color w:val="000000"/>
                <w:sz w:val="16"/>
                <w:szCs w:val="16"/>
                <w:lang w:eastAsia="lv-LV"/>
              </w:rPr>
              <w:t>Projekta iesniedzējs</w:t>
            </w:r>
          </w:p>
        </w:tc>
        <w:tc>
          <w:tcPr>
            <w:tcW w:w="1276" w:type="dxa"/>
            <w:shd w:val="clear" w:color="000000" w:fill="D9D9D9"/>
            <w:noWrap/>
            <w:vAlign w:val="center"/>
            <w:hideMark/>
          </w:tcPr>
          <w:p w14:paraId="42F55539" w14:textId="77777777" w:rsidR="00681D7C" w:rsidRPr="009236F8" w:rsidRDefault="00681D7C" w:rsidP="00681D7C">
            <w:pPr>
              <w:jc w:val="center"/>
              <w:rPr>
                <w:color w:val="000000"/>
                <w:sz w:val="16"/>
                <w:szCs w:val="16"/>
                <w:lang w:eastAsia="lv-LV"/>
              </w:rPr>
            </w:pPr>
            <w:r w:rsidRPr="009236F8">
              <w:rPr>
                <w:color w:val="000000"/>
                <w:sz w:val="16"/>
                <w:szCs w:val="16"/>
                <w:lang w:eastAsia="lv-LV"/>
              </w:rPr>
              <w:t>Projekta nosaukums</w:t>
            </w:r>
          </w:p>
        </w:tc>
        <w:tc>
          <w:tcPr>
            <w:tcW w:w="425" w:type="dxa"/>
            <w:shd w:val="clear" w:color="000000" w:fill="D9D9D9"/>
            <w:textDirection w:val="btLr"/>
            <w:vAlign w:val="center"/>
            <w:hideMark/>
          </w:tcPr>
          <w:p w14:paraId="58D34731"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5.7.1</w:t>
            </w:r>
          </w:p>
        </w:tc>
        <w:tc>
          <w:tcPr>
            <w:tcW w:w="426" w:type="dxa"/>
            <w:shd w:val="clear" w:color="000000" w:fill="D9D9D9"/>
            <w:textDirection w:val="btLr"/>
            <w:vAlign w:val="center"/>
            <w:hideMark/>
          </w:tcPr>
          <w:p w14:paraId="3C5F1AB0"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5.7.2</w:t>
            </w:r>
          </w:p>
        </w:tc>
        <w:tc>
          <w:tcPr>
            <w:tcW w:w="425" w:type="dxa"/>
            <w:shd w:val="clear" w:color="000000" w:fill="D9D9D9"/>
            <w:textDirection w:val="btLr"/>
            <w:vAlign w:val="center"/>
            <w:hideMark/>
          </w:tcPr>
          <w:p w14:paraId="278F9D64"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5.7.3</w:t>
            </w:r>
          </w:p>
        </w:tc>
        <w:tc>
          <w:tcPr>
            <w:tcW w:w="425" w:type="dxa"/>
            <w:shd w:val="clear" w:color="000000" w:fill="D9D9D9"/>
            <w:textDirection w:val="btLr"/>
            <w:vAlign w:val="center"/>
            <w:hideMark/>
          </w:tcPr>
          <w:p w14:paraId="4B95DBCC"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5.7.4</w:t>
            </w:r>
          </w:p>
        </w:tc>
        <w:tc>
          <w:tcPr>
            <w:tcW w:w="425" w:type="dxa"/>
            <w:shd w:val="clear" w:color="000000" w:fill="D9D9D9"/>
            <w:textDirection w:val="btLr"/>
            <w:vAlign w:val="center"/>
            <w:hideMark/>
          </w:tcPr>
          <w:p w14:paraId="4F1DEC1D"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5.7.5</w:t>
            </w:r>
          </w:p>
        </w:tc>
        <w:tc>
          <w:tcPr>
            <w:tcW w:w="426" w:type="dxa"/>
            <w:shd w:val="clear" w:color="000000" w:fill="D9D9D9"/>
            <w:textDirection w:val="btLr"/>
            <w:vAlign w:val="center"/>
            <w:hideMark/>
          </w:tcPr>
          <w:p w14:paraId="49F7E78E"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5.7.6</w:t>
            </w:r>
          </w:p>
        </w:tc>
        <w:tc>
          <w:tcPr>
            <w:tcW w:w="425" w:type="dxa"/>
            <w:shd w:val="clear" w:color="000000" w:fill="D9D9D9"/>
            <w:textDirection w:val="btLr"/>
            <w:vAlign w:val="center"/>
            <w:hideMark/>
          </w:tcPr>
          <w:p w14:paraId="467B1651" w14:textId="77777777" w:rsidR="00681D7C" w:rsidRPr="009236F8" w:rsidRDefault="00681D7C" w:rsidP="00681D7C">
            <w:pPr>
              <w:ind w:left="113" w:right="113"/>
              <w:jc w:val="center"/>
              <w:rPr>
                <w:color w:val="000000"/>
                <w:sz w:val="16"/>
                <w:szCs w:val="16"/>
                <w:lang w:eastAsia="lv-LV"/>
              </w:rPr>
            </w:pPr>
            <w:r w:rsidRPr="009236F8">
              <w:rPr>
                <w:color w:val="000000"/>
                <w:sz w:val="16"/>
                <w:szCs w:val="16"/>
                <w:lang w:eastAsia="lv-LV"/>
              </w:rPr>
              <w:t>Kopā pamata</w:t>
            </w:r>
          </w:p>
        </w:tc>
        <w:tc>
          <w:tcPr>
            <w:tcW w:w="567" w:type="dxa"/>
            <w:shd w:val="clear" w:color="000000" w:fill="D9D9D9"/>
            <w:textDirection w:val="btLr"/>
          </w:tcPr>
          <w:p w14:paraId="7B13F232"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5.9.1</w:t>
            </w:r>
          </w:p>
        </w:tc>
        <w:tc>
          <w:tcPr>
            <w:tcW w:w="425" w:type="dxa"/>
            <w:shd w:val="clear" w:color="000000" w:fill="D9D9D9"/>
            <w:textDirection w:val="btLr"/>
            <w:vAlign w:val="center"/>
            <w:hideMark/>
          </w:tcPr>
          <w:p w14:paraId="473F6106"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5.9.2</w:t>
            </w:r>
          </w:p>
        </w:tc>
        <w:tc>
          <w:tcPr>
            <w:tcW w:w="567" w:type="dxa"/>
            <w:shd w:val="clear" w:color="000000" w:fill="D9D9D9"/>
            <w:textDirection w:val="btLr"/>
            <w:vAlign w:val="center"/>
            <w:hideMark/>
          </w:tcPr>
          <w:p w14:paraId="6579FC91"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5.9.3</w:t>
            </w:r>
          </w:p>
        </w:tc>
        <w:tc>
          <w:tcPr>
            <w:tcW w:w="567" w:type="dxa"/>
            <w:shd w:val="clear" w:color="000000" w:fill="D9D9D9"/>
            <w:textDirection w:val="btLr"/>
            <w:vAlign w:val="center"/>
            <w:hideMark/>
          </w:tcPr>
          <w:p w14:paraId="13DB3B44" w14:textId="77777777" w:rsidR="00681D7C" w:rsidRPr="009236F8" w:rsidRDefault="00681D7C" w:rsidP="00681D7C">
            <w:pPr>
              <w:jc w:val="center"/>
              <w:rPr>
                <w:color w:val="000000"/>
                <w:sz w:val="16"/>
                <w:szCs w:val="16"/>
                <w:lang w:eastAsia="lv-LV"/>
              </w:rPr>
            </w:pPr>
            <w:r w:rsidRPr="009236F8">
              <w:rPr>
                <w:color w:val="000000"/>
                <w:sz w:val="16"/>
                <w:szCs w:val="16"/>
                <w:lang w:eastAsia="lv-LV"/>
              </w:rPr>
              <w:t>5.9.4</w:t>
            </w:r>
          </w:p>
        </w:tc>
        <w:tc>
          <w:tcPr>
            <w:tcW w:w="567" w:type="dxa"/>
            <w:shd w:val="clear" w:color="000000" w:fill="D9D9D9"/>
            <w:textDirection w:val="btLr"/>
            <w:vAlign w:val="center"/>
            <w:hideMark/>
          </w:tcPr>
          <w:p w14:paraId="5C7D6B74" w14:textId="77777777" w:rsidR="00681D7C" w:rsidRPr="009236F8" w:rsidRDefault="00681D7C" w:rsidP="00681D7C">
            <w:pPr>
              <w:ind w:left="113" w:right="113"/>
              <w:jc w:val="center"/>
              <w:rPr>
                <w:b/>
                <w:bCs/>
                <w:color w:val="000000"/>
                <w:sz w:val="16"/>
                <w:szCs w:val="16"/>
                <w:lang w:eastAsia="lv-LV"/>
              </w:rPr>
            </w:pPr>
            <w:r w:rsidRPr="009236F8">
              <w:rPr>
                <w:b/>
                <w:bCs/>
                <w:color w:val="000000"/>
                <w:sz w:val="16"/>
                <w:szCs w:val="16"/>
                <w:lang w:eastAsia="lv-LV"/>
              </w:rPr>
              <w:t>Pavisam kopā</w:t>
            </w:r>
          </w:p>
        </w:tc>
        <w:tc>
          <w:tcPr>
            <w:tcW w:w="567" w:type="dxa"/>
            <w:shd w:val="clear" w:color="000000" w:fill="D9D9D9"/>
            <w:textDirection w:val="btLr"/>
            <w:vAlign w:val="center"/>
            <w:hideMark/>
          </w:tcPr>
          <w:p w14:paraId="5290337B" w14:textId="77777777" w:rsidR="00681D7C" w:rsidRPr="009236F8" w:rsidRDefault="00681D7C" w:rsidP="00681D7C">
            <w:pPr>
              <w:ind w:left="113" w:right="113"/>
              <w:jc w:val="center"/>
              <w:rPr>
                <w:color w:val="000000"/>
                <w:sz w:val="16"/>
                <w:szCs w:val="16"/>
                <w:lang w:eastAsia="lv-LV"/>
              </w:rPr>
            </w:pPr>
            <w:r w:rsidRPr="009236F8">
              <w:rPr>
                <w:color w:val="000000"/>
                <w:sz w:val="16"/>
                <w:szCs w:val="16"/>
                <w:lang w:eastAsia="lv-LV"/>
              </w:rPr>
              <w:t>5.7.1 + 5.7.4</w:t>
            </w:r>
          </w:p>
        </w:tc>
        <w:tc>
          <w:tcPr>
            <w:tcW w:w="425" w:type="dxa"/>
            <w:shd w:val="clear" w:color="000000" w:fill="D9D9D9"/>
            <w:textDirection w:val="btLr"/>
          </w:tcPr>
          <w:p w14:paraId="0113D692" w14:textId="77777777" w:rsidR="00681D7C" w:rsidRPr="009236F8" w:rsidRDefault="00681D7C" w:rsidP="00681D7C">
            <w:pPr>
              <w:ind w:left="113" w:right="113"/>
              <w:jc w:val="center"/>
              <w:rPr>
                <w:b/>
                <w:bCs/>
                <w:color w:val="000000"/>
                <w:sz w:val="16"/>
                <w:szCs w:val="16"/>
                <w:lang w:eastAsia="lv-LV"/>
              </w:rPr>
            </w:pPr>
            <w:r w:rsidRPr="009236F8">
              <w:rPr>
                <w:color w:val="000000"/>
                <w:sz w:val="16"/>
                <w:szCs w:val="16"/>
                <w:lang w:eastAsia="lv-LV"/>
              </w:rPr>
              <w:t>5.7.1 + 5.7.4</w:t>
            </w:r>
          </w:p>
        </w:tc>
        <w:tc>
          <w:tcPr>
            <w:tcW w:w="846" w:type="dxa"/>
            <w:shd w:val="clear" w:color="000000" w:fill="D9D9D9"/>
            <w:vAlign w:val="center"/>
            <w:hideMark/>
          </w:tcPr>
          <w:p w14:paraId="711B4D31" w14:textId="77777777" w:rsidR="00681D7C" w:rsidRPr="009236F8" w:rsidRDefault="00681D7C" w:rsidP="00681D7C">
            <w:pPr>
              <w:jc w:val="center"/>
              <w:rPr>
                <w:b/>
                <w:bCs/>
                <w:color w:val="000000"/>
                <w:sz w:val="16"/>
                <w:szCs w:val="16"/>
                <w:lang w:eastAsia="lv-LV"/>
              </w:rPr>
            </w:pPr>
            <w:r w:rsidRPr="009236F8">
              <w:rPr>
                <w:b/>
                <w:bCs/>
                <w:color w:val="000000"/>
                <w:sz w:val="16"/>
                <w:szCs w:val="16"/>
                <w:lang w:eastAsia="lv-LV"/>
              </w:rPr>
              <w:t>Projekta kopējās attiecināmās izmaksas</w:t>
            </w:r>
          </w:p>
        </w:tc>
      </w:tr>
      <w:tr w:rsidR="00681D7C" w:rsidRPr="009236F8" w14:paraId="3A55FC33" w14:textId="77777777" w:rsidTr="006F0FE4">
        <w:trPr>
          <w:trHeight w:val="552"/>
        </w:trPr>
        <w:tc>
          <w:tcPr>
            <w:tcW w:w="568" w:type="dxa"/>
            <w:noWrap/>
            <w:vAlign w:val="center"/>
          </w:tcPr>
          <w:p w14:paraId="5F2877E4" w14:textId="77777777" w:rsidR="00681D7C" w:rsidRPr="009236F8" w:rsidRDefault="00681D7C" w:rsidP="00681D7C">
            <w:pPr>
              <w:jc w:val="center"/>
              <w:rPr>
                <w:color w:val="000000"/>
                <w:sz w:val="16"/>
                <w:szCs w:val="16"/>
                <w:lang w:eastAsia="lv-LV"/>
              </w:rPr>
            </w:pPr>
            <w:r w:rsidRPr="009236F8">
              <w:rPr>
                <w:color w:val="000000"/>
                <w:sz w:val="16"/>
                <w:szCs w:val="16"/>
                <w:lang w:eastAsia="lv-LV"/>
              </w:rPr>
              <w:t>1</w:t>
            </w:r>
          </w:p>
        </w:tc>
        <w:tc>
          <w:tcPr>
            <w:tcW w:w="850" w:type="dxa"/>
            <w:vAlign w:val="center"/>
          </w:tcPr>
          <w:p w14:paraId="2E8C45BD" w14:textId="77777777" w:rsidR="00681D7C" w:rsidRPr="009236F8" w:rsidRDefault="00681D7C" w:rsidP="00681D7C">
            <w:pPr>
              <w:rPr>
                <w:color w:val="000000"/>
                <w:sz w:val="16"/>
                <w:szCs w:val="16"/>
              </w:rPr>
            </w:pPr>
            <w:r w:rsidRPr="009236F8">
              <w:rPr>
                <w:color w:val="000000"/>
                <w:sz w:val="16"/>
                <w:szCs w:val="16"/>
              </w:rPr>
              <w:t>2026.LV/NVOF/MIC/039</w:t>
            </w:r>
          </w:p>
        </w:tc>
        <w:tc>
          <w:tcPr>
            <w:tcW w:w="992" w:type="dxa"/>
            <w:vAlign w:val="center"/>
          </w:tcPr>
          <w:p w14:paraId="565C2A51" w14:textId="77777777" w:rsidR="00681D7C" w:rsidRPr="009236F8" w:rsidRDefault="00681D7C" w:rsidP="00681D7C">
            <w:pPr>
              <w:rPr>
                <w:color w:val="000000"/>
                <w:sz w:val="16"/>
                <w:szCs w:val="16"/>
              </w:rPr>
            </w:pPr>
            <w:r w:rsidRPr="009236F8">
              <w:rPr>
                <w:color w:val="000000"/>
                <w:sz w:val="16"/>
                <w:szCs w:val="16"/>
              </w:rPr>
              <w:t>"Latvijas PEN"</w:t>
            </w:r>
          </w:p>
        </w:tc>
        <w:tc>
          <w:tcPr>
            <w:tcW w:w="1276" w:type="dxa"/>
            <w:vAlign w:val="center"/>
          </w:tcPr>
          <w:p w14:paraId="28D04A48" w14:textId="77777777" w:rsidR="00681D7C" w:rsidRPr="009236F8" w:rsidRDefault="00681D7C" w:rsidP="00681D7C">
            <w:pPr>
              <w:rPr>
                <w:color w:val="000000"/>
                <w:sz w:val="16"/>
                <w:szCs w:val="16"/>
              </w:rPr>
            </w:pPr>
            <w:r w:rsidRPr="009236F8">
              <w:rPr>
                <w:color w:val="000000"/>
                <w:sz w:val="16"/>
                <w:szCs w:val="16"/>
              </w:rPr>
              <w:t>Latvijas PEN darbība 2026. gadā</w:t>
            </w:r>
          </w:p>
        </w:tc>
        <w:tc>
          <w:tcPr>
            <w:tcW w:w="425" w:type="dxa"/>
            <w:noWrap/>
            <w:vAlign w:val="center"/>
          </w:tcPr>
          <w:p w14:paraId="59BE725D" w14:textId="77777777" w:rsidR="00681D7C" w:rsidRPr="009236F8" w:rsidRDefault="00681D7C" w:rsidP="00681D7C">
            <w:pPr>
              <w:jc w:val="center"/>
              <w:rPr>
                <w:color w:val="000000"/>
                <w:sz w:val="16"/>
                <w:szCs w:val="16"/>
              </w:rPr>
            </w:pPr>
            <w:r w:rsidRPr="009236F8">
              <w:rPr>
                <w:color w:val="000000"/>
                <w:sz w:val="16"/>
                <w:szCs w:val="16"/>
              </w:rPr>
              <w:t>6</w:t>
            </w:r>
          </w:p>
        </w:tc>
        <w:tc>
          <w:tcPr>
            <w:tcW w:w="426" w:type="dxa"/>
            <w:noWrap/>
            <w:vAlign w:val="center"/>
          </w:tcPr>
          <w:p w14:paraId="7A363B30" w14:textId="77777777" w:rsidR="00681D7C" w:rsidRPr="009236F8" w:rsidRDefault="00681D7C" w:rsidP="00681D7C">
            <w:pPr>
              <w:jc w:val="center"/>
              <w:rPr>
                <w:color w:val="000000"/>
                <w:sz w:val="16"/>
                <w:szCs w:val="16"/>
              </w:rPr>
            </w:pPr>
            <w:r w:rsidRPr="009236F8">
              <w:rPr>
                <w:color w:val="000000"/>
                <w:sz w:val="16"/>
                <w:szCs w:val="16"/>
              </w:rPr>
              <w:t>5</w:t>
            </w:r>
          </w:p>
        </w:tc>
        <w:tc>
          <w:tcPr>
            <w:tcW w:w="425" w:type="dxa"/>
            <w:noWrap/>
            <w:vAlign w:val="center"/>
          </w:tcPr>
          <w:p w14:paraId="0D89A5BD" w14:textId="77777777" w:rsidR="00681D7C" w:rsidRPr="009236F8" w:rsidRDefault="00681D7C" w:rsidP="00681D7C">
            <w:pPr>
              <w:jc w:val="center"/>
              <w:rPr>
                <w:color w:val="000000"/>
                <w:sz w:val="16"/>
                <w:szCs w:val="16"/>
              </w:rPr>
            </w:pPr>
            <w:r w:rsidRPr="009236F8">
              <w:rPr>
                <w:color w:val="000000"/>
                <w:sz w:val="16"/>
                <w:szCs w:val="16"/>
              </w:rPr>
              <w:t>5</w:t>
            </w:r>
          </w:p>
        </w:tc>
        <w:tc>
          <w:tcPr>
            <w:tcW w:w="425" w:type="dxa"/>
            <w:noWrap/>
            <w:vAlign w:val="center"/>
          </w:tcPr>
          <w:p w14:paraId="74A7FC87" w14:textId="77777777" w:rsidR="00681D7C" w:rsidRPr="009236F8" w:rsidRDefault="00681D7C" w:rsidP="00681D7C">
            <w:pPr>
              <w:jc w:val="center"/>
              <w:rPr>
                <w:color w:val="000000"/>
                <w:sz w:val="16"/>
                <w:szCs w:val="16"/>
              </w:rPr>
            </w:pPr>
            <w:r w:rsidRPr="009236F8">
              <w:rPr>
                <w:color w:val="000000"/>
                <w:sz w:val="16"/>
                <w:szCs w:val="16"/>
              </w:rPr>
              <w:t>4</w:t>
            </w:r>
          </w:p>
        </w:tc>
        <w:tc>
          <w:tcPr>
            <w:tcW w:w="425" w:type="dxa"/>
            <w:noWrap/>
            <w:vAlign w:val="center"/>
          </w:tcPr>
          <w:p w14:paraId="6B8FC213" w14:textId="77777777" w:rsidR="00681D7C" w:rsidRPr="009236F8" w:rsidRDefault="00681D7C" w:rsidP="00681D7C">
            <w:pPr>
              <w:jc w:val="center"/>
              <w:rPr>
                <w:color w:val="000000"/>
                <w:sz w:val="16"/>
                <w:szCs w:val="16"/>
              </w:rPr>
            </w:pPr>
            <w:r w:rsidRPr="009236F8">
              <w:rPr>
                <w:color w:val="000000"/>
                <w:sz w:val="16"/>
                <w:szCs w:val="16"/>
              </w:rPr>
              <w:t>3</w:t>
            </w:r>
          </w:p>
        </w:tc>
        <w:tc>
          <w:tcPr>
            <w:tcW w:w="426" w:type="dxa"/>
            <w:noWrap/>
            <w:vAlign w:val="center"/>
          </w:tcPr>
          <w:p w14:paraId="051536A3" w14:textId="77777777" w:rsidR="00681D7C" w:rsidRPr="009236F8" w:rsidRDefault="00681D7C" w:rsidP="00681D7C">
            <w:pPr>
              <w:jc w:val="center"/>
              <w:rPr>
                <w:color w:val="000000"/>
                <w:sz w:val="16"/>
                <w:szCs w:val="16"/>
              </w:rPr>
            </w:pPr>
            <w:r w:rsidRPr="009236F8">
              <w:rPr>
                <w:color w:val="000000"/>
                <w:sz w:val="16"/>
                <w:szCs w:val="16"/>
              </w:rPr>
              <w:t>4</w:t>
            </w:r>
          </w:p>
        </w:tc>
        <w:tc>
          <w:tcPr>
            <w:tcW w:w="425" w:type="dxa"/>
            <w:shd w:val="clear" w:color="auto" w:fill="FBE4D5" w:themeFill="accent2" w:themeFillTint="33"/>
            <w:noWrap/>
            <w:vAlign w:val="center"/>
          </w:tcPr>
          <w:p w14:paraId="19DDB5B4" w14:textId="77777777" w:rsidR="00681D7C" w:rsidRPr="009236F8" w:rsidRDefault="00681D7C" w:rsidP="00681D7C">
            <w:pPr>
              <w:jc w:val="center"/>
              <w:rPr>
                <w:color w:val="000000"/>
                <w:sz w:val="16"/>
                <w:szCs w:val="16"/>
              </w:rPr>
            </w:pPr>
            <w:r w:rsidRPr="009236F8">
              <w:rPr>
                <w:b/>
                <w:bCs/>
                <w:color w:val="000000"/>
                <w:sz w:val="16"/>
                <w:szCs w:val="16"/>
              </w:rPr>
              <w:t>27</w:t>
            </w:r>
          </w:p>
        </w:tc>
        <w:tc>
          <w:tcPr>
            <w:tcW w:w="567" w:type="dxa"/>
            <w:vAlign w:val="center"/>
          </w:tcPr>
          <w:p w14:paraId="69906D7D" w14:textId="77777777" w:rsidR="00681D7C" w:rsidRPr="009236F8" w:rsidRDefault="00681D7C" w:rsidP="00681D7C">
            <w:pPr>
              <w:jc w:val="center"/>
              <w:rPr>
                <w:color w:val="000000"/>
                <w:sz w:val="16"/>
                <w:szCs w:val="16"/>
              </w:rPr>
            </w:pPr>
            <w:r w:rsidRPr="009236F8">
              <w:rPr>
                <w:color w:val="000000"/>
                <w:sz w:val="16"/>
                <w:szCs w:val="16"/>
              </w:rPr>
              <w:t>0,25</w:t>
            </w:r>
          </w:p>
        </w:tc>
        <w:tc>
          <w:tcPr>
            <w:tcW w:w="425" w:type="dxa"/>
            <w:noWrap/>
            <w:vAlign w:val="center"/>
          </w:tcPr>
          <w:p w14:paraId="64C54FF7" w14:textId="77777777" w:rsidR="00681D7C" w:rsidRPr="009236F8" w:rsidRDefault="00681D7C" w:rsidP="00681D7C">
            <w:pPr>
              <w:jc w:val="center"/>
              <w:rPr>
                <w:color w:val="000000"/>
                <w:sz w:val="16"/>
                <w:szCs w:val="16"/>
              </w:rPr>
            </w:pPr>
            <w:r w:rsidRPr="009236F8">
              <w:rPr>
                <w:color w:val="000000"/>
                <w:sz w:val="16"/>
                <w:szCs w:val="16"/>
              </w:rPr>
              <w:t>1</w:t>
            </w:r>
          </w:p>
        </w:tc>
        <w:tc>
          <w:tcPr>
            <w:tcW w:w="567" w:type="dxa"/>
            <w:noWrap/>
            <w:vAlign w:val="center"/>
          </w:tcPr>
          <w:p w14:paraId="0099A4BB" w14:textId="77777777" w:rsidR="00681D7C" w:rsidRPr="009236F8" w:rsidRDefault="00681D7C" w:rsidP="00681D7C">
            <w:pPr>
              <w:jc w:val="center"/>
              <w:rPr>
                <w:color w:val="000000"/>
                <w:sz w:val="16"/>
                <w:szCs w:val="16"/>
              </w:rPr>
            </w:pPr>
            <w:r w:rsidRPr="009236F8">
              <w:rPr>
                <w:color w:val="000000"/>
                <w:sz w:val="16"/>
                <w:szCs w:val="16"/>
              </w:rPr>
              <w:t>0,25</w:t>
            </w:r>
          </w:p>
        </w:tc>
        <w:tc>
          <w:tcPr>
            <w:tcW w:w="567" w:type="dxa"/>
            <w:noWrap/>
            <w:vAlign w:val="center"/>
          </w:tcPr>
          <w:p w14:paraId="21513FED" w14:textId="77777777" w:rsidR="00681D7C" w:rsidRPr="009236F8" w:rsidRDefault="00681D7C" w:rsidP="00681D7C">
            <w:pPr>
              <w:jc w:val="center"/>
              <w:rPr>
                <w:color w:val="000000"/>
                <w:sz w:val="16"/>
                <w:szCs w:val="16"/>
              </w:rPr>
            </w:pPr>
            <w:r w:rsidRPr="009236F8">
              <w:rPr>
                <w:color w:val="000000"/>
                <w:sz w:val="16"/>
                <w:szCs w:val="16"/>
              </w:rPr>
              <w:t>0,25</w:t>
            </w:r>
          </w:p>
        </w:tc>
        <w:tc>
          <w:tcPr>
            <w:tcW w:w="567" w:type="dxa"/>
            <w:shd w:val="clear" w:color="auto" w:fill="F7CAAC" w:themeFill="accent2" w:themeFillTint="66"/>
            <w:noWrap/>
            <w:vAlign w:val="center"/>
          </w:tcPr>
          <w:p w14:paraId="450E1E19" w14:textId="77777777" w:rsidR="00681D7C" w:rsidRPr="009236F8" w:rsidRDefault="00681D7C" w:rsidP="00681D7C">
            <w:pPr>
              <w:jc w:val="center"/>
              <w:rPr>
                <w:color w:val="000000"/>
                <w:sz w:val="16"/>
                <w:szCs w:val="16"/>
              </w:rPr>
            </w:pPr>
            <w:r w:rsidRPr="009236F8">
              <w:rPr>
                <w:b/>
                <w:bCs/>
                <w:color w:val="000000"/>
                <w:sz w:val="16"/>
                <w:szCs w:val="16"/>
              </w:rPr>
              <w:t>28,75</w:t>
            </w:r>
          </w:p>
        </w:tc>
        <w:tc>
          <w:tcPr>
            <w:tcW w:w="567" w:type="dxa"/>
            <w:shd w:val="clear" w:color="auto" w:fill="FBE4D5" w:themeFill="accent2" w:themeFillTint="33"/>
            <w:noWrap/>
            <w:vAlign w:val="center"/>
          </w:tcPr>
          <w:p w14:paraId="49A5707F" w14:textId="77777777" w:rsidR="00681D7C" w:rsidRPr="009236F8" w:rsidRDefault="00681D7C" w:rsidP="00681D7C">
            <w:pPr>
              <w:jc w:val="center"/>
              <w:rPr>
                <w:color w:val="000000"/>
                <w:sz w:val="16"/>
                <w:szCs w:val="16"/>
              </w:rPr>
            </w:pPr>
            <w:r w:rsidRPr="009236F8">
              <w:rPr>
                <w:color w:val="000000"/>
                <w:sz w:val="16"/>
                <w:szCs w:val="16"/>
              </w:rPr>
              <w:t>10</w:t>
            </w:r>
          </w:p>
        </w:tc>
        <w:tc>
          <w:tcPr>
            <w:tcW w:w="425" w:type="dxa"/>
            <w:shd w:val="clear" w:color="auto" w:fill="FBE4D5" w:themeFill="accent2" w:themeFillTint="33"/>
            <w:vAlign w:val="center"/>
          </w:tcPr>
          <w:p w14:paraId="6AD99E56" w14:textId="77777777" w:rsidR="00681D7C" w:rsidRPr="009236F8" w:rsidRDefault="00681D7C" w:rsidP="00681D7C">
            <w:pPr>
              <w:jc w:val="center"/>
              <w:rPr>
                <w:color w:val="000000"/>
                <w:sz w:val="16"/>
                <w:szCs w:val="16"/>
              </w:rPr>
            </w:pPr>
            <w:r w:rsidRPr="009236F8">
              <w:rPr>
                <w:color w:val="000000"/>
                <w:sz w:val="16"/>
                <w:szCs w:val="16"/>
              </w:rPr>
              <w:t>7</w:t>
            </w:r>
          </w:p>
        </w:tc>
        <w:tc>
          <w:tcPr>
            <w:tcW w:w="846" w:type="dxa"/>
            <w:shd w:val="clear" w:color="auto" w:fill="F7CAAC" w:themeFill="accent2" w:themeFillTint="66"/>
            <w:noWrap/>
            <w:vAlign w:val="center"/>
          </w:tcPr>
          <w:p w14:paraId="399C4027" w14:textId="77777777" w:rsidR="00681D7C" w:rsidRPr="009236F8" w:rsidRDefault="00681D7C" w:rsidP="00681D7C">
            <w:pPr>
              <w:jc w:val="right"/>
              <w:rPr>
                <w:b/>
                <w:bCs/>
                <w:color w:val="000000"/>
                <w:sz w:val="16"/>
                <w:szCs w:val="16"/>
              </w:rPr>
            </w:pPr>
            <w:r w:rsidRPr="009236F8">
              <w:rPr>
                <w:b/>
                <w:bCs/>
                <w:color w:val="000000"/>
                <w:sz w:val="16"/>
                <w:szCs w:val="16"/>
              </w:rPr>
              <w:t>13000,00</w:t>
            </w:r>
          </w:p>
        </w:tc>
      </w:tr>
      <w:tr w:rsidR="00681D7C" w:rsidRPr="009236F8" w14:paraId="370FD687" w14:textId="77777777" w:rsidTr="006F0FE4">
        <w:trPr>
          <w:trHeight w:val="552"/>
        </w:trPr>
        <w:tc>
          <w:tcPr>
            <w:tcW w:w="568" w:type="dxa"/>
            <w:noWrap/>
            <w:vAlign w:val="center"/>
            <w:hideMark/>
          </w:tcPr>
          <w:p w14:paraId="0FB8F6D0" w14:textId="77777777" w:rsidR="00681D7C" w:rsidRPr="009236F8" w:rsidRDefault="00681D7C" w:rsidP="00681D7C">
            <w:pPr>
              <w:jc w:val="center"/>
              <w:rPr>
                <w:color w:val="000000"/>
                <w:sz w:val="16"/>
                <w:szCs w:val="16"/>
                <w:lang w:eastAsia="lv-LV"/>
              </w:rPr>
            </w:pPr>
            <w:r w:rsidRPr="009236F8">
              <w:rPr>
                <w:color w:val="000000"/>
                <w:sz w:val="16"/>
                <w:szCs w:val="16"/>
                <w:lang w:eastAsia="lv-LV"/>
              </w:rPr>
              <w:t>2</w:t>
            </w:r>
          </w:p>
        </w:tc>
        <w:tc>
          <w:tcPr>
            <w:tcW w:w="850" w:type="dxa"/>
            <w:vAlign w:val="center"/>
          </w:tcPr>
          <w:p w14:paraId="45E14B93" w14:textId="77777777" w:rsidR="00681D7C" w:rsidRPr="009236F8" w:rsidRDefault="00681D7C" w:rsidP="00681D7C">
            <w:pPr>
              <w:rPr>
                <w:color w:val="000000"/>
                <w:sz w:val="16"/>
                <w:szCs w:val="16"/>
                <w:lang w:eastAsia="lv-LV"/>
              </w:rPr>
            </w:pPr>
            <w:r w:rsidRPr="009236F8">
              <w:rPr>
                <w:color w:val="000000"/>
                <w:sz w:val="16"/>
                <w:szCs w:val="16"/>
              </w:rPr>
              <w:t>2026.LV/NVOF/MIC/127</w:t>
            </w:r>
          </w:p>
        </w:tc>
        <w:tc>
          <w:tcPr>
            <w:tcW w:w="992" w:type="dxa"/>
            <w:vAlign w:val="center"/>
          </w:tcPr>
          <w:p w14:paraId="6F1D2136" w14:textId="77777777" w:rsidR="00681D7C" w:rsidRPr="009236F8" w:rsidRDefault="00681D7C" w:rsidP="00681D7C">
            <w:pPr>
              <w:rPr>
                <w:color w:val="000000"/>
                <w:sz w:val="16"/>
                <w:szCs w:val="16"/>
                <w:lang w:eastAsia="lv-LV"/>
              </w:rPr>
            </w:pPr>
            <w:proofErr w:type="spellStart"/>
            <w:r w:rsidRPr="009236F8">
              <w:rPr>
                <w:color w:val="000000"/>
                <w:sz w:val="16"/>
                <w:szCs w:val="16"/>
              </w:rPr>
              <w:t>Dižkursa</w:t>
            </w:r>
            <w:proofErr w:type="spellEnd"/>
          </w:p>
        </w:tc>
        <w:tc>
          <w:tcPr>
            <w:tcW w:w="1276" w:type="dxa"/>
            <w:vAlign w:val="center"/>
          </w:tcPr>
          <w:p w14:paraId="4B901A83" w14:textId="77777777" w:rsidR="00681D7C" w:rsidRPr="009236F8" w:rsidRDefault="00681D7C" w:rsidP="00681D7C">
            <w:pPr>
              <w:rPr>
                <w:color w:val="000000"/>
                <w:sz w:val="16"/>
                <w:szCs w:val="16"/>
                <w:lang w:eastAsia="lv-LV"/>
              </w:rPr>
            </w:pPr>
            <w:r w:rsidRPr="009236F8">
              <w:rPr>
                <w:color w:val="000000"/>
                <w:sz w:val="16"/>
                <w:szCs w:val="16"/>
              </w:rPr>
              <w:t>Stiprāki kopā!</w:t>
            </w:r>
          </w:p>
        </w:tc>
        <w:tc>
          <w:tcPr>
            <w:tcW w:w="425" w:type="dxa"/>
            <w:noWrap/>
            <w:vAlign w:val="center"/>
          </w:tcPr>
          <w:p w14:paraId="72560434" w14:textId="77777777" w:rsidR="00681D7C" w:rsidRPr="009236F8" w:rsidRDefault="00681D7C" w:rsidP="00681D7C">
            <w:pPr>
              <w:jc w:val="center"/>
              <w:rPr>
                <w:color w:val="000000"/>
                <w:sz w:val="16"/>
                <w:szCs w:val="16"/>
                <w:lang w:eastAsia="lv-LV"/>
              </w:rPr>
            </w:pPr>
            <w:r w:rsidRPr="009236F8">
              <w:rPr>
                <w:color w:val="000000"/>
                <w:sz w:val="16"/>
                <w:szCs w:val="16"/>
              </w:rPr>
              <w:t>6</w:t>
            </w:r>
          </w:p>
        </w:tc>
        <w:tc>
          <w:tcPr>
            <w:tcW w:w="426" w:type="dxa"/>
            <w:noWrap/>
            <w:vAlign w:val="center"/>
          </w:tcPr>
          <w:p w14:paraId="68EC3F51" w14:textId="77777777" w:rsidR="00681D7C" w:rsidRPr="009236F8" w:rsidRDefault="00681D7C" w:rsidP="00681D7C">
            <w:pPr>
              <w:jc w:val="center"/>
              <w:rPr>
                <w:color w:val="000000"/>
                <w:sz w:val="16"/>
                <w:szCs w:val="16"/>
                <w:lang w:eastAsia="lv-LV"/>
              </w:rPr>
            </w:pPr>
            <w:r w:rsidRPr="009236F8">
              <w:rPr>
                <w:color w:val="000000"/>
                <w:sz w:val="16"/>
                <w:szCs w:val="16"/>
              </w:rPr>
              <w:t>5</w:t>
            </w:r>
          </w:p>
        </w:tc>
        <w:tc>
          <w:tcPr>
            <w:tcW w:w="425" w:type="dxa"/>
            <w:noWrap/>
            <w:vAlign w:val="center"/>
          </w:tcPr>
          <w:p w14:paraId="4A45ED27"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5" w:type="dxa"/>
            <w:noWrap/>
            <w:vAlign w:val="center"/>
          </w:tcPr>
          <w:p w14:paraId="77A7CC21"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5" w:type="dxa"/>
            <w:noWrap/>
            <w:vAlign w:val="center"/>
          </w:tcPr>
          <w:p w14:paraId="7B4EFB75" w14:textId="77777777" w:rsidR="00681D7C" w:rsidRPr="009236F8" w:rsidRDefault="00681D7C" w:rsidP="00681D7C">
            <w:pPr>
              <w:jc w:val="center"/>
              <w:rPr>
                <w:color w:val="000000"/>
                <w:sz w:val="16"/>
                <w:szCs w:val="16"/>
                <w:lang w:eastAsia="lv-LV"/>
              </w:rPr>
            </w:pPr>
            <w:r w:rsidRPr="009236F8">
              <w:rPr>
                <w:color w:val="000000"/>
                <w:sz w:val="16"/>
                <w:szCs w:val="16"/>
              </w:rPr>
              <w:t>2</w:t>
            </w:r>
          </w:p>
        </w:tc>
        <w:tc>
          <w:tcPr>
            <w:tcW w:w="426" w:type="dxa"/>
            <w:noWrap/>
            <w:vAlign w:val="center"/>
          </w:tcPr>
          <w:p w14:paraId="20119FE2"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5" w:type="dxa"/>
            <w:shd w:val="clear" w:color="auto" w:fill="FBE4D5" w:themeFill="accent2" w:themeFillTint="33"/>
            <w:noWrap/>
            <w:vAlign w:val="center"/>
          </w:tcPr>
          <w:p w14:paraId="5F2F55A0" w14:textId="77777777" w:rsidR="00681D7C" w:rsidRPr="009236F8" w:rsidRDefault="00681D7C" w:rsidP="00681D7C">
            <w:pPr>
              <w:jc w:val="center"/>
              <w:rPr>
                <w:color w:val="000000"/>
                <w:sz w:val="16"/>
                <w:szCs w:val="16"/>
                <w:lang w:eastAsia="lv-LV"/>
              </w:rPr>
            </w:pPr>
            <w:r w:rsidRPr="009236F8">
              <w:rPr>
                <w:b/>
                <w:bCs/>
                <w:color w:val="000000"/>
                <w:sz w:val="16"/>
                <w:szCs w:val="16"/>
              </w:rPr>
              <w:t>25</w:t>
            </w:r>
          </w:p>
        </w:tc>
        <w:tc>
          <w:tcPr>
            <w:tcW w:w="567" w:type="dxa"/>
            <w:vAlign w:val="center"/>
          </w:tcPr>
          <w:p w14:paraId="35F4C1A1" w14:textId="77777777" w:rsidR="00681D7C" w:rsidRPr="009236F8" w:rsidRDefault="00681D7C" w:rsidP="00681D7C">
            <w:pPr>
              <w:jc w:val="center"/>
              <w:rPr>
                <w:color w:val="000000"/>
                <w:sz w:val="16"/>
                <w:szCs w:val="16"/>
              </w:rPr>
            </w:pPr>
            <w:r w:rsidRPr="009236F8">
              <w:rPr>
                <w:color w:val="000000"/>
                <w:sz w:val="16"/>
                <w:szCs w:val="16"/>
              </w:rPr>
              <w:t>0,75</w:t>
            </w:r>
          </w:p>
        </w:tc>
        <w:tc>
          <w:tcPr>
            <w:tcW w:w="425" w:type="dxa"/>
            <w:noWrap/>
            <w:vAlign w:val="center"/>
          </w:tcPr>
          <w:p w14:paraId="09B5038D" w14:textId="77777777" w:rsidR="00681D7C" w:rsidRPr="009236F8" w:rsidRDefault="00681D7C" w:rsidP="00681D7C">
            <w:pPr>
              <w:jc w:val="center"/>
              <w:rPr>
                <w:color w:val="000000"/>
                <w:sz w:val="16"/>
                <w:szCs w:val="16"/>
                <w:lang w:eastAsia="lv-LV"/>
              </w:rPr>
            </w:pPr>
            <w:r w:rsidRPr="009236F8">
              <w:rPr>
                <w:color w:val="000000"/>
                <w:sz w:val="16"/>
                <w:szCs w:val="16"/>
              </w:rPr>
              <w:t>2</w:t>
            </w:r>
          </w:p>
        </w:tc>
        <w:tc>
          <w:tcPr>
            <w:tcW w:w="567" w:type="dxa"/>
            <w:noWrap/>
            <w:vAlign w:val="center"/>
          </w:tcPr>
          <w:p w14:paraId="0055E555" w14:textId="77777777" w:rsidR="00681D7C" w:rsidRPr="009236F8" w:rsidRDefault="00681D7C" w:rsidP="00681D7C">
            <w:pPr>
              <w:jc w:val="center"/>
              <w:rPr>
                <w:color w:val="000000"/>
                <w:sz w:val="16"/>
                <w:szCs w:val="16"/>
                <w:lang w:eastAsia="lv-LV"/>
              </w:rPr>
            </w:pPr>
            <w:r w:rsidRPr="009236F8">
              <w:rPr>
                <w:color w:val="000000"/>
                <w:sz w:val="16"/>
                <w:szCs w:val="16"/>
              </w:rPr>
              <w:t>0,5</w:t>
            </w:r>
          </w:p>
        </w:tc>
        <w:tc>
          <w:tcPr>
            <w:tcW w:w="567" w:type="dxa"/>
            <w:noWrap/>
            <w:vAlign w:val="center"/>
          </w:tcPr>
          <w:p w14:paraId="7A4BAEB0" w14:textId="77777777" w:rsidR="00681D7C" w:rsidRPr="009236F8" w:rsidRDefault="00681D7C" w:rsidP="00681D7C">
            <w:pPr>
              <w:jc w:val="center"/>
              <w:rPr>
                <w:color w:val="000000"/>
                <w:sz w:val="16"/>
                <w:szCs w:val="16"/>
                <w:lang w:eastAsia="lv-LV"/>
              </w:rPr>
            </w:pPr>
            <w:r w:rsidRPr="009236F8">
              <w:rPr>
                <w:color w:val="000000"/>
                <w:sz w:val="16"/>
                <w:szCs w:val="16"/>
              </w:rPr>
              <w:t>0,5</w:t>
            </w:r>
          </w:p>
        </w:tc>
        <w:tc>
          <w:tcPr>
            <w:tcW w:w="567" w:type="dxa"/>
            <w:shd w:val="clear" w:color="auto" w:fill="F7CAAC" w:themeFill="accent2" w:themeFillTint="66"/>
            <w:noWrap/>
            <w:vAlign w:val="center"/>
          </w:tcPr>
          <w:p w14:paraId="44799AB6" w14:textId="77777777" w:rsidR="00681D7C" w:rsidRPr="009236F8" w:rsidRDefault="00681D7C" w:rsidP="00681D7C">
            <w:pPr>
              <w:jc w:val="center"/>
              <w:rPr>
                <w:b/>
                <w:bCs/>
                <w:color w:val="444444"/>
                <w:sz w:val="16"/>
                <w:szCs w:val="16"/>
                <w:lang w:eastAsia="lv-LV"/>
              </w:rPr>
            </w:pPr>
            <w:r w:rsidRPr="009236F8">
              <w:rPr>
                <w:b/>
                <w:bCs/>
                <w:color w:val="000000"/>
                <w:sz w:val="16"/>
                <w:szCs w:val="16"/>
              </w:rPr>
              <w:t>28,75</w:t>
            </w:r>
          </w:p>
        </w:tc>
        <w:tc>
          <w:tcPr>
            <w:tcW w:w="567" w:type="dxa"/>
            <w:shd w:val="clear" w:color="auto" w:fill="FBE4D5" w:themeFill="accent2" w:themeFillTint="33"/>
            <w:noWrap/>
            <w:vAlign w:val="center"/>
          </w:tcPr>
          <w:p w14:paraId="08311B40" w14:textId="77777777" w:rsidR="00681D7C" w:rsidRPr="009236F8" w:rsidRDefault="00681D7C" w:rsidP="00681D7C">
            <w:pPr>
              <w:jc w:val="center"/>
              <w:rPr>
                <w:color w:val="444444"/>
                <w:sz w:val="16"/>
                <w:szCs w:val="16"/>
                <w:lang w:eastAsia="lv-LV"/>
              </w:rPr>
            </w:pPr>
            <w:r w:rsidRPr="009236F8">
              <w:rPr>
                <w:color w:val="000000"/>
                <w:sz w:val="16"/>
                <w:szCs w:val="16"/>
              </w:rPr>
              <w:t>10</w:t>
            </w:r>
          </w:p>
        </w:tc>
        <w:tc>
          <w:tcPr>
            <w:tcW w:w="425" w:type="dxa"/>
            <w:shd w:val="clear" w:color="auto" w:fill="FBE4D5" w:themeFill="accent2" w:themeFillTint="33"/>
            <w:vAlign w:val="center"/>
          </w:tcPr>
          <w:p w14:paraId="5EEF25A3" w14:textId="77777777" w:rsidR="00681D7C" w:rsidRPr="009236F8" w:rsidRDefault="00681D7C" w:rsidP="00681D7C">
            <w:pPr>
              <w:jc w:val="center"/>
              <w:rPr>
                <w:color w:val="000000"/>
                <w:sz w:val="16"/>
                <w:szCs w:val="16"/>
              </w:rPr>
            </w:pPr>
            <w:r w:rsidRPr="009236F8">
              <w:rPr>
                <w:color w:val="000000"/>
                <w:sz w:val="16"/>
                <w:szCs w:val="16"/>
              </w:rPr>
              <w:t>8</w:t>
            </w:r>
          </w:p>
        </w:tc>
        <w:tc>
          <w:tcPr>
            <w:tcW w:w="846" w:type="dxa"/>
            <w:shd w:val="clear" w:color="auto" w:fill="F7CAAC" w:themeFill="accent2" w:themeFillTint="66"/>
            <w:noWrap/>
            <w:vAlign w:val="center"/>
          </w:tcPr>
          <w:p w14:paraId="1783D1AF" w14:textId="77777777" w:rsidR="00681D7C" w:rsidRPr="009236F8" w:rsidRDefault="00681D7C" w:rsidP="00681D7C">
            <w:pPr>
              <w:jc w:val="right"/>
              <w:rPr>
                <w:b/>
                <w:bCs/>
                <w:color w:val="000000"/>
                <w:sz w:val="16"/>
                <w:szCs w:val="16"/>
                <w:lang w:eastAsia="lv-LV"/>
              </w:rPr>
            </w:pPr>
            <w:r w:rsidRPr="009236F8">
              <w:rPr>
                <w:b/>
                <w:bCs/>
                <w:color w:val="000000"/>
                <w:sz w:val="16"/>
                <w:szCs w:val="16"/>
              </w:rPr>
              <w:t>12975,71</w:t>
            </w:r>
          </w:p>
        </w:tc>
      </w:tr>
      <w:tr w:rsidR="00681D7C" w:rsidRPr="009236F8" w14:paraId="66B4B0E3" w14:textId="77777777" w:rsidTr="006F0FE4">
        <w:trPr>
          <w:trHeight w:val="552"/>
        </w:trPr>
        <w:tc>
          <w:tcPr>
            <w:tcW w:w="568" w:type="dxa"/>
            <w:noWrap/>
            <w:vAlign w:val="center"/>
            <w:hideMark/>
          </w:tcPr>
          <w:p w14:paraId="75A5DC78" w14:textId="77777777" w:rsidR="00681D7C" w:rsidRPr="009236F8" w:rsidRDefault="00681D7C" w:rsidP="00681D7C">
            <w:pPr>
              <w:jc w:val="center"/>
              <w:rPr>
                <w:color w:val="000000"/>
                <w:sz w:val="16"/>
                <w:szCs w:val="16"/>
                <w:lang w:eastAsia="lv-LV"/>
              </w:rPr>
            </w:pPr>
            <w:r w:rsidRPr="009236F8">
              <w:rPr>
                <w:color w:val="000000"/>
                <w:sz w:val="16"/>
                <w:szCs w:val="16"/>
                <w:lang w:eastAsia="lv-LV"/>
              </w:rPr>
              <w:t>3</w:t>
            </w:r>
          </w:p>
        </w:tc>
        <w:tc>
          <w:tcPr>
            <w:tcW w:w="850" w:type="dxa"/>
            <w:vAlign w:val="center"/>
          </w:tcPr>
          <w:p w14:paraId="7707E937" w14:textId="77777777" w:rsidR="00681D7C" w:rsidRPr="009236F8" w:rsidRDefault="00681D7C" w:rsidP="00681D7C">
            <w:pPr>
              <w:rPr>
                <w:color w:val="000000"/>
                <w:sz w:val="16"/>
                <w:szCs w:val="16"/>
                <w:lang w:eastAsia="lv-LV"/>
              </w:rPr>
            </w:pPr>
            <w:r w:rsidRPr="009236F8">
              <w:rPr>
                <w:color w:val="000000"/>
                <w:sz w:val="16"/>
                <w:szCs w:val="16"/>
              </w:rPr>
              <w:t>2026.LV/NVOF/MIC/156</w:t>
            </w:r>
          </w:p>
        </w:tc>
        <w:tc>
          <w:tcPr>
            <w:tcW w:w="992" w:type="dxa"/>
            <w:vAlign w:val="center"/>
          </w:tcPr>
          <w:p w14:paraId="058AEC7A" w14:textId="77777777" w:rsidR="00681D7C" w:rsidRPr="009236F8" w:rsidRDefault="00681D7C" w:rsidP="00681D7C">
            <w:pPr>
              <w:rPr>
                <w:color w:val="000000"/>
                <w:sz w:val="16"/>
                <w:szCs w:val="16"/>
                <w:lang w:eastAsia="lv-LV"/>
              </w:rPr>
            </w:pPr>
            <w:r w:rsidRPr="009236F8">
              <w:rPr>
                <w:color w:val="000000"/>
                <w:sz w:val="16"/>
                <w:szCs w:val="16"/>
              </w:rPr>
              <w:t>Demokrātijas fonds</w:t>
            </w:r>
          </w:p>
        </w:tc>
        <w:tc>
          <w:tcPr>
            <w:tcW w:w="1276" w:type="dxa"/>
            <w:vAlign w:val="center"/>
          </w:tcPr>
          <w:p w14:paraId="3D9EC3C9" w14:textId="77777777" w:rsidR="00681D7C" w:rsidRPr="009236F8" w:rsidRDefault="00681D7C" w:rsidP="00681D7C">
            <w:pPr>
              <w:rPr>
                <w:color w:val="000000"/>
                <w:sz w:val="16"/>
                <w:szCs w:val="16"/>
                <w:lang w:eastAsia="lv-LV"/>
              </w:rPr>
            </w:pPr>
            <w:r w:rsidRPr="009236F8">
              <w:rPr>
                <w:color w:val="000000"/>
                <w:sz w:val="16"/>
                <w:szCs w:val="16"/>
              </w:rPr>
              <w:t>Demokrātija ikdienā</w:t>
            </w:r>
          </w:p>
        </w:tc>
        <w:tc>
          <w:tcPr>
            <w:tcW w:w="425" w:type="dxa"/>
            <w:noWrap/>
            <w:vAlign w:val="center"/>
          </w:tcPr>
          <w:p w14:paraId="0EC9CA18" w14:textId="77777777" w:rsidR="00681D7C" w:rsidRPr="009236F8" w:rsidRDefault="00681D7C" w:rsidP="00681D7C">
            <w:pPr>
              <w:jc w:val="center"/>
              <w:rPr>
                <w:color w:val="000000"/>
                <w:sz w:val="16"/>
                <w:szCs w:val="16"/>
                <w:lang w:eastAsia="lv-LV"/>
              </w:rPr>
            </w:pPr>
            <w:r w:rsidRPr="009236F8">
              <w:rPr>
                <w:color w:val="000000"/>
                <w:sz w:val="16"/>
                <w:szCs w:val="16"/>
              </w:rPr>
              <w:t>5</w:t>
            </w:r>
          </w:p>
        </w:tc>
        <w:tc>
          <w:tcPr>
            <w:tcW w:w="426" w:type="dxa"/>
            <w:noWrap/>
            <w:vAlign w:val="center"/>
          </w:tcPr>
          <w:p w14:paraId="6E5AA68D" w14:textId="77777777" w:rsidR="00681D7C" w:rsidRPr="009236F8" w:rsidRDefault="00681D7C" w:rsidP="00681D7C">
            <w:pPr>
              <w:jc w:val="center"/>
              <w:rPr>
                <w:color w:val="000000"/>
                <w:sz w:val="16"/>
                <w:szCs w:val="16"/>
                <w:lang w:eastAsia="lv-LV"/>
              </w:rPr>
            </w:pPr>
            <w:r w:rsidRPr="009236F8">
              <w:rPr>
                <w:color w:val="000000"/>
                <w:sz w:val="16"/>
                <w:szCs w:val="16"/>
              </w:rPr>
              <w:t>5</w:t>
            </w:r>
          </w:p>
        </w:tc>
        <w:tc>
          <w:tcPr>
            <w:tcW w:w="425" w:type="dxa"/>
            <w:noWrap/>
            <w:vAlign w:val="center"/>
          </w:tcPr>
          <w:p w14:paraId="26B45307"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5" w:type="dxa"/>
            <w:noWrap/>
            <w:vAlign w:val="center"/>
          </w:tcPr>
          <w:p w14:paraId="6EE20B48"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5" w:type="dxa"/>
            <w:noWrap/>
            <w:vAlign w:val="center"/>
          </w:tcPr>
          <w:p w14:paraId="70D7BDE4" w14:textId="77777777" w:rsidR="00681D7C" w:rsidRPr="009236F8" w:rsidRDefault="00681D7C" w:rsidP="00681D7C">
            <w:pPr>
              <w:jc w:val="center"/>
              <w:rPr>
                <w:color w:val="000000"/>
                <w:sz w:val="16"/>
                <w:szCs w:val="16"/>
                <w:lang w:eastAsia="lv-LV"/>
              </w:rPr>
            </w:pPr>
            <w:r w:rsidRPr="009236F8">
              <w:rPr>
                <w:color w:val="000000"/>
                <w:sz w:val="16"/>
                <w:szCs w:val="16"/>
              </w:rPr>
              <w:t>2</w:t>
            </w:r>
          </w:p>
        </w:tc>
        <w:tc>
          <w:tcPr>
            <w:tcW w:w="426" w:type="dxa"/>
            <w:noWrap/>
            <w:vAlign w:val="center"/>
          </w:tcPr>
          <w:p w14:paraId="1F9CD408" w14:textId="77777777" w:rsidR="00681D7C" w:rsidRPr="009236F8" w:rsidRDefault="00681D7C" w:rsidP="00681D7C">
            <w:pPr>
              <w:jc w:val="center"/>
              <w:rPr>
                <w:color w:val="000000"/>
                <w:sz w:val="16"/>
                <w:szCs w:val="16"/>
                <w:lang w:eastAsia="lv-LV"/>
              </w:rPr>
            </w:pPr>
            <w:r w:rsidRPr="009236F8">
              <w:rPr>
                <w:color w:val="000000"/>
                <w:sz w:val="16"/>
                <w:szCs w:val="16"/>
              </w:rPr>
              <w:t>5</w:t>
            </w:r>
          </w:p>
        </w:tc>
        <w:tc>
          <w:tcPr>
            <w:tcW w:w="425" w:type="dxa"/>
            <w:shd w:val="clear" w:color="auto" w:fill="FBE4D5" w:themeFill="accent2" w:themeFillTint="33"/>
            <w:noWrap/>
            <w:vAlign w:val="center"/>
          </w:tcPr>
          <w:p w14:paraId="5E7F08A7" w14:textId="77777777" w:rsidR="00681D7C" w:rsidRPr="009236F8" w:rsidRDefault="00681D7C" w:rsidP="00681D7C">
            <w:pPr>
              <w:jc w:val="center"/>
              <w:rPr>
                <w:color w:val="000000"/>
                <w:sz w:val="16"/>
                <w:szCs w:val="16"/>
                <w:lang w:eastAsia="lv-LV"/>
              </w:rPr>
            </w:pPr>
            <w:r w:rsidRPr="009236F8">
              <w:rPr>
                <w:b/>
                <w:bCs/>
                <w:color w:val="000000"/>
                <w:sz w:val="16"/>
                <w:szCs w:val="16"/>
              </w:rPr>
              <w:t>25</w:t>
            </w:r>
          </w:p>
        </w:tc>
        <w:tc>
          <w:tcPr>
            <w:tcW w:w="567" w:type="dxa"/>
            <w:vAlign w:val="center"/>
          </w:tcPr>
          <w:p w14:paraId="4A7BCF07" w14:textId="77777777" w:rsidR="00681D7C" w:rsidRPr="009236F8" w:rsidRDefault="00681D7C" w:rsidP="00681D7C">
            <w:pPr>
              <w:jc w:val="center"/>
              <w:rPr>
                <w:color w:val="000000"/>
                <w:sz w:val="16"/>
                <w:szCs w:val="16"/>
              </w:rPr>
            </w:pPr>
            <w:r w:rsidRPr="009236F8">
              <w:rPr>
                <w:color w:val="000000"/>
                <w:sz w:val="16"/>
                <w:szCs w:val="16"/>
              </w:rPr>
              <w:t>1</w:t>
            </w:r>
          </w:p>
        </w:tc>
        <w:tc>
          <w:tcPr>
            <w:tcW w:w="425" w:type="dxa"/>
            <w:noWrap/>
            <w:vAlign w:val="center"/>
          </w:tcPr>
          <w:p w14:paraId="0AC209A7" w14:textId="77777777" w:rsidR="00681D7C" w:rsidRPr="009236F8" w:rsidRDefault="00681D7C" w:rsidP="00681D7C">
            <w:pPr>
              <w:jc w:val="center"/>
              <w:rPr>
                <w:color w:val="000000"/>
                <w:sz w:val="16"/>
                <w:szCs w:val="16"/>
                <w:lang w:eastAsia="lv-LV"/>
              </w:rPr>
            </w:pPr>
            <w:r w:rsidRPr="009236F8">
              <w:rPr>
                <w:color w:val="000000"/>
                <w:sz w:val="16"/>
                <w:szCs w:val="16"/>
              </w:rPr>
              <w:t>2</w:t>
            </w:r>
          </w:p>
        </w:tc>
        <w:tc>
          <w:tcPr>
            <w:tcW w:w="567" w:type="dxa"/>
            <w:noWrap/>
            <w:vAlign w:val="center"/>
          </w:tcPr>
          <w:p w14:paraId="50F8F16E" w14:textId="77777777" w:rsidR="00681D7C" w:rsidRPr="009236F8" w:rsidRDefault="00681D7C" w:rsidP="00681D7C">
            <w:pPr>
              <w:jc w:val="center"/>
              <w:rPr>
                <w:color w:val="000000"/>
                <w:sz w:val="16"/>
                <w:szCs w:val="16"/>
                <w:lang w:eastAsia="lv-LV"/>
              </w:rPr>
            </w:pPr>
            <w:r w:rsidRPr="009236F8">
              <w:rPr>
                <w:color w:val="000000"/>
                <w:sz w:val="16"/>
                <w:szCs w:val="16"/>
              </w:rPr>
              <w:t>0,25</w:t>
            </w:r>
          </w:p>
        </w:tc>
        <w:tc>
          <w:tcPr>
            <w:tcW w:w="567" w:type="dxa"/>
            <w:noWrap/>
            <w:vAlign w:val="center"/>
          </w:tcPr>
          <w:p w14:paraId="7952F7C7" w14:textId="77777777" w:rsidR="00681D7C" w:rsidRPr="009236F8" w:rsidRDefault="00681D7C" w:rsidP="00681D7C">
            <w:pPr>
              <w:jc w:val="center"/>
              <w:rPr>
                <w:color w:val="000000"/>
                <w:sz w:val="16"/>
                <w:szCs w:val="16"/>
                <w:lang w:eastAsia="lv-LV"/>
              </w:rPr>
            </w:pPr>
            <w:r w:rsidRPr="009236F8">
              <w:rPr>
                <w:color w:val="000000"/>
                <w:sz w:val="16"/>
                <w:szCs w:val="16"/>
              </w:rPr>
              <w:t>0,5</w:t>
            </w:r>
          </w:p>
        </w:tc>
        <w:tc>
          <w:tcPr>
            <w:tcW w:w="567" w:type="dxa"/>
            <w:shd w:val="clear" w:color="auto" w:fill="F7CAAC" w:themeFill="accent2" w:themeFillTint="66"/>
            <w:noWrap/>
            <w:vAlign w:val="center"/>
          </w:tcPr>
          <w:p w14:paraId="7EF87FEE" w14:textId="77777777" w:rsidR="00681D7C" w:rsidRPr="009236F8" w:rsidRDefault="00681D7C" w:rsidP="00681D7C">
            <w:pPr>
              <w:jc w:val="center"/>
              <w:rPr>
                <w:b/>
                <w:bCs/>
                <w:color w:val="444444"/>
                <w:sz w:val="16"/>
                <w:szCs w:val="16"/>
                <w:lang w:eastAsia="lv-LV"/>
              </w:rPr>
            </w:pPr>
            <w:r w:rsidRPr="009236F8">
              <w:rPr>
                <w:b/>
                <w:bCs/>
                <w:color w:val="000000"/>
                <w:sz w:val="16"/>
                <w:szCs w:val="16"/>
              </w:rPr>
              <w:t>28,75</w:t>
            </w:r>
          </w:p>
        </w:tc>
        <w:tc>
          <w:tcPr>
            <w:tcW w:w="567" w:type="dxa"/>
            <w:shd w:val="clear" w:color="auto" w:fill="FBE4D5" w:themeFill="accent2" w:themeFillTint="33"/>
            <w:noWrap/>
            <w:vAlign w:val="center"/>
          </w:tcPr>
          <w:p w14:paraId="1E50CA5E" w14:textId="77777777" w:rsidR="00681D7C" w:rsidRPr="009236F8" w:rsidRDefault="00681D7C" w:rsidP="00681D7C">
            <w:pPr>
              <w:jc w:val="center"/>
              <w:rPr>
                <w:color w:val="444444"/>
                <w:sz w:val="16"/>
                <w:szCs w:val="16"/>
                <w:lang w:eastAsia="lv-LV"/>
              </w:rPr>
            </w:pPr>
            <w:r w:rsidRPr="009236F8">
              <w:rPr>
                <w:color w:val="000000"/>
                <w:sz w:val="16"/>
                <w:szCs w:val="16"/>
              </w:rPr>
              <w:t>9</w:t>
            </w:r>
          </w:p>
        </w:tc>
        <w:tc>
          <w:tcPr>
            <w:tcW w:w="425" w:type="dxa"/>
            <w:shd w:val="clear" w:color="auto" w:fill="FBE4D5" w:themeFill="accent2" w:themeFillTint="33"/>
            <w:vAlign w:val="center"/>
          </w:tcPr>
          <w:p w14:paraId="1C704A33" w14:textId="77777777" w:rsidR="00681D7C" w:rsidRPr="009236F8" w:rsidRDefault="00681D7C" w:rsidP="00681D7C">
            <w:pPr>
              <w:jc w:val="center"/>
              <w:rPr>
                <w:color w:val="000000"/>
                <w:sz w:val="16"/>
                <w:szCs w:val="16"/>
              </w:rPr>
            </w:pPr>
            <w:r w:rsidRPr="009236F8">
              <w:rPr>
                <w:color w:val="000000"/>
                <w:sz w:val="16"/>
                <w:szCs w:val="16"/>
              </w:rPr>
              <w:t>7</w:t>
            </w:r>
          </w:p>
        </w:tc>
        <w:tc>
          <w:tcPr>
            <w:tcW w:w="846" w:type="dxa"/>
            <w:shd w:val="clear" w:color="auto" w:fill="F7CAAC" w:themeFill="accent2" w:themeFillTint="66"/>
            <w:noWrap/>
            <w:vAlign w:val="center"/>
          </w:tcPr>
          <w:p w14:paraId="1ADB3609" w14:textId="77777777" w:rsidR="00681D7C" w:rsidRPr="009236F8" w:rsidRDefault="00681D7C" w:rsidP="00681D7C">
            <w:pPr>
              <w:jc w:val="right"/>
              <w:rPr>
                <w:b/>
                <w:bCs/>
                <w:color w:val="000000"/>
                <w:sz w:val="16"/>
                <w:szCs w:val="16"/>
                <w:lang w:eastAsia="lv-LV"/>
              </w:rPr>
            </w:pPr>
            <w:r w:rsidRPr="009236F8">
              <w:rPr>
                <w:b/>
                <w:bCs/>
                <w:color w:val="000000"/>
                <w:sz w:val="16"/>
                <w:szCs w:val="16"/>
              </w:rPr>
              <w:t>13000,00</w:t>
            </w:r>
          </w:p>
        </w:tc>
      </w:tr>
      <w:tr w:rsidR="00681D7C" w:rsidRPr="009236F8" w14:paraId="51280D08" w14:textId="77777777" w:rsidTr="006F0FE4">
        <w:trPr>
          <w:trHeight w:val="552"/>
        </w:trPr>
        <w:tc>
          <w:tcPr>
            <w:tcW w:w="568" w:type="dxa"/>
            <w:noWrap/>
            <w:vAlign w:val="center"/>
            <w:hideMark/>
          </w:tcPr>
          <w:p w14:paraId="3CF2E874" w14:textId="77777777" w:rsidR="00681D7C" w:rsidRPr="009236F8" w:rsidRDefault="00681D7C" w:rsidP="00681D7C">
            <w:pPr>
              <w:jc w:val="center"/>
              <w:rPr>
                <w:color w:val="000000"/>
                <w:sz w:val="16"/>
                <w:szCs w:val="16"/>
                <w:lang w:eastAsia="lv-LV"/>
              </w:rPr>
            </w:pPr>
            <w:r w:rsidRPr="009236F8">
              <w:rPr>
                <w:color w:val="000000"/>
                <w:sz w:val="16"/>
                <w:szCs w:val="16"/>
                <w:lang w:eastAsia="lv-LV"/>
              </w:rPr>
              <w:t>4</w:t>
            </w:r>
          </w:p>
        </w:tc>
        <w:tc>
          <w:tcPr>
            <w:tcW w:w="850" w:type="dxa"/>
            <w:vAlign w:val="center"/>
          </w:tcPr>
          <w:p w14:paraId="4DCC8ADF" w14:textId="77777777" w:rsidR="00681D7C" w:rsidRPr="009236F8" w:rsidRDefault="00681D7C" w:rsidP="00681D7C">
            <w:pPr>
              <w:rPr>
                <w:color w:val="000000"/>
                <w:sz w:val="16"/>
                <w:szCs w:val="16"/>
                <w:lang w:eastAsia="lv-LV"/>
              </w:rPr>
            </w:pPr>
            <w:r w:rsidRPr="009236F8">
              <w:rPr>
                <w:color w:val="000000"/>
                <w:sz w:val="16"/>
                <w:szCs w:val="16"/>
              </w:rPr>
              <w:t>2026.LV/NVOF/MIC/154</w:t>
            </w:r>
          </w:p>
        </w:tc>
        <w:tc>
          <w:tcPr>
            <w:tcW w:w="992" w:type="dxa"/>
            <w:vAlign w:val="center"/>
          </w:tcPr>
          <w:p w14:paraId="3AF879F5" w14:textId="77777777" w:rsidR="00681D7C" w:rsidRPr="009236F8" w:rsidRDefault="00681D7C" w:rsidP="00681D7C">
            <w:pPr>
              <w:rPr>
                <w:color w:val="000000"/>
                <w:sz w:val="16"/>
                <w:szCs w:val="16"/>
                <w:lang w:eastAsia="lv-LV"/>
              </w:rPr>
            </w:pPr>
            <w:r w:rsidRPr="009236F8">
              <w:rPr>
                <w:color w:val="000000"/>
                <w:sz w:val="16"/>
                <w:szCs w:val="16"/>
              </w:rPr>
              <w:t>Latvijas makšķerēšanas sporta federācija</w:t>
            </w:r>
          </w:p>
        </w:tc>
        <w:tc>
          <w:tcPr>
            <w:tcW w:w="1276" w:type="dxa"/>
            <w:vAlign w:val="center"/>
          </w:tcPr>
          <w:p w14:paraId="696B89E3" w14:textId="77777777" w:rsidR="00681D7C" w:rsidRPr="009236F8" w:rsidRDefault="00681D7C" w:rsidP="00681D7C">
            <w:pPr>
              <w:rPr>
                <w:color w:val="000000"/>
                <w:sz w:val="16"/>
                <w:szCs w:val="16"/>
                <w:lang w:eastAsia="lv-LV"/>
              </w:rPr>
            </w:pPr>
            <w:r w:rsidRPr="009236F8">
              <w:rPr>
                <w:color w:val="000000"/>
                <w:sz w:val="16"/>
                <w:szCs w:val="16"/>
              </w:rPr>
              <w:t xml:space="preserve">Atbalsts LMSF darbības stiprināšanai interešu aizstāvībā un bērnu un jauniešu izglītošanā par </w:t>
            </w:r>
            <w:proofErr w:type="spellStart"/>
            <w:r w:rsidRPr="009236F8">
              <w:rPr>
                <w:color w:val="000000"/>
                <w:sz w:val="16"/>
                <w:szCs w:val="16"/>
              </w:rPr>
              <w:t>ūdensresursu</w:t>
            </w:r>
            <w:proofErr w:type="spellEnd"/>
            <w:r w:rsidRPr="009236F8">
              <w:rPr>
                <w:color w:val="000000"/>
                <w:sz w:val="16"/>
                <w:szCs w:val="16"/>
              </w:rPr>
              <w:t xml:space="preserve"> saglabāšanu ilgtermiņā</w:t>
            </w:r>
          </w:p>
        </w:tc>
        <w:tc>
          <w:tcPr>
            <w:tcW w:w="425" w:type="dxa"/>
            <w:noWrap/>
            <w:vAlign w:val="center"/>
          </w:tcPr>
          <w:p w14:paraId="5D95BA28"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6" w:type="dxa"/>
            <w:noWrap/>
            <w:vAlign w:val="center"/>
          </w:tcPr>
          <w:p w14:paraId="54137190" w14:textId="77777777" w:rsidR="00681D7C" w:rsidRPr="009236F8" w:rsidRDefault="00681D7C" w:rsidP="00681D7C">
            <w:pPr>
              <w:jc w:val="center"/>
              <w:rPr>
                <w:color w:val="000000"/>
                <w:sz w:val="16"/>
                <w:szCs w:val="16"/>
                <w:lang w:eastAsia="lv-LV"/>
              </w:rPr>
            </w:pPr>
            <w:r w:rsidRPr="009236F8">
              <w:rPr>
                <w:color w:val="000000"/>
                <w:sz w:val="16"/>
                <w:szCs w:val="16"/>
              </w:rPr>
              <w:t>5</w:t>
            </w:r>
          </w:p>
        </w:tc>
        <w:tc>
          <w:tcPr>
            <w:tcW w:w="425" w:type="dxa"/>
            <w:noWrap/>
            <w:vAlign w:val="center"/>
          </w:tcPr>
          <w:p w14:paraId="08F883C6"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5" w:type="dxa"/>
            <w:noWrap/>
            <w:vAlign w:val="center"/>
          </w:tcPr>
          <w:p w14:paraId="40E3E9F8" w14:textId="77777777" w:rsidR="00681D7C" w:rsidRPr="009236F8" w:rsidRDefault="00681D7C" w:rsidP="00681D7C">
            <w:pPr>
              <w:jc w:val="center"/>
              <w:rPr>
                <w:color w:val="000000"/>
                <w:sz w:val="16"/>
                <w:szCs w:val="16"/>
                <w:lang w:eastAsia="lv-LV"/>
              </w:rPr>
            </w:pPr>
            <w:r w:rsidRPr="009236F8">
              <w:rPr>
                <w:color w:val="000000"/>
                <w:sz w:val="16"/>
                <w:szCs w:val="16"/>
              </w:rPr>
              <w:t>5</w:t>
            </w:r>
          </w:p>
        </w:tc>
        <w:tc>
          <w:tcPr>
            <w:tcW w:w="425" w:type="dxa"/>
            <w:noWrap/>
            <w:vAlign w:val="center"/>
          </w:tcPr>
          <w:p w14:paraId="02939AED" w14:textId="77777777" w:rsidR="00681D7C" w:rsidRPr="009236F8" w:rsidRDefault="00681D7C" w:rsidP="00681D7C">
            <w:pPr>
              <w:jc w:val="center"/>
              <w:rPr>
                <w:color w:val="000000"/>
                <w:sz w:val="16"/>
                <w:szCs w:val="16"/>
                <w:lang w:eastAsia="lv-LV"/>
              </w:rPr>
            </w:pPr>
            <w:r w:rsidRPr="009236F8">
              <w:rPr>
                <w:color w:val="000000"/>
                <w:sz w:val="16"/>
                <w:szCs w:val="16"/>
              </w:rPr>
              <w:t>3</w:t>
            </w:r>
          </w:p>
        </w:tc>
        <w:tc>
          <w:tcPr>
            <w:tcW w:w="426" w:type="dxa"/>
            <w:noWrap/>
            <w:vAlign w:val="center"/>
          </w:tcPr>
          <w:p w14:paraId="73AB22AD" w14:textId="77777777" w:rsidR="00681D7C" w:rsidRPr="009236F8" w:rsidRDefault="00681D7C" w:rsidP="00681D7C">
            <w:pPr>
              <w:jc w:val="center"/>
              <w:rPr>
                <w:color w:val="000000"/>
                <w:sz w:val="16"/>
                <w:szCs w:val="16"/>
                <w:lang w:eastAsia="lv-LV"/>
              </w:rPr>
            </w:pPr>
            <w:r w:rsidRPr="009236F8">
              <w:rPr>
                <w:color w:val="000000"/>
                <w:sz w:val="16"/>
                <w:szCs w:val="16"/>
              </w:rPr>
              <w:t>4</w:t>
            </w:r>
          </w:p>
        </w:tc>
        <w:tc>
          <w:tcPr>
            <w:tcW w:w="425" w:type="dxa"/>
            <w:shd w:val="clear" w:color="auto" w:fill="FBE4D5" w:themeFill="accent2" w:themeFillTint="33"/>
            <w:noWrap/>
            <w:vAlign w:val="center"/>
          </w:tcPr>
          <w:p w14:paraId="075E49FA" w14:textId="77777777" w:rsidR="00681D7C" w:rsidRPr="009236F8" w:rsidRDefault="00681D7C" w:rsidP="00681D7C">
            <w:pPr>
              <w:jc w:val="center"/>
              <w:rPr>
                <w:color w:val="000000"/>
                <w:sz w:val="16"/>
                <w:szCs w:val="16"/>
                <w:lang w:eastAsia="lv-LV"/>
              </w:rPr>
            </w:pPr>
            <w:r w:rsidRPr="009236F8">
              <w:rPr>
                <w:b/>
                <w:bCs/>
                <w:color w:val="000000"/>
                <w:sz w:val="16"/>
                <w:szCs w:val="16"/>
              </w:rPr>
              <w:t>25</w:t>
            </w:r>
          </w:p>
        </w:tc>
        <w:tc>
          <w:tcPr>
            <w:tcW w:w="567" w:type="dxa"/>
            <w:vAlign w:val="center"/>
          </w:tcPr>
          <w:p w14:paraId="4748C16E" w14:textId="77777777" w:rsidR="00681D7C" w:rsidRPr="009236F8" w:rsidRDefault="00681D7C" w:rsidP="00681D7C">
            <w:pPr>
              <w:jc w:val="center"/>
              <w:rPr>
                <w:color w:val="000000"/>
                <w:sz w:val="16"/>
                <w:szCs w:val="16"/>
              </w:rPr>
            </w:pPr>
            <w:r w:rsidRPr="009236F8">
              <w:rPr>
                <w:color w:val="000000"/>
                <w:sz w:val="16"/>
                <w:szCs w:val="16"/>
              </w:rPr>
              <w:t>0,5</w:t>
            </w:r>
          </w:p>
        </w:tc>
        <w:tc>
          <w:tcPr>
            <w:tcW w:w="425" w:type="dxa"/>
            <w:noWrap/>
            <w:vAlign w:val="center"/>
          </w:tcPr>
          <w:p w14:paraId="4D3168FC" w14:textId="77777777" w:rsidR="00681D7C" w:rsidRPr="009236F8" w:rsidRDefault="00681D7C" w:rsidP="00681D7C">
            <w:pPr>
              <w:jc w:val="center"/>
              <w:rPr>
                <w:color w:val="000000"/>
                <w:sz w:val="16"/>
                <w:szCs w:val="16"/>
                <w:lang w:eastAsia="lv-LV"/>
              </w:rPr>
            </w:pPr>
            <w:r w:rsidRPr="009236F8">
              <w:rPr>
                <w:color w:val="000000"/>
                <w:sz w:val="16"/>
                <w:szCs w:val="16"/>
              </w:rPr>
              <w:t>2</w:t>
            </w:r>
          </w:p>
        </w:tc>
        <w:tc>
          <w:tcPr>
            <w:tcW w:w="567" w:type="dxa"/>
            <w:noWrap/>
            <w:vAlign w:val="center"/>
          </w:tcPr>
          <w:p w14:paraId="7B956515" w14:textId="77777777" w:rsidR="00681D7C" w:rsidRPr="009236F8" w:rsidRDefault="00681D7C" w:rsidP="00681D7C">
            <w:pPr>
              <w:jc w:val="center"/>
              <w:rPr>
                <w:color w:val="000000"/>
                <w:sz w:val="16"/>
                <w:szCs w:val="16"/>
                <w:lang w:eastAsia="lv-LV"/>
              </w:rPr>
            </w:pPr>
            <w:r w:rsidRPr="009236F8">
              <w:rPr>
                <w:color w:val="000000"/>
                <w:sz w:val="16"/>
                <w:szCs w:val="16"/>
              </w:rPr>
              <w:t>0,5</w:t>
            </w:r>
          </w:p>
        </w:tc>
        <w:tc>
          <w:tcPr>
            <w:tcW w:w="567" w:type="dxa"/>
            <w:noWrap/>
            <w:vAlign w:val="center"/>
          </w:tcPr>
          <w:p w14:paraId="2D53D928" w14:textId="77777777" w:rsidR="00681D7C" w:rsidRPr="009236F8" w:rsidRDefault="00681D7C" w:rsidP="00681D7C">
            <w:pPr>
              <w:jc w:val="center"/>
              <w:rPr>
                <w:color w:val="000000"/>
                <w:sz w:val="16"/>
                <w:szCs w:val="16"/>
                <w:lang w:eastAsia="lv-LV"/>
              </w:rPr>
            </w:pPr>
            <w:r w:rsidRPr="009236F8">
              <w:rPr>
                <w:color w:val="000000"/>
                <w:sz w:val="16"/>
                <w:szCs w:val="16"/>
              </w:rPr>
              <w:t>0,25</w:t>
            </w:r>
          </w:p>
        </w:tc>
        <w:tc>
          <w:tcPr>
            <w:tcW w:w="567" w:type="dxa"/>
            <w:shd w:val="clear" w:color="auto" w:fill="F7CAAC" w:themeFill="accent2" w:themeFillTint="66"/>
            <w:noWrap/>
            <w:vAlign w:val="center"/>
          </w:tcPr>
          <w:p w14:paraId="04BE9732" w14:textId="77777777" w:rsidR="00681D7C" w:rsidRPr="009236F8" w:rsidRDefault="00681D7C" w:rsidP="00681D7C">
            <w:pPr>
              <w:jc w:val="center"/>
              <w:rPr>
                <w:b/>
                <w:bCs/>
                <w:color w:val="444444"/>
                <w:sz w:val="16"/>
                <w:szCs w:val="16"/>
                <w:lang w:eastAsia="lv-LV"/>
              </w:rPr>
            </w:pPr>
            <w:r w:rsidRPr="009236F8">
              <w:rPr>
                <w:b/>
                <w:bCs/>
                <w:color w:val="000000"/>
                <w:sz w:val="16"/>
                <w:szCs w:val="16"/>
              </w:rPr>
              <w:t>28,25</w:t>
            </w:r>
          </w:p>
        </w:tc>
        <w:tc>
          <w:tcPr>
            <w:tcW w:w="567" w:type="dxa"/>
            <w:shd w:val="clear" w:color="auto" w:fill="FBE4D5" w:themeFill="accent2" w:themeFillTint="33"/>
            <w:noWrap/>
            <w:vAlign w:val="center"/>
          </w:tcPr>
          <w:p w14:paraId="1EBB0D77" w14:textId="77777777" w:rsidR="00681D7C" w:rsidRPr="009236F8" w:rsidRDefault="00681D7C" w:rsidP="00681D7C">
            <w:pPr>
              <w:jc w:val="center"/>
              <w:rPr>
                <w:color w:val="444444"/>
                <w:sz w:val="16"/>
                <w:szCs w:val="16"/>
                <w:lang w:eastAsia="lv-LV"/>
              </w:rPr>
            </w:pPr>
            <w:r w:rsidRPr="009236F8">
              <w:rPr>
                <w:color w:val="000000"/>
                <w:sz w:val="16"/>
                <w:szCs w:val="16"/>
              </w:rPr>
              <w:t>9</w:t>
            </w:r>
          </w:p>
        </w:tc>
        <w:tc>
          <w:tcPr>
            <w:tcW w:w="425" w:type="dxa"/>
            <w:shd w:val="clear" w:color="auto" w:fill="FBE4D5" w:themeFill="accent2" w:themeFillTint="33"/>
            <w:vAlign w:val="center"/>
          </w:tcPr>
          <w:p w14:paraId="09005FD5" w14:textId="77777777" w:rsidR="00681D7C" w:rsidRPr="009236F8" w:rsidRDefault="00681D7C" w:rsidP="00681D7C">
            <w:pPr>
              <w:jc w:val="center"/>
              <w:rPr>
                <w:color w:val="000000"/>
                <w:sz w:val="16"/>
                <w:szCs w:val="16"/>
              </w:rPr>
            </w:pPr>
            <w:r w:rsidRPr="009236F8">
              <w:rPr>
                <w:color w:val="000000"/>
                <w:sz w:val="16"/>
                <w:szCs w:val="16"/>
              </w:rPr>
              <w:t>6</w:t>
            </w:r>
          </w:p>
        </w:tc>
        <w:tc>
          <w:tcPr>
            <w:tcW w:w="846" w:type="dxa"/>
            <w:shd w:val="clear" w:color="auto" w:fill="F7CAAC" w:themeFill="accent2" w:themeFillTint="66"/>
            <w:noWrap/>
            <w:vAlign w:val="center"/>
          </w:tcPr>
          <w:p w14:paraId="6E691A6F" w14:textId="77777777" w:rsidR="00681D7C" w:rsidRPr="009236F8" w:rsidRDefault="00681D7C" w:rsidP="00681D7C">
            <w:pPr>
              <w:jc w:val="right"/>
              <w:rPr>
                <w:b/>
                <w:bCs/>
                <w:color w:val="000000"/>
                <w:sz w:val="16"/>
                <w:szCs w:val="16"/>
                <w:lang w:eastAsia="lv-LV"/>
              </w:rPr>
            </w:pPr>
            <w:r w:rsidRPr="009236F8">
              <w:rPr>
                <w:b/>
                <w:bCs/>
                <w:color w:val="000000"/>
                <w:sz w:val="16"/>
                <w:szCs w:val="16"/>
              </w:rPr>
              <w:t>10455,00</w:t>
            </w:r>
          </w:p>
        </w:tc>
      </w:tr>
    </w:tbl>
    <w:p w14:paraId="1A8CA87E" w14:textId="77777777" w:rsidR="00472E50" w:rsidRPr="009236F8" w:rsidRDefault="00472E50" w:rsidP="00626AE4">
      <w:pPr>
        <w:spacing w:line="276" w:lineRule="auto"/>
        <w:jc w:val="both"/>
        <w:rPr>
          <w:rFonts w:eastAsiaTheme="minorHAnsi"/>
          <w:b/>
          <w:bCs/>
          <w:sz w:val="24"/>
          <w:szCs w:val="24"/>
        </w:rPr>
      </w:pPr>
    </w:p>
    <w:p w14:paraId="69416420" w14:textId="2D5D6167" w:rsidR="00324CAD" w:rsidRPr="009236F8" w:rsidRDefault="00B427CF" w:rsidP="00626AE4">
      <w:pPr>
        <w:spacing w:line="276" w:lineRule="auto"/>
        <w:jc w:val="both"/>
        <w:rPr>
          <w:rFonts w:eastAsiaTheme="minorHAnsi"/>
          <w:sz w:val="24"/>
          <w:szCs w:val="24"/>
        </w:rPr>
      </w:pPr>
      <w:r w:rsidRPr="009236F8">
        <w:rPr>
          <w:rFonts w:eastAsiaTheme="minorHAnsi"/>
          <w:sz w:val="24"/>
          <w:szCs w:val="24"/>
        </w:rPr>
        <w:t>Padomes locekļi:</w:t>
      </w:r>
    </w:p>
    <w:p w14:paraId="3EEF1739" w14:textId="749A715C" w:rsidR="005B3CB0" w:rsidRPr="009236F8" w:rsidRDefault="005B3CB0" w:rsidP="00AB2407">
      <w:pPr>
        <w:spacing w:line="276" w:lineRule="auto"/>
        <w:jc w:val="both"/>
        <w:rPr>
          <w:sz w:val="24"/>
          <w:szCs w:val="24"/>
        </w:rPr>
      </w:pPr>
      <w:r w:rsidRPr="009236F8">
        <w:rPr>
          <w:b/>
          <w:bCs/>
          <w:sz w:val="24"/>
          <w:szCs w:val="24"/>
        </w:rPr>
        <w:t>Nolēma (ar 10 balsīm “Par”</w:t>
      </w:r>
      <w:r w:rsidRPr="009236F8">
        <w:rPr>
          <w:sz w:val="24"/>
          <w:szCs w:val="24"/>
        </w:rPr>
        <w:t xml:space="preserve"> - </w:t>
      </w:r>
      <w:proofErr w:type="spellStart"/>
      <w:r w:rsidRPr="009236F8">
        <w:rPr>
          <w:sz w:val="24"/>
          <w:szCs w:val="24"/>
        </w:rPr>
        <w:t>K.Ploka</w:t>
      </w:r>
      <w:proofErr w:type="spellEnd"/>
      <w:r w:rsidRPr="009236F8">
        <w:rPr>
          <w:sz w:val="24"/>
          <w:szCs w:val="24"/>
        </w:rPr>
        <w:t xml:space="preserve">, </w:t>
      </w:r>
      <w:proofErr w:type="spellStart"/>
      <w:r w:rsidRPr="009236F8">
        <w:rPr>
          <w:sz w:val="24"/>
          <w:szCs w:val="24"/>
        </w:rPr>
        <w:t>A.Lāce</w:t>
      </w:r>
      <w:proofErr w:type="spellEnd"/>
      <w:r w:rsidRPr="009236F8">
        <w:rPr>
          <w:sz w:val="24"/>
          <w:szCs w:val="24"/>
        </w:rPr>
        <w:t xml:space="preserve">, </w:t>
      </w:r>
      <w:proofErr w:type="spellStart"/>
      <w:r w:rsidRPr="009236F8">
        <w:rPr>
          <w:sz w:val="24"/>
          <w:szCs w:val="24"/>
        </w:rPr>
        <w:t>K.Bergans-Berģis</w:t>
      </w:r>
      <w:proofErr w:type="spellEnd"/>
      <w:r w:rsidRPr="009236F8">
        <w:rPr>
          <w:sz w:val="24"/>
          <w:szCs w:val="24"/>
        </w:rPr>
        <w:t xml:space="preserve">, </w:t>
      </w:r>
      <w:proofErr w:type="spellStart"/>
      <w:r w:rsidRPr="009236F8">
        <w:rPr>
          <w:sz w:val="24"/>
          <w:szCs w:val="24"/>
        </w:rPr>
        <w:t>I.Putniņš</w:t>
      </w:r>
      <w:proofErr w:type="spellEnd"/>
      <w:r w:rsidRPr="009236F8">
        <w:rPr>
          <w:sz w:val="24"/>
          <w:szCs w:val="24"/>
        </w:rPr>
        <w:t xml:space="preserve">, </w:t>
      </w:r>
      <w:proofErr w:type="spellStart"/>
      <w:r w:rsidRPr="009236F8">
        <w:rPr>
          <w:sz w:val="24"/>
          <w:szCs w:val="24"/>
        </w:rPr>
        <w:t>D.Šēle</w:t>
      </w:r>
      <w:proofErr w:type="spellEnd"/>
      <w:r w:rsidRPr="009236F8">
        <w:rPr>
          <w:sz w:val="24"/>
          <w:szCs w:val="24"/>
        </w:rPr>
        <w:t xml:space="preserve">, </w:t>
      </w:r>
      <w:proofErr w:type="spellStart"/>
      <w:r w:rsidRPr="009236F8">
        <w:rPr>
          <w:sz w:val="24"/>
          <w:szCs w:val="24"/>
        </w:rPr>
        <w:t>K.Pommere</w:t>
      </w:r>
      <w:proofErr w:type="spellEnd"/>
      <w:r w:rsidRPr="009236F8">
        <w:rPr>
          <w:sz w:val="24"/>
          <w:szCs w:val="24"/>
        </w:rPr>
        <w:t xml:space="preserve">, </w:t>
      </w:r>
      <w:proofErr w:type="spellStart"/>
      <w:r w:rsidRPr="009236F8">
        <w:rPr>
          <w:sz w:val="24"/>
          <w:szCs w:val="24"/>
        </w:rPr>
        <w:t>J.Krieva</w:t>
      </w:r>
      <w:proofErr w:type="spellEnd"/>
      <w:r w:rsidRPr="009236F8">
        <w:rPr>
          <w:sz w:val="24"/>
          <w:szCs w:val="24"/>
        </w:rPr>
        <w:t xml:space="preserve">, </w:t>
      </w:r>
      <w:proofErr w:type="spellStart"/>
      <w:r w:rsidRPr="009236F8">
        <w:rPr>
          <w:sz w:val="24"/>
          <w:szCs w:val="24"/>
        </w:rPr>
        <w:t>D.Šulmane</w:t>
      </w:r>
      <w:proofErr w:type="spellEnd"/>
      <w:r w:rsidRPr="009236F8">
        <w:rPr>
          <w:sz w:val="24"/>
          <w:szCs w:val="24"/>
        </w:rPr>
        <w:t xml:space="preserve">, </w:t>
      </w:r>
      <w:proofErr w:type="spellStart"/>
      <w:r w:rsidRPr="009236F8">
        <w:rPr>
          <w:sz w:val="24"/>
          <w:szCs w:val="24"/>
        </w:rPr>
        <w:t>L.Reine-Miteva</w:t>
      </w:r>
      <w:proofErr w:type="spellEnd"/>
      <w:r w:rsidRPr="009236F8">
        <w:rPr>
          <w:sz w:val="24"/>
          <w:szCs w:val="24"/>
        </w:rPr>
        <w:t xml:space="preserve">, </w:t>
      </w:r>
      <w:proofErr w:type="spellStart"/>
      <w:r w:rsidRPr="009236F8">
        <w:rPr>
          <w:sz w:val="24"/>
          <w:szCs w:val="24"/>
        </w:rPr>
        <w:t>D.Sproģe</w:t>
      </w:r>
      <w:proofErr w:type="spellEnd"/>
      <w:r w:rsidRPr="009236F8">
        <w:rPr>
          <w:sz w:val="24"/>
          <w:szCs w:val="24"/>
        </w:rPr>
        <w:t>)</w:t>
      </w:r>
      <w:r w:rsidR="00AB2407" w:rsidRPr="009236F8">
        <w:rPr>
          <w:sz w:val="24"/>
          <w:szCs w:val="24"/>
        </w:rPr>
        <w:t xml:space="preserve"> </w:t>
      </w:r>
      <w:r w:rsidR="00AB2407" w:rsidRPr="009236F8">
        <w:rPr>
          <w:b/>
          <w:bCs/>
          <w:sz w:val="24"/>
          <w:szCs w:val="24"/>
        </w:rPr>
        <w:t>a</w:t>
      </w:r>
      <w:r w:rsidRPr="009236F8">
        <w:rPr>
          <w:b/>
          <w:bCs/>
          <w:sz w:val="24"/>
          <w:szCs w:val="24"/>
        </w:rPr>
        <w:t>pstiprināt</w:t>
      </w:r>
      <w:r w:rsidRPr="009236F8">
        <w:rPr>
          <w:sz w:val="24"/>
          <w:szCs w:val="24"/>
        </w:rPr>
        <w:t xml:space="preserve"> 4 </w:t>
      </w:r>
      <w:proofErr w:type="spellStart"/>
      <w:r w:rsidRPr="009236F8">
        <w:rPr>
          <w:sz w:val="24"/>
          <w:szCs w:val="24"/>
        </w:rPr>
        <w:t>mikroprojektu</w:t>
      </w:r>
      <w:proofErr w:type="spellEnd"/>
      <w:r w:rsidRPr="009236F8">
        <w:rPr>
          <w:sz w:val="24"/>
          <w:szCs w:val="24"/>
        </w:rPr>
        <w:t>, kam finansējums pietiekams atbalstam pilnā apmērā, kopsummā par 49 430,71 EUR;</w:t>
      </w:r>
    </w:p>
    <w:p w14:paraId="0EE2619D" w14:textId="77777777" w:rsidR="005B3CB0" w:rsidRPr="009236F8" w:rsidRDefault="005B3CB0" w:rsidP="005B3CB0">
      <w:pPr>
        <w:spacing w:line="276" w:lineRule="auto"/>
        <w:jc w:val="both"/>
        <w:rPr>
          <w:sz w:val="24"/>
          <w:szCs w:val="24"/>
        </w:rPr>
      </w:pPr>
    </w:p>
    <w:p w14:paraId="0E16D333" w14:textId="77777777" w:rsidR="00F64AF9" w:rsidRPr="009236F8" w:rsidRDefault="00F64AF9" w:rsidP="005B3CB0">
      <w:pPr>
        <w:spacing w:line="276" w:lineRule="auto"/>
        <w:jc w:val="both"/>
        <w:rPr>
          <w:sz w:val="24"/>
          <w:szCs w:val="24"/>
        </w:rPr>
      </w:pPr>
    </w:p>
    <w:p w14:paraId="2128AD5C" w14:textId="77777777" w:rsidR="006918D6" w:rsidRPr="009236F8" w:rsidRDefault="006918D6" w:rsidP="00626AE4">
      <w:pPr>
        <w:spacing w:line="276" w:lineRule="auto"/>
        <w:jc w:val="both"/>
        <w:rPr>
          <w:sz w:val="24"/>
          <w:szCs w:val="24"/>
        </w:rPr>
      </w:pPr>
    </w:p>
    <w:p w14:paraId="308F761E" w14:textId="79B2F50F" w:rsidR="00626AE4" w:rsidRPr="009236F8" w:rsidRDefault="00627199" w:rsidP="00626AE4">
      <w:pPr>
        <w:spacing w:line="276" w:lineRule="auto"/>
        <w:jc w:val="both"/>
        <w:rPr>
          <w:sz w:val="24"/>
          <w:szCs w:val="24"/>
          <w:u w:val="single"/>
        </w:rPr>
      </w:pPr>
      <w:r w:rsidRPr="009236F8">
        <w:rPr>
          <w:noProof/>
          <w:sz w:val="24"/>
          <w:szCs w:val="24"/>
          <w:u w:val="single"/>
        </w:rPr>
        <w:t>5</w:t>
      </w:r>
      <w:r w:rsidRPr="009236F8">
        <w:rPr>
          <w:sz w:val="24"/>
          <w:szCs w:val="24"/>
          <w:u w:val="single"/>
        </w:rPr>
        <w:t>. </w:t>
      </w:r>
      <w:r w:rsidRPr="009236F8">
        <w:rPr>
          <w:noProof/>
          <w:sz w:val="24"/>
          <w:szCs w:val="24"/>
          <w:u w:val="single"/>
        </w:rPr>
        <w:t>Par Latvijas valsts budžeta finansētās programmas “Latviešu valodas mācības Ukrainas civiliedzīvotājiem” atklāta projektu pieteikumu konkursa rezultātu apstiprināšanu</w:t>
      </w:r>
      <w:r w:rsidR="0053232B" w:rsidRPr="009236F8">
        <w:rPr>
          <w:noProof/>
          <w:sz w:val="24"/>
          <w:szCs w:val="24"/>
          <w:u w:val="single"/>
        </w:rPr>
        <w:t>.</w:t>
      </w:r>
    </w:p>
    <w:p w14:paraId="0AB3329F" w14:textId="77777777" w:rsidR="00626AE4" w:rsidRPr="009236F8" w:rsidRDefault="00626AE4" w:rsidP="00626AE4">
      <w:pPr>
        <w:spacing w:line="276" w:lineRule="auto"/>
        <w:jc w:val="both"/>
        <w:rPr>
          <w:sz w:val="24"/>
          <w:szCs w:val="24"/>
        </w:rPr>
      </w:pPr>
    </w:p>
    <w:p w14:paraId="17A9A973" w14:textId="7424F468" w:rsidR="00626AE4" w:rsidRPr="009236F8" w:rsidRDefault="00627199" w:rsidP="00626AE4">
      <w:pPr>
        <w:jc w:val="both"/>
        <w:rPr>
          <w:noProof/>
          <w:color w:val="000000" w:themeColor="text1"/>
          <w:sz w:val="24"/>
          <w:szCs w:val="24"/>
        </w:rPr>
      </w:pPr>
      <w:r w:rsidRPr="009236F8">
        <w:rPr>
          <w:color w:val="000000" w:themeColor="text1"/>
          <w:sz w:val="24"/>
          <w:szCs w:val="24"/>
        </w:rPr>
        <w:t xml:space="preserve">Ziņo: </w:t>
      </w:r>
      <w:r w:rsidRPr="009236F8">
        <w:rPr>
          <w:noProof/>
          <w:color w:val="000000" w:themeColor="text1"/>
          <w:sz w:val="24"/>
          <w:szCs w:val="24"/>
        </w:rPr>
        <w:t>D</w:t>
      </w:r>
      <w:r w:rsidR="0053232B" w:rsidRPr="009236F8">
        <w:rPr>
          <w:noProof/>
          <w:color w:val="000000" w:themeColor="text1"/>
          <w:sz w:val="24"/>
          <w:szCs w:val="24"/>
        </w:rPr>
        <w:t>.</w:t>
      </w:r>
      <w:r w:rsidRPr="009236F8">
        <w:rPr>
          <w:noProof/>
          <w:color w:val="000000" w:themeColor="text1"/>
          <w:sz w:val="24"/>
          <w:szCs w:val="24"/>
        </w:rPr>
        <w:t>Spaliņa</w:t>
      </w:r>
    </w:p>
    <w:p w14:paraId="3889056E" w14:textId="77777777" w:rsidR="00D72F13" w:rsidRPr="009236F8" w:rsidRDefault="00D72F13" w:rsidP="00626AE4">
      <w:pPr>
        <w:jc w:val="both"/>
        <w:rPr>
          <w:noProof/>
          <w:color w:val="000000" w:themeColor="text1"/>
          <w:sz w:val="24"/>
          <w:szCs w:val="24"/>
        </w:rPr>
      </w:pPr>
    </w:p>
    <w:p w14:paraId="17FC2989" w14:textId="741BCBD5" w:rsidR="00D72F13" w:rsidRPr="009236F8" w:rsidRDefault="00D72F13" w:rsidP="00626AE4">
      <w:pPr>
        <w:jc w:val="both"/>
        <w:rPr>
          <w:b/>
          <w:bCs/>
          <w:noProof/>
          <w:color w:val="000000" w:themeColor="text1"/>
          <w:sz w:val="24"/>
          <w:szCs w:val="24"/>
        </w:rPr>
      </w:pPr>
      <w:r w:rsidRPr="009236F8">
        <w:rPr>
          <w:b/>
          <w:bCs/>
          <w:noProof/>
          <w:color w:val="000000" w:themeColor="text1"/>
          <w:sz w:val="24"/>
          <w:szCs w:val="24"/>
        </w:rPr>
        <w:t>Priekšlikums lēmumam:</w:t>
      </w:r>
    </w:p>
    <w:p w14:paraId="143B31D3" w14:textId="6BF32790" w:rsidR="0060080B" w:rsidRPr="009236F8" w:rsidRDefault="0060080B" w:rsidP="0060080B">
      <w:pPr>
        <w:pStyle w:val="ListParagraph"/>
        <w:numPr>
          <w:ilvl w:val="0"/>
          <w:numId w:val="48"/>
        </w:numPr>
        <w:jc w:val="both"/>
        <w:rPr>
          <w:noProof/>
          <w:color w:val="000000" w:themeColor="text1"/>
        </w:rPr>
      </w:pPr>
      <w:r w:rsidRPr="009236F8">
        <w:rPr>
          <w:noProof/>
          <w:color w:val="000000" w:themeColor="text1"/>
        </w:rPr>
        <w:t>Apstiprināt 32 projektu pieteikumus</w:t>
      </w:r>
      <w:r w:rsidR="00415AEE" w:rsidRPr="009236F8">
        <w:rPr>
          <w:noProof/>
          <w:color w:val="000000" w:themeColor="text1"/>
        </w:rPr>
        <w:t>:</w:t>
      </w:r>
    </w:p>
    <w:p w14:paraId="778DDA6C" w14:textId="77777777" w:rsidR="00415AEE" w:rsidRPr="009236F8" w:rsidRDefault="00415AEE" w:rsidP="00415AEE">
      <w:pPr>
        <w:jc w:val="both"/>
        <w:rPr>
          <w:noProof/>
          <w:color w:val="000000" w:themeColor="text1"/>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977"/>
        <w:gridCol w:w="5528"/>
      </w:tblGrid>
      <w:tr w:rsidR="0038470F" w:rsidRPr="009236F8" w14:paraId="477F235B" w14:textId="77777777" w:rsidTr="000952DF">
        <w:trPr>
          <w:cantSplit/>
          <w:trHeight w:val="390"/>
          <w:tblHeader/>
        </w:trPr>
        <w:tc>
          <w:tcPr>
            <w:tcW w:w="880" w:type="dxa"/>
            <w:shd w:val="clear" w:color="auto" w:fill="D9D9D9" w:themeFill="background1" w:themeFillShade="D9"/>
            <w:vAlign w:val="center"/>
          </w:tcPr>
          <w:p w14:paraId="5B1E111A" w14:textId="77777777" w:rsidR="0038470F" w:rsidRPr="009236F8" w:rsidRDefault="0038470F" w:rsidP="0050697E">
            <w:pPr>
              <w:jc w:val="center"/>
              <w:rPr>
                <w:b/>
                <w:bCs/>
                <w:sz w:val="22"/>
                <w:szCs w:val="22"/>
                <w:lang w:eastAsia="lv-LV"/>
              </w:rPr>
            </w:pPr>
            <w:r w:rsidRPr="009236F8">
              <w:rPr>
                <w:b/>
                <w:bCs/>
                <w:color w:val="000000"/>
                <w:sz w:val="22"/>
                <w:szCs w:val="22"/>
              </w:rPr>
              <w:lastRenderedPageBreak/>
              <w:t>Nr. p.k.</w:t>
            </w:r>
          </w:p>
        </w:tc>
        <w:tc>
          <w:tcPr>
            <w:tcW w:w="2977" w:type="dxa"/>
            <w:shd w:val="clear" w:color="auto" w:fill="D9D9D9" w:themeFill="background1" w:themeFillShade="D9"/>
            <w:vAlign w:val="center"/>
            <w:hideMark/>
          </w:tcPr>
          <w:p w14:paraId="2B82FC9F" w14:textId="77777777" w:rsidR="0038470F" w:rsidRPr="009236F8" w:rsidRDefault="0038470F" w:rsidP="0050697E">
            <w:pPr>
              <w:jc w:val="center"/>
              <w:rPr>
                <w:b/>
                <w:bCs/>
                <w:sz w:val="22"/>
                <w:szCs w:val="22"/>
                <w:lang w:eastAsia="lv-LV"/>
              </w:rPr>
            </w:pPr>
            <w:r w:rsidRPr="009236F8">
              <w:rPr>
                <w:b/>
                <w:bCs/>
                <w:sz w:val="22"/>
                <w:szCs w:val="22"/>
                <w:lang w:eastAsia="lv-LV"/>
              </w:rPr>
              <w:t>Projekta numurs</w:t>
            </w:r>
          </w:p>
        </w:tc>
        <w:tc>
          <w:tcPr>
            <w:tcW w:w="5528" w:type="dxa"/>
            <w:shd w:val="clear" w:color="auto" w:fill="D9D9D9" w:themeFill="background1" w:themeFillShade="D9"/>
            <w:vAlign w:val="center"/>
            <w:hideMark/>
          </w:tcPr>
          <w:p w14:paraId="5B2221FF" w14:textId="77777777" w:rsidR="0038470F" w:rsidRPr="009236F8" w:rsidRDefault="0038470F" w:rsidP="0050697E">
            <w:pPr>
              <w:jc w:val="center"/>
              <w:rPr>
                <w:b/>
                <w:bCs/>
                <w:sz w:val="22"/>
                <w:szCs w:val="22"/>
                <w:lang w:eastAsia="lv-LV"/>
              </w:rPr>
            </w:pPr>
            <w:r w:rsidRPr="009236F8">
              <w:rPr>
                <w:b/>
                <w:bCs/>
                <w:sz w:val="22"/>
                <w:szCs w:val="22"/>
                <w:lang w:eastAsia="lv-LV"/>
              </w:rPr>
              <w:t>Projekta iesniedzējs</w:t>
            </w:r>
          </w:p>
        </w:tc>
      </w:tr>
      <w:tr w:rsidR="0038470F" w:rsidRPr="009236F8" w14:paraId="01BAA165" w14:textId="77777777" w:rsidTr="00F64AF9">
        <w:trPr>
          <w:trHeight w:val="442"/>
        </w:trPr>
        <w:tc>
          <w:tcPr>
            <w:tcW w:w="880" w:type="dxa"/>
            <w:tcBorders>
              <w:bottom w:val="single" w:sz="4" w:space="0" w:color="auto"/>
            </w:tcBorders>
            <w:vAlign w:val="center"/>
          </w:tcPr>
          <w:p w14:paraId="737C2D3A" w14:textId="77777777" w:rsidR="0038470F" w:rsidRPr="009236F8" w:rsidRDefault="0038470F" w:rsidP="0050697E">
            <w:pPr>
              <w:tabs>
                <w:tab w:val="left" w:pos="252"/>
              </w:tabs>
              <w:ind w:right="33"/>
              <w:jc w:val="center"/>
              <w:rPr>
                <w:sz w:val="22"/>
                <w:szCs w:val="22"/>
              </w:rPr>
            </w:pPr>
            <w:r w:rsidRPr="009236F8">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bottom"/>
            <w:hideMark/>
          </w:tcPr>
          <w:p w14:paraId="7DDFFBBC" w14:textId="77777777" w:rsidR="0038470F" w:rsidRPr="009236F8" w:rsidRDefault="0038470F" w:rsidP="0050697E">
            <w:pPr>
              <w:spacing w:line="360" w:lineRule="auto"/>
              <w:rPr>
                <w:sz w:val="22"/>
                <w:szCs w:val="22"/>
              </w:rPr>
            </w:pPr>
            <w:r w:rsidRPr="009236F8">
              <w:rPr>
                <w:sz w:val="22"/>
                <w:szCs w:val="22"/>
              </w:rPr>
              <w:t>2026.LV/LVUKR/001</w:t>
            </w:r>
          </w:p>
          <w:p w14:paraId="14C94A45" w14:textId="77777777" w:rsidR="0038470F" w:rsidRPr="009236F8" w:rsidRDefault="0038470F" w:rsidP="0050697E">
            <w:pPr>
              <w:spacing w:line="360" w:lineRule="auto"/>
              <w:rPr>
                <w:sz w:val="22"/>
                <w:szCs w:val="22"/>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32ECFF" w14:textId="77777777" w:rsidR="0038470F" w:rsidRPr="009236F8" w:rsidRDefault="0038470F" w:rsidP="0050697E">
            <w:pPr>
              <w:spacing w:line="360" w:lineRule="auto"/>
              <w:rPr>
                <w:sz w:val="22"/>
                <w:szCs w:val="22"/>
              </w:rPr>
            </w:pPr>
            <w:r w:rsidRPr="009236F8">
              <w:rPr>
                <w:sz w:val="22"/>
                <w:szCs w:val="22"/>
              </w:rPr>
              <w:t>SIA “</w:t>
            </w:r>
            <w:proofErr w:type="spellStart"/>
            <w:r w:rsidRPr="009236F8">
              <w:rPr>
                <w:sz w:val="22"/>
                <w:szCs w:val="22"/>
              </w:rPr>
              <w:t>Latinsoft</w:t>
            </w:r>
            <w:proofErr w:type="spellEnd"/>
            <w:r w:rsidRPr="009236F8">
              <w:rPr>
                <w:sz w:val="22"/>
                <w:szCs w:val="22"/>
              </w:rPr>
              <w:t>”</w:t>
            </w:r>
          </w:p>
        </w:tc>
      </w:tr>
      <w:tr w:rsidR="0038470F" w:rsidRPr="009236F8" w14:paraId="0E8BEF4C" w14:textId="77777777" w:rsidTr="00F64AF9">
        <w:trPr>
          <w:trHeight w:val="442"/>
        </w:trPr>
        <w:tc>
          <w:tcPr>
            <w:tcW w:w="880" w:type="dxa"/>
            <w:tcBorders>
              <w:top w:val="single" w:sz="4" w:space="0" w:color="auto"/>
              <w:bottom w:val="single" w:sz="4" w:space="0" w:color="auto"/>
            </w:tcBorders>
            <w:vAlign w:val="center"/>
          </w:tcPr>
          <w:p w14:paraId="6FCE605A" w14:textId="77777777" w:rsidR="0038470F" w:rsidRPr="009236F8" w:rsidRDefault="0038470F" w:rsidP="0050697E">
            <w:pPr>
              <w:tabs>
                <w:tab w:val="left" w:pos="252"/>
              </w:tabs>
              <w:ind w:right="33"/>
              <w:jc w:val="center"/>
              <w:rPr>
                <w:sz w:val="22"/>
                <w:szCs w:val="22"/>
              </w:rPr>
            </w:pPr>
            <w:r w:rsidRPr="009236F8">
              <w:rPr>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14:paraId="5B535388" w14:textId="77777777" w:rsidR="0038470F" w:rsidRPr="009236F8" w:rsidRDefault="0038470F" w:rsidP="0050697E">
            <w:pPr>
              <w:spacing w:line="360" w:lineRule="auto"/>
              <w:rPr>
                <w:sz w:val="22"/>
                <w:szCs w:val="22"/>
              </w:rPr>
            </w:pPr>
            <w:r w:rsidRPr="009236F8">
              <w:rPr>
                <w:sz w:val="22"/>
                <w:szCs w:val="22"/>
              </w:rPr>
              <w:t>2026.LV/LVUKR/003</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B87C79" w14:textId="77777777" w:rsidR="0038470F" w:rsidRPr="009236F8" w:rsidRDefault="0038470F" w:rsidP="0050697E">
            <w:pPr>
              <w:spacing w:line="360" w:lineRule="auto"/>
              <w:rPr>
                <w:sz w:val="22"/>
                <w:szCs w:val="22"/>
              </w:rPr>
            </w:pPr>
            <w:r w:rsidRPr="009236F8">
              <w:rPr>
                <w:sz w:val="22"/>
                <w:szCs w:val="22"/>
              </w:rPr>
              <w:t>SIA “Ukraiņu Pērlītes”</w:t>
            </w:r>
          </w:p>
        </w:tc>
      </w:tr>
      <w:tr w:rsidR="0038470F" w:rsidRPr="009236F8" w14:paraId="5FD6A695" w14:textId="77777777" w:rsidTr="00F64AF9">
        <w:trPr>
          <w:trHeight w:val="548"/>
        </w:trPr>
        <w:tc>
          <w:tcPr>
            <w:tcW w:w="880" w:type="dxa"/>
            <w:tcBorders>
              <w:top w:val="single" w:sz="4" w:space="0" w:color="auto"/>
              <w:bottom w:val="single" w:sz="4" w:space="0" w:color="auto"/>
            </w:tcBorders>
            <w:vAlign w:val="center"/>
          </w:tcPr>
          <w:p w14:paraId="2967F913" w14:textId="77777777" w:rsidR="0038470F" w:rsidRPr="009236F8" w:rsidRDefault="0038470F" w:rsidP="0050697E">
            <w:pPr>
              <w:tabs>
                <w:tab w:val="left" w:pos="252"/>
              </w:tabs>
              <w:ind w:right="33"/>
              <w:jc w:val="center"/>
              <w:rPr>
                <w:sz w:val="22"/>
                <w:szCs w:val="22"/>
              </w:rPr>
            </w:pPr>
            <w:r w:rsidRPr="009236F8">
              <w:rPr>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CB05CD" w14:textId="77777777" w:rsidR="0038470F" w:rsidRPr="009236F8" w:rsidRDefault="0038470F" w:rsidP="0050697E">
            <w:pPr>
              <w:spacing w:line="360" w:lineRule="auto"/>
              <w:rPr>
                <w:sz w:val="22"/>
                <w:szCs w:val="22"/>
              </w:rPr>
            </w:pPr>
            <w:r w:rsidRPr="009236F8">
              <w:rPr>
                <w:sz w:val="22"/>
                <w:szCs w:val="22"/>
              </w:rPr>
              <w:t>2026.LV/LVUKR/004</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BAA5048" w14:textId="77777777" w:rsidR="0038470F" w:rsidRPr="009236F8" w:rsidRDefault="0038470F" w:rsidP="0050697E">
            <w:pPr>
              <w:spacing w:line="360" w:lineRule="auto"/>
              <w:rPr>
                <w:sz w:val="22"/>
                <w:szCs w:val="22"/>
              </w:rPr>
            </w:pPr>
            <w:r w:rsidRPr="009236F8">
              <w:rPr>
                <w:sz w:val="22"/>
                <w:szCs w:val="22"/>
              </w:rPr>
              <w:t>Biedrība “Sadarbības platforma”</w:t>
            </w:r>
          </w:p>
        </w:tc>
      </w:tr>
      <w:tr w:rsidR="0038470F" w:rsidRPr="009236F8" w14:paraId="05F243D6" w14:textId="77777777" w:rsidTr="00F64AF9">
        <w:trPr>
          <w:trHeight w:val="548"/>
        </w:trPr>
        <w:tc>
          <w:tcPr>
            <w:tcW w:w="880" w:type="dxa"/>
            <w:tcBorders>
              <w:top w:val="single" w:sz="4" w:space="0" w:color="auto"/>
            </w:tcBorders>
            <w:vAlign w:val="center"/>
          </w:tcPr>
          <w:p w14:paraId="48C18675" w14:textId="77777777" w:rsidR="0038470F" w:rsidRPr="009236F8" w:rsidRDefault="0038470F" w:rsidP="0050697E">
            <w:pPr>
              <w:tabs>
                <w:tab w:val="left" w:pos="252"/>
              </w:tabs>
              <w:ind w:right="33"/>
              <w:jc w:val="center"/>
              <w:rPr>
                <w:sz w:val="22"/>
                <w:szCs w:val="22"/>
              </w:rPr>
            </w:pPr>
            <w:r w:rsidRPr="009236F8">
              <w:rPr>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14:paraId="435018A9" w14:textId="77777777" w:rsidR="0038470F" w:rsidRPr="009236F8" w:rsidRDefault="0038470F" w:rsidP="0050697E">
            <w:pPr>
              <w:spacing w:line="360" w:lineRule="auto"/>
              <w:rPr>
                <w:sz w:val="22"/>
                <w:szCs w:val="22"/>
              </w:rPr>
            </w:pPr>
            <w:r w:rsidRPr="009236F8">
              <w:rPr>
                <w:sz w:val="22"/>
                <w:szCs w:val="22"/>
              </w:rPr>
              <w:t>2026.LV/LVUKR/005</w:t>
            </w:r>
          </w:p>
        </w:tc>
        <w:tc>
          <w:tcPr>
            <w:tcW w:w="5528" w:type="dxa"/>
            <w:tcBorders>
              <w:top w:val="single" w:sz="4" w:space="0" w:color="auto"/>
              <w:left w:val="single" w:sz="4" w:space="0" w:color="auto"/>
              <w:bottom w:val="single" w:sz="4" w:space="0" w:color="auto"/>
              <w:right w:val="single" w:sz="4" w:space="0" w:color="auto"/>
            </w:tcBorders>
            <w:vAlign w:val="bottom"/>
          </w:tcPr>
          <w:p w14:paraId="72CEE348" w14:textId="77777777" w:rsidR="0038470F" w:rsidRPr="009236F8" w:rsidRDefault="0038470F" w:rsidP="0050697E">
            <w:pPr>
              <w:spacing w:line="360" w:lineRule="auto"/>
              <w:rPr>
                <w:sz w:val="22"/>
                <w:szCs w:val="22"/>
              </w:rPr>
            </w:pPr>
            <w:r w:rsidRPr="009236F8">
              <w:rPr>
                <w:sz w:val="22"/>
                <w:szCs w:val="22"/>
              </w:rPr>
              <w:t>Biedrība “Izglītības attīstības centrs”</w:t>
            </w:r>
          </w:p>
        </w:tc>
      </w:tr>
      <w:tr w:rsidR="0038470F" w:rsidRPr="009236F8" w14:paraId="47A371FC" w14:textId="77777777" w:rsidTr="00F64AF9">
        <w:trPr>
          <w:trHeight w:val="579"/>
        </w:trPr>
        <w:tc>
          <w:tcPr>
            <w:tcW w:w="880" w:type="dxa"/>
            <w:tcBorders>
              <w:bottom w:val="single" w:sz="4" w:space="0" w:color="auto"/>
            </w:tcBorders>
            <w:vAlign w:val="center"/>
          </w:tcPr>
          <w:p w14:paraId="3A2113D4" w14:textId="77777777" w:rsidR="0038470F" w:rsidRPr="009236F8" w:rsidRDefault="0038470F" w:rsidP="0050697E">
            <w:pPr>
              <w:tabs>
                <w:tab w:val="left" w:pos="252"/>
              </w:tabs>
              <w:ind w:right="33"/>
              <w:jc w:val="center"/>
              <w:rPr>
                <w:sz w:val="22"/>
                <w:szCs w:val="22"/>
              </w:rPr>
            </w:pPr>
            <w:r w:rsidRPr="009236F8">
              <w:rPr>
                <w:sz w:val="22"/>
                <w:szCs w:val="22"/>
              </w:rPr>
              <w:t>5.</w:t>
            </w:r>
          </w:p>
        </w:tc>
        <w:tc>
          <w:tcPr>
            <w:tcW w:w="2977" w:type="dxa"/>
            <w:tcBorders>
              <w:top w:val="nil"/>
              <w:left w:val="single" w:sz="4" w:space="0" w:color="auto"/>
              <w:bottom w:val="single" w:sz="4" w:space="0" w:color="auto"/>
              <w:right w:val="single" w:sz="4" w:space="0" w:color="auto"/>
            </w:tcBorders>
            <w:vAlign w:val="center"/>
          </w:tcPr>
          <w:p w14:paraId="22027081" w14:textId="77777777" w:rsidR="0038470F" w:rsidRPr="009236F8" w:rsidRDefault="0038470F" w:rsidP="0050697E">
            <w:pPr>
              <w:spacing w:line="360" w:lineRule="auto"/>
              <w:rPr>
                <w:sz w:val="22"/>
                <w:szCs w:val="22"/>
              </w:rPr>
            </w:pPr>
            <w:r w:rsidRPr="009236F8">
              <w:rPr>
                <w:sz w:val="22"/>
                <w:szCs w:val="22"/>
              </w:rPr>
              <w:t>2026.LV/LVUKR/006</w:t>
            </w:r>
          </w:p>
        </w:tc>
        <w:tc>
          <w:tcPr>
            <w:tcW w:w="5528" w:type="dxa"/>
            <w:tcBorders>
              <w:top w:val="nil"/>
              <w:left w:val="single" w:sz="4" w:space="0" w:color="auto"/>
              <w:bottom w:val="single" w:sz="4" w:space="0" w:color="auto"/>
              <w:right w:val="single" w:sz="4" w:space="0" w:color="auto"/>
            </w:tcBorders>
            <w:shd w:val="clear" w:color="auto" w:fill="FFFFFF" w:themeFill="background1"/>
            <w:vAlign w:val="bottom"/>
          </w:tcPr>
          <w:p w14:paraId="52A2B916" w14:textId="77777777" w:rsidR="0038470F" w:rsidRPr="009236F8" w:rsidRDefault="0038470F" w:rsidP="0050697E">
            <w:pPr>
              <w:spacing w:line="360" w:lineRule="auto"/>
              <w:rPr>
                <w:sz w:val="22"/>
                <w:szCs w:val="22"/>
              </w:rPr>
            </w:pPr>
            <w:r w:rsidRPr="009236F8">
              <w:rPr>
                <w:sz w:val="22"/>
                <w:szCs w:val="22"/>
              </w:rPr>
              <w:t>SIA “Latgales mācību centrs”</w:t>
            </w:r>
          </w:p>
        </w:tc>
      </w:tr>
      <w:tr w:rsidR="0038470F" w:rsidRPr="009236F8" w14:paraId="13811E9D" w14:textId="77777777" w:rsidTr="00F64AF9">
        <w:trPr>
          <w:trHeight w:val="548"/>
        </w:trPr>
        <w:tc>
          <w:tcPr>
            <w:tcW w:w="880" w:type="dxa"/>
            <w:tcBorders>
              <w:top w:val="single" w:sz="4" w:space="0" w:color="auto"/>
              <w:bottom w:val="single" w:sz="4" w:space="0" w:color="auto"/>
            </w:tcBorders>
            <w:vAlign w:val="center"/>
          </w:tcPr>
          <w:p w14:paraId="6458A716" w14:textId="77777777" w:rsidR="0038470F" w:rsidRPr="009236F8" w:rsidRDefault="0038470F" w:rsidP="0050697E">
            <w:pPr>
              <w:tabs>
                <w:tab w:val="left" w:pos="252"/>
              </w:tabs>
              <w:ind w:right="33"/>
              <w:jc w:val="center"/>
              <w:rPr>
                <w:sz w:val="22"/>
                <w:szCs w:val="22"/>
              </w:rPr>
            </w:pPr>
            <w:r w:rsidRPr="009236F8">
              <w:rPr>
                <w:sz w:val="22"/>
                <w:szCs w:val="22"/>
              </w:rPr>
              <w:t>6.</w:t>
            </w:r>
          </w:p>
        </w:tc>
        <w:tc>
          <w:tcPr>
            <w:tcW w:w="2977" w:type="dxa"/>
            <w:tcBorders>
              <w:top w:val="single" w:sz="4" w:space="0" w:color="auto"/>
              <w:left w:val="single" w:sz="4" w:space="0" w:color="auto"/>
              <w:bottom w:val="single" w:sz="4" w:space="0" w:color="auto"/>
              <w:right w:val="single" w:sz="4" w:space="0" w:color="auto"/>
            </w:tcBorders>
            <w:vAlign w:val="center"/>
          </w:tcPr>
          <w:p w14:paraId="380EEF54" w14:textId="77777777" w:rsidR="0038470F" w:rsidRPr="009236F8" w:rsidRDefault="0038470F" w:rsidP="0050697E">
            <w:pPr>
              <w:spacing w:line="360" w:lineRule="auto"/>
              <w:rPr>
                <w:sz w:val="22"/>
                <w:szCs w:val="22"/>
              </w:rPr>
            </w:pPr>
            <w:r w:rsidRPr="009236F8">
              <w:rPr>
                <w:sz w:val="22"/>
                <w:szCs w:val="22"/>
              </w:rPr>
              <w:t>2026.LV/LVUKR/007</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00386B" w14:textId="77777777" w:rsidR="0038470F" w:rsidRPr="009236F8" w:rsidRDefault="0038470F" w:rsidP="0050697E">
            <w:pPr>
              <w:spacing w:line="360" w:lineRule="auto"/>
              <w:rPr>
                <w:sz w:val="22"/>
                <w:szCs w:val="22"/>
              </w:rPr>
            </w:pPr>
            <w:r w:rsidRPr="009236F8">
              <w:rPr>
                <w:sz w:val="22"/>
                <w:szCs w:val="22"/>
              </w:rPr>
              <w:t>Biedrība “</w:t>
            </w:r>
            <w:proofErr w:type="spellStart"/>
            <w:r w:rsidRPr="009236F8">
              <w:rPr>
                <w:sz w:val="22"/>
                <w:szCs w:val="22"/>
              </w:rPr>
              <w:t>Lab</w:t>
            </w:r>
            <w:proofErr w:type="spellEnd"/>
            <w:r w:rsidRPr="009236F8">
              <w:rPr>
                <w:sz w:val="22"/>
                <w:szCs w:val="22"/>
              </w:rPr>
              <w:t xml:space="preserve"> </w:t>
            </w:r>
            <w:proofErr w:type="spellStart"/>
            <w:r w:rsidRPr="009236F8">
              <w:rPr>
                <w:sz w:val="22"/>
                <w:szCs w:val="22"/>
              </w:rPr>
              <w:t>Futura</w:t>
            </w:r>
            <w:proofErr w:type="spellEnd"/>
            <w:r w:rsidRPr="009236F8">
              <w:rPr>
                <w:sz w:val="22"/>
                <w:szCs w:val="22"/>
              </w:rPr>
              <w:t>”</w:t>
            </w:r>
          </w:p>
        </w:tc>
      </w:tr>
      <w:tr w:rsidR="0038470F" w:rsidRPr="009236F8" w14:paraId="1798FBEA" w14:textId="77777777" w:rsidTr="00F64AF9">
        <w:trPr>
          <w:trHeight w:val="548"/>
        </w:trPr>
        <w:tc>
          <w:tcPr>
            <w:tcW w:w="880" w:type="dxa"/>
            <w:tcBorders>
              <w:top w:val="single" w:sz="4" w:space="0" w:color="auto"/>
            </w:tcBorders>
            <w:vAlign w:val="center"/>
          </w:tcPr>
          <w:p w14:paraId="5B803A49" w14:textId="77777777" w:rsidR="0038470F" w:rsidRPr="009236F8" w:rsidRDefault="0038470F" w:rsidP="0050697E">
            <w:pPr>
              <w:tabs>
                <w:tab w:val="left" w:pos="252"/>
              </w:tabs>
              <w:ind w:right="33"/>
              <w:jc w:val="center"/>
              <w:rPr>
                <w:sz w:val="22"/>
                <w:szCs w:val="22"/>
              </w:rPr>
            </w:pPr>
            <w:r w:rsidRPr="009236F8">
              <w:rPr>
                <w:sz w:val="22"/>
                <w:szCs w:val="22"/>
              </w:rPr>
              <w:t>7.</w:t>
            </w:r>
          </w:p>
        </w:tc>
        <w:tc>
          <w:tcPr>
            <w:tcW w:w="2977" w:type="dxa"/>
            <w:tcBorders>
              <w:top w:val="single" w:sz="4" w:space="0" w:color="auto"/>
              <w:left w:val="single" w:sz="4" w:space="0" w:color="auto"/>
              <w:bottom w:val="single" w:sz="4" w:space="0" w:color="auto"/>
              <w:right w:val="single" w:sz="4" w:space="0" w:color="auto"/>
            </w:tcBorders>
            <w:vAlign w:val="center"/>
          </w:tcPr>
          <w:p w14:paraId="6148E6C6" w14:textId="77777777" w:rsidR="0038470F" w:rsidRPr="009236F8" w:rsidRDefault="0038470F" w:rsidP="0050697E">
            <w:pPr>
              <w:spacing w:line="360" w:lineRule="auto"/>
              <w:rPr>
                <w:sz w:val="22"/>
                <w:szCs w:val="22"/>
              </w:rPr>
            </w:pPr>
            <w:r w:rsidRPr="009236F8">
              <w:rPr>
                <w:sz w:val="22"/>
                <w:szCs w:val="22"/>
              </w:rPr>
              <w:t>2026.LV/LVUKR/008</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CA151E" w14:textId="77777777" w:rsidR="0038470F" w:rsidRPr="009236F8" w:rsidRDefault="0038470F" w:rsidP="0050697E">
            <w:pPr>
              <w:spacing w:line="360" w:lineRule="auto"/>
              <w:rPr>
                <w:sz w:val="22"/>
                <w:szCs w:val="22"/>
              </w:rPr>
            </w:pPr>
            <w:r w:rsidRPr="009236F8">
              <w:rPr>
                <w:sz w:val="22"/>
                <w:szCs w:val="22"/>
              </w:rPr>
              <w:t>SIA “</w:t>
            </w:r>
            <w:proofErr w:type="spellStart"/>
            <w:r w:rsidRPr="009236F8">
              <w:rPr>
                <w:sz w:val="22"/>
                <w:szCs w:val="22"/>
              </w:rPr>
              <w:t>Mensarius</w:t>
            </w:r>
            <w:proofErr w:type="spellEnd"/>
            <w:r w:rsidRPr="009236F8">
              <w:rPr>
                <w:sz w:val="22"/>
                <w:szCs w:val="22"/>
              </w:rPr>
              <w:t>”</w:t>
            </w:r>
          </w:p>
        </w:tc>
      </w:tr>
      <w:tr w:rsidR="0038470F" w:rsidRPr="009236F8" w14:paraId="7F0BA2B2" w14:textId="77777777" w:rsidTr="00F64AF9">
        <w:trPr>
          <w:trHeight w:val="548"/>
        </w:trPr>
        <w:tc>
          <w:tcPr>
            <w:tcW w:w="880" w:type="dxa"/>
            <w:tcBorders>
              <w:bottom w:val="single" w:sz="4" w:space="0" w:color="auto"/>
            </w:tcBorders>
            <w:vAlign w:val="center"/>
          </w:tcPr>
          <w:p w14:paraId="6304F594" w14:textId="77777777" w:rsidR="0038470F" w:rsidRPr="009236F8" w:rsidRDefault="0038470F" w:rsidP="0050697E">
            <w:pPr>
              <w:tabs>
                <w:tab w:val="left" w:pos="252"/>
              </w:tabs>
              <w:ind w:right="33"/>
              <w:jc w:val="center"/>
              <w:rPr>
                <w:sz w:val="22"/>
                <w:szCs w:val="22"/>
              </w:rPr>
            </w:pPr>
            <w:r w:rsidRPr="009236F8">
              <w:rPr>
                <w:sz w:val="22"/>
                <w:szCs w:val="22"/>
              </w:rPr>
              <w:t>8.</w:t>
            </w:r>
          </w:p>
        </w:tc>
        <w:tc>
          <w:tcPr>
            <w:tcW w:w="2977" w:type="dxa"/>
            <w:tcBorders>
              <w:top w:val="nil"/>
              <w:left w:val="single" w:sz="4" w:space="0" w:color="auto"/>
              <w:bottom w:val="single" w:sz="4" w:space="0" w:color="auto"/>
              <w:right w:val="single" w:sz="4" w:space="0" w:color="auto"/>
            </w:tcBorders>
            <w:vAlign w:val="center"/>
          </w:tcPr>
          <w:p w14:paraId="504E2A19" w14:textId="77777777" w:rsidR="0038470F" w:rsidRPr="009236F8" w:rsidRDefault="0038470F" w:rsidP="0050697E">
            <w:pPr>
              <w:spacing w:line="360" w:lineRule="auto"/>
              <w:rPr>
                <w:sz w:val="22"/>
                <w:szCs w:val="22"/>
              </w:rPr>
            </w:pPr>
            <w:r w:rsidRPr="009236F8">
              <w:rPr>
                <w:sz w:val="22"/>
                <w:szCs w:val="22"/>
              </w:rPr>
              <w:t>2026.LV/LVUKR/009</w:t>
            </w:r>
          </w:p>
        </w:tc>
        <w:tc>
          <w:tcPr>
            <w:tcW w:w="5528" w:type="dxa"/>
            <w:tcBorders>
              <w:top w:val="nil"/>
              <w:left w:val="single" w:sz="4" w:space="0" w:color="auto"/>
              <w:bottom w:val="single" w:sz="4" w:space="0" w:color="auto"/>
              <w:right w:val="single" w:sz="4" w:space="0" w:color="auto"/>
            </w:tcBorders>
            <w:shd w:val="clear" w:color="auto" w:fill="FFFFFF" w:themeFill="background1"/>
            <w:vAlign w:val="bottom"/>
          </w:tcPr>
          <w:p w14:paraId="61B1DA2C" w14:textId="77777777" w:rsidR="0038470F" w:rsidRPr="009236F8" w:rsidRDefault="0038470F" w:rsidP="0050697E">
            <w:pPr>
              <w:spacing w:line="360" w:lineRule="auto"/>
              <w:rPr>
                <w:sz w:val="22"/>
                <w:szCs w:val="22"/>
              </w:rPr>
            </w:pPr>
            <w:r w:rsidRPr="009236F8">
              <w:rPr>
                <w:sz w:val="22"/>
                <w:szCs w:val="22"/>
              </w:rPr>
              <w:t>SIA “Eiropas Tālmācības centrs”</w:t>
            </w:r>
          </w:p>
        </w:tc>
      </w:tr>
      <w:tr w:rsidR="0038470F" w:rsidRPr="009236F8" w14:paraId="3E7B9E30" w14:textId="77777777" w:rsidTr="00F64AF9">
        <w:trPr>
          <w:trHeight w:val="548"/>
        </w:trPr>
        <w:tc>
          <w:tcPr>
            <w:tcW w:w="880" w:type="dxa"/>
            <w:tcBorders>
              <w:top w:val="single" w:sz="4" w:space="0" w:color="auto"/>
              <w:bottom w:val="single" w:sz="4" w:space="0" w:color="auto"/>
            </w:tcBorders>
            <w:vAlign w:val="center"/>
          </w:tcPr>
          <w:p w14:paraId="7C6D8943" w14:textId="77777777" w:rsidR="0038470F" w:rsidRPr="009236F8" w:rsidRDefault="0038470F" w:rsidP="0050697E">
            <w:pPr>
              <w:tabs>
                <w:tab w:val="left" w:pos="252"/>
              </w:tabs>
              <w:ind w:right="33"/>
              <w:jc w:val="center"/>
              <w:rPr>
                <w:sz w:val="22"/>
                <w:szCs w:val="22"/>
              </w:rPr>
            </w:pPr>
            <w:r w:rsidRPr="009236F8">
              <w:rPr>
                <w:sz w:val="22"/>
                <w:szCs w:val="22"/>
              </w:rPr>
              <w:t>9.</w:t>
            </w:r>
          </w:p>
        </w:tc>
        <w:tc>
          <w:tcPr>
            <w:tcW w:w="2977" w:type="dxa"/>
            <w:tcBorders>
              <w:top w:val="single" w:sz="4" w:space="0" w:color="auto"/>
              <w:left w:val="single" w:sz="4" w:space="0" w:color="auto"/>
              <w:bottom w:val="single" w:sz="4" w:space="0" w:color="auto"/>
              <w:right w:val="single" w:sz="4" w:space="0" w:color="auto"/>
            </w:tcBorders>
            <w:vAlign w:val="center"/>
          </w:tcPr>
          <w:p w14:paraId="1137C043" w14:textId="77777777" w:rsidR="0038470F" w:rsidRPr="009236F8" w:rsidRDefault="0038470F" w:rsidP="0050697E">
            <w:pPr>
              <w:spacing w:line="360" w:lineRule="auto"/>
              <w:rPr>
                <w:sz w:val="22"/>
                <w:szCs w:val="22"/>
              </w:rPr>
            </w:pPr>
            <w:r w:rsidRPr="009236F8">
              <w:rPr>
                <w:sz w:val="22"/>
                <w:szCs w:val="22"/>
              </w:rPr>
              <w:t>2026.LV/LVUKR/010</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D773A1" w14:textId="77777777" w:rsidR="0038470F" w:rsidRPr="009236F8" w:rsidRDefault="0038470F" w:rsidP="0050697E">
            <w:pPr>
              <w:spacing w:line="360" w:lineRule="auto"/>
              <w:rPr>
                <w:sz w:val="22"/>
                <w:szCs w:val="22"/>
              </w:rPr>
            </w:pPr>
            <w:r w:rsidRPr="009236F8">
              <w:rPr>
                <w:sz w:val="22"/>
                <w:szCs w:val="22"/>
              </w:rPr>
              <w:t>SIA “FIBRA”</w:t>
            </w:r>
          </w:p>
        </w:tc>
      </w:tr>
      <w:tr w:rsidR="0038470F" w:rsidRPr="009236F8" w14:paraId="7DFB6037" w14:textId="77777777" w:rsidTr="00F64AF9">
        <w:trPr>
          <w:trHeight w:val="548"/>
        </w:trPr>
        <w:tc>
          <w:tcPr>
            <w:tcW w:w="880" w:type="dxa"/>
            <w:tcBorders>
              <w:top w:val="single" w:sz="4" w:space="0" w:color="auto"/>
              <w:bottom w:val="single" w:sz="4" w:space="0" w:color="auto"/>
            </w:tcBorders>
            <w:vAlign w:val="center"/>
          </w:tcPr>
          <w:p w14:paraId="277061D8" w14:textId="77777777" w:rsidR="0038470F" w:rsidRPr="009236F8" w:rsidRDefault="0038470F" w:rsidP="0050697E">
            <w:pPr>
              <w:tabs>
                <w:tab w:val="left" w:pos="252"/>
              </w:tabs>
              <w:ind w:right="33"/>
              <w:jc w:val="center"/>
              <w:rPr>
                <w:sz w:val="22"/>
                <w:szCs w:val="22"/>
              </w:rPr>
            </w:pPr>
            <w:r w:rsidRPr="009236F8">
              <w:rPr>
                <w:sz w:val="22"/>
                <w:szCs w:val="22"/>
              </w:rPr>
              <w:t>10.</w:t>
            </w:r>
          </w:p>
        </w:tc>
        <w:tc>
          <w:tcPr>
            <w:tcW w:w="2977" w:type="dxa"/>
            <w:tcBorders>
              <w:top w:val="single" w:sz="4" w:space="0" w:color="auto"/>
              <w:left w:val="single" w:sz="4" w:space="0" w:color="auto"/>
              <w:bottom w:val="single" w:sz="4" w:space="0" w:color="auto"/>
              <w:right w:val="single" w:sz="4" w:space="0" w:color="auto"/>
            </w:tcBorders>
            <w:vAlign w:val="center"/>
          </w:tcPr>
          <w:p w14:paraId="1D665D1C" w14:textId="77777777" w:rsidR="0038470F" w:rsidRPr="009236F8" w:rsidRDefault="0038470F" w:rsidP="0050697E">
            <w:pPr>
              <w:spacing w:line="360" w:lineRule="auto"/>
              <w:rPr>
                <w:sz w:val="22"/>
                <w:szCs w:val="22"/>
              </w:rPr>
            </w:pPr>
            <w:r w:rsidRPr="009236F8">
              <w:rPr>
                <w:sz w:val="22"/>
                <w:szCs w:val="22"/>
              </w:rPr>
              <w:t>2026.LV/LVUKR/012</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0EB324" w14:textId="77777777" w:rsidR="0038470F" w:rsidRPr="009236F8" w:rsidRDefault="0038470F" w:rsidP="0050697E">
            <w:pPr>
              <w:spacing w:line="360" w:lineRule="auto"/>
              <w:rPr>
                <w:sz w:val="22"/>
                <w:szCs w:val="22"/>
              </w:rPr>
            </w:pPr>
            <w:r w:rsidRPr="009236F8">
              <w:rPr>
                <w:sz w:val="22"/>
                <w:szCs w:val="22"/>
              </w:rPr>
              <w:t xml:space="preserve">Jelgavas </w:t>
            </w:r>
            <w:proofErr w:type="spellStart"/>
            <w:r w:rsidRPr="009236F8">
              <w:rPr>
                <w:sz w:val="22"/>
                <w:szCs w:val="22"/>
              </w:rPr>
              <w:t>valstspilsētas</w:t>
            </w:r>
            <w:proofErr w:type="spellEnd"/>
            <w:r w:rsidRPr="009236F8">
              <w:rPr>
                <w:sz w:val="22"/>
                <w:szCs w:val="22"/>
              </w:rPr>
              <w:t xml:space="preserve"> pašvaldības profesionālās tālākizglītības iestāde “Zemgales reģiona kompetenču attīstības centrs”</w:t>
            </w:r>
          </w:p>
        </w:tc>
      </w:tr>
      <w:tr w:rsidR="0038470F" w:rsidRPr="009236F8" w14:paraId="59E0455E" w14:textId="77777777" w:rsidTr="00F64AF9">
        <w:trPr>
          <w:trHeight w:val="548"/>
        </w:trPr>
        <w:tc>
          <w:tcPr>
            <w:tcW w:w="880" w:type="dxa"/>
            <w:tcBorders>
              <w:top w:val="single" w:sz="4" w:space="0" w:color="auto"/>
              <w:bottom w:val="single" w:sz="4" w:space="0" w:color="auto"/>
            </w:tcBorders>
            <w:vAlign w:val="center"/>
          </w:tcPr>
          <w:p w14:paraId="2FA70CCD" w14:textId="77777777" w:rsidR="0038470F" w:rsidRPr="009236F8" w:rsidRDefault="0038470F" w:rsidP="0050697E">
            <w:pPr>
              <w:tabs>
                <w:tab w:val="left" w:pos="252"/>
              </w:tabs>
              <w:ind w:right="33"/>
              <w:jc w:val="center"/>
              <w:rPr>
                <w:sz w:val="22"/>
                <w:szCs w:val="22"/>
              </w:rPr>
            </w:pPr>
            <w:r w:rsidRPr="009236F8">
              <w:rPr>
                <w:sz w:val="22"/>
                <w:szCs w:val="22"/>
              </w:rPr>
              <w:t>11.</w:t>
            </w:r>
          </w:p>
        </w:tc>
        <w:tc>
          <w:tcPr>
            <w:tcW w:w="2977" w:type="dxa"/>
            <w:tcBorders>
              <w:top w:val="single" w:sz="4" w:space="0" w:color="auto"/>
              <w:left w:val="single" w:sz="4" w:space="0" w:color="auto"/>
              <w:bottom w:val="single" w:sz="4" w:space="0" w:color="auto"/>
              <w:right w:val="single" w:sz="4" w:space="0" w:color="auto"/>
            </w:tcBorders>
            <w:vAlign w:val="center"/>
          </w:tcPr>
          <w:p w14:paraId="36A2E0D3" w14:textId="77777777" w:rsidR="0038470F" w:rsidRPr="009236F8" w:rsidRDefault="0038470F" w:rsidP="0050697E">
            <w:pPr>
              <w:spacing w:line="360" w:lineRule="auto"/>
              <w:rPr>
                <w:sz w:val="22"/>
                <w:szCs w:val="22"/>
              </w:rPr>
            </w:pPr>
            <w:r w:rsidRPr="009236F8">
              <w:rPr>
                <w:sz w:val="22"/>
                <w:szCs w:val="22"/>
              </w:rPr>
              <w:t>2026.LV/LVUKR/013</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97DC04" w14:textId="77777777" w:rsidR="0038470F" w:rsidRPr="009236F8" w:rsidRDefault="0038470F" w:rsidP="0050697E">
            <w:pPr>
              <w:spacing w:line="360" w:lineRule="auto"/>
              <w:rPr>
                <w:sz w:val="22"/>
                <w:szCs w:val="22"/>
              </w:rPr>
            </w:pPr>
            <w:r w:rsidRPr="009236F8">
              <w:rPr>
                <w:sz w:val="22"/>
                <w:szCs w:val="22"/>
              </w:rPr>
              <w:t>SIA “ADA PLUS”</w:t>
            </w:r>
          </w:p>
        </w:tc>
      </w:tr>
      <w:tr w:rsidR="0038470F" w:rsidRPr="009236F8" w14:paraId="68563241" w14:textId="77777777" w:rsidTr="00F64AF9">
        <w:trPr>
          <w:trHeight w:val="548"/>
        </w:trPr>
        <w:tc>
          <w:tcPr>
            <w:tcW w:w="880" w:type="dxa"/>
            <w:tcBorders>
              <w:top w:val="single" w:sz="4" w:space="0" w:color="auto"/>
              <w:left w:val="single" w:sz="4" w:space="0" w:color="auto"/>
              <w:bottom w:val="single" w:sz="4" w:space="0" w:color="auto"/>
              <w:right w:val="single" w:sz="4" w:space="0" w:color="auto"/>
            </w:tcBorders>
            <w:vAlign w:val="center"/>
          </w:tcPr>
          <w:p w14:paraId="0BD1FEAB" w14:textId="77777777" w:rsidR="0038470F" w:rsidRPr="009236F8" w:rsidRDefault="0038470F" w:rsidP="0050697E">
            <w:pPr>
              <w:tabs>
                <w:tab w:val="left" w:pos="252"/>
              </w:tabs>
              <w:ind w:right="33"/>
              <w:jc w:val="center"/>
              <w:rPr>
                <w:sz w:val="22"/>
                <w:szCs w:val="22"/>
              </w:rPr>
            </w:pPr>
            <w:r w:rsidRPr="009236F8">
              <w:rPr>
                <w:sz w:val="22"/>
                <w:szCs w:val="22"/>
              </w:rPr>
              <w:t>12.</w:t>
            </w:r>
          </w:p>
        </w:tc>
        <w:tc>
          <w:tcPr>
            <w:tcW w:w="2977" w:type="dxa"/>
            <w:tcBorders>
              <w:top w:val="single" w:sz="4" w:space="0" w:color="auto"/>
              <w:left w:val="single" w:sz="4" w:space="0" w:color="auto"/>
              <w:bottom w:val="single" w:sz="4" w:space="0" w:color="auto"/>
              <w:right w:val="single" w:sz="4" w:space="0" w:color="auto"/>
            </w:tcBorders>
            <w:vAlign w:val="center"/>
          </w:tcPr>
          <w:p w14:paraId="12239F98" w14:textId="77777777" w:rsidR="0038470F" w:rsidRPr="009236F8" w:rsidRDefault="0038470F" w:rsidP="0050697E">
            <w:pPr>
              <w:spacing w:line="360" w:lineRule="auto"/>
              <w:rPr>
                <w:sz w:val="22"/>
                <w:szCs w:val="22"/>
              </w:rPr>
            </w:pPr>
            <w:r w:rsidRPr="009236F8">
              <w:rPr>
                <w:sz w:val="22"/>
                <w:szCs w:val="22"/>
              </w:rPr>
              <w:t>2026.LV/LVUKR/014</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AE49E8" w14:textId="77777777" w:rsidR="0038470F" w:rsidRPr="009236F8" w:rsidRDefault="0038470F" w:rsidP="0050697E">
            <w:pPr>
              <w:spacing w:line="360" w:lineRule="auto"/>
              <w:rPr>
                <w:sz w:val="22"/>
                <w:szCs w:val="22"/>
              </w:rPr>
            </w:pPr>
            <w:r w:rsidRPr="009236F8">
              <w:rPr>
                <w:sz w:val="22"/>
                <w:szCs w:val="22"/>
              </w:rPr>
              <w:t>SIA “POLYGLOT”</w:t>
            </w:r>
          </w:p>
        </w:tc>
      </w:tr>
      <w:tr w:rsidR="0038470F" w:rsidRPr="009236F8" w14:paraId="105EB4C0" w14:textId="77777777" w:rsidTr="00F64AF9">
        <w:trPr>
          <w:trHeight w:val="548"/>
        </w:trPr>
        <w:tc>
          <w:tcPr>
            <w:tcW w:w="880" w:type="dxa"/>
            <w:tcBorders>
              <w:top w:val="single" w:sz="4" w:space="0" w:color="auto"/>
            </w:tcBorders>
            <w:vAlign w:val="center"/>
          </w:tcPr>
          <w:p w14:paraId="4DD2D3E2" w14:textId="77777777" w:rsidR="0038470F" w:rsidRPr="009236F8" w:rsidRDefault="0038470F" w:rsidP="0050697E">
            <w:pPr>
              <w:tabs>
                <w:tab w:val="left" w:pos="252"/>
              </w:tabs>
              <w:ind w:right="33"/>
              <w:jc w:val="center"/>
              <w:rPr>
                <w:sz w:val="22"/>
                <w:szCs w:val="22"/>
              </w:rPr>
            </w:pPr>
            <w:r w:rsidRPr="009236F8">
              <w:rPr>
                <w:sz w:val="22"/>
                <w:szCs w:val="22"/>
              </w:rPr>
              <w:t>13.</w:t>
            </w:r>
          </w:p>
        </w:tc>
        <w:tc>
          <w:tcPr>
            <w:tcW w:w="2977" w:type="dxa"/>
            <w:tcBorders>
              <w:top w:val="single" w:sz="4" w:space="0" w:color="auto"/>
              <w:left w:val="single" w:sz="4" w:space="0" w:color="auto"/>
              <w:bottom w:val="single" w:sz="4" w:space="0" w:color="auto"/>
              <w:right w:val="single" w:sz="4" w:space="0" w:color="auto"/>
            </w:tcBorders>
            <w:vAlign w:val="center"/>
          </w:tcPr>
          <w:p w14:paraId="2C177100" w14:textId="77777777" w:rsidR="0038470F" w:rsidRPr="009236F8" w:rsidRDefault="0038470F" w:rsidP="0050697E">
            <w:pPr>
              <w:spacing w:line="360" w:lineRule="auto"/>
              <w:rPr>
                <w:sz w:val="22"/>
                <w:szCs w:val="22"/>
              </w:rPr>
            </w:pPr>
            <w:r w:rsidRPr="009236F8">
              <w:rPr>
                <w:sz w:val="22"/>
                <w:szCs w:val="22"/>
              </w:rPr>
              <w:t>2026.LV/LVUKR/015</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56D60F" w14:textId="77777777" w:rsidR="0038470F" w:rsidRPr="009236F8" w:rsidRDefault="0038470F" w:rsidP="0050697E">
            <w:pPr>
              <w:spacing w:line="360" w:lineRule="auto"/>
              <w:rPr>
                <w:sz w:val="22"/>
                <w:szCs w:val="22"/>
              </w:rPr>
            </w:pPr>
            <w:r w:rsidRPr="009236F8">
              <w:rPr>
                <w:sz w:val="22"/>
                <w:szCs w:val="22"/>
              </w:rPr>
              <w:t xml:space="preserve">SIA “PURE </w:t>
            </w:r>
            <w:proofErr w:type="spellStart"/>
            <w:r w:rsidRPr="009236F8">
              <w:rPr>
                <w:sz w:val="22"/>
                <w:szCs w:val="22"/>
              </w:rPr>
              <w:t>Academy</w:t>
            </w:r>
            <w:proofErr w:type="spellEnd"/>
            <w:r w:rsidRPr="009236F8">
              <w:rPr>
                <w:sz w:val="22"/>
                <w:szCs w:val="22"/>
              </w:rPr>
              <w:t>”</w:t>
            </w:r>
          </w:p>
        </w:tc>
      </w:tr>
      <w:tr w:rsidR="0038470F" w:rsidRPr="009236F8" w14:paraId="34FD0302" w14:textId="77777777" w:rsidTr="00F64AF9">
        <w:trPr>
          <w:trHeight w:val="548"/>
        </w:trPr>
        <w:tc>
          <w:tcPr>
            <w:tcW w:w="880" w:type="dxa"/>
            <w:tcBorders>
              <w:top w:val="single" w:sz="4" w:space="0" w:color="auto"/>
              <w:left w:val="single" w:sz="4" w:space="0" w:color="auto"/>
              <w:bottom w:val="single" w:sz="4" w:space="0" w:color="auto"/>
              <w:right w:val="single" w:sz="4" w:space="0" w:color="auto"/>
            </w:tcBorders>
            <w:vAlign w:val="center"/>
          </w:tcPr>
          <w:p w14:paraId="1C48DF2D" w14:textId="77777777" w:rsidR="0038470F" w:rsidRPr="009236F8" w:rsidRDefault="0038470F" w:rsidP="0050697E">
            <w:pPr>
              <w:tabs>
                <w:tab w:val="left" w:pos="252"/>
              </w:tabs>
              <w:ind w:right="33"/>
              <w:jc w:val="center"/>
              <w:rPr>
                <w:sz w:val="22"/>
                <w:szCs w:val="22"/>
              </w:rPr>
            </w:pPr>
            <w:r w:rsidRPr="009236F8">
              <w:rPr>
                <w:sz w:val="22"/>
                <w:szCs w:val="22"/>
              </w:rPr>
              <w:t>14.</w:t>
            </w:r>
          </w:p>
        </w:tc>
        <w:tc>
          <w:tcPr>
            <w:tcW w:w="2977" w:type="dxa"/>
            <w:tcBorders>
              <w:top w:val="single" w:sz="4" w:space="0" w:color="auto"/>
              <w:left w:val="single" w:sz="4" w:space="0" w:color="auto"/>
              <w:bottom w:val="single" w:sz="4" w:space="0" w:color="auto"/>
              <w:right w:val="single" w:sz="4" w:space="0" w:color="auto"/>
            </w:tcBorders>
            <w:vAlign w:val="center"/>
          </w:tcPr>
          <w:p w14:paraId="32A68861" w14:textId="77777777" w:rsidR="0038470F" w:rsidRPr="009236F8" w:rsidRDefault="0038470F" w:rsidP="0050697E">
            <w:pPr>
              <w:spacing w:line="360" w:lineRule="auto"/>
              <w:rPr>
                <w:sz w:val="22"/>
                <w:szCs w:val="22"/>
              </w:rPr>
            </w:pPr>
            <w:r w:rsidRPr="009236F8">
              <w:rPr>
                <w:sz w:val="22"/>
                <w:szCs w:val="22"/>
              </w:rPr>
              <w:t>2026.LV/LVUKR/017</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CAD292" w14:textId="77777777" w:rsidR="0038470F" w:rsidRPr="009236F8" w:rsidRDefault="0038470F" w:rsidP="0050697E">
            <w:pPr>
              <w:spacing w:line="360" w:lineRule="auto"/>
              <w:rPr>
                <w:sz w:val="22"/>
                <w:szCs w:val="22"/>
              </w:rPr>
            </w:pPr>
            <w:r w:rsidRPr="009236F8">
              <w:rPr>
                <w:sz w:val="22"/>
                <w:szCs w:val="22"/>
              </w:rPr>
              <w:t>SIA “EVIJA SERVISS”</w:t>
            </w:r>
          </w:p>
        </w:tc>
      </w:tr>
      <w:tr w:rsidR="0038470F" w:rsidRPr="009236F8" w14:paraId="2EC6C92B" w14:textId="77777777" w:rsidTr="00F64AF9">
        <w:trPr>
          <w:trHeight w:val="548"/>
        </w:trPr>
        <w:tc>
          <w:tcPr>
            <w:tcW w:w="880" w:type="dxa"/>
            <w:tcBorders>
              <w:top w:val="single" w:sz="4" w:space="0" w:color="auto"/>
              <w:bottom w:val="single" w:sz="4" w:space="0" w:color="auto"/>
            </w:tcBorders>
            <w:vAlign w:val="center"/>
          </w:tcPr>
          <w:p w14:paraId="696920A4" w14:textId="77777777" w:rsidR="0038470F" w:rsidRPr="009236F8" w:rsidRDefault="0038470F" w:rsidP="0050697E">
            <w:pPr>
              <w:tabs>
                <w:tab w:val="left" w:pos="252"/>
              </w:tabs>
              <w:ind w:right="33"/>
              <w:jc w:val="center"/>
              <w:rPr>
                <w:sz w:val="22"/>
                <w:szCs w:val="22"/>
              </w:rPr>
            </w:pPr>
            <w:r w:rsidRPr="009236F8">
              <w:rPr>
                <w:sz w:val="22"/>
                <w:szCs w:val="22"/>
              </w:rPr>
              <w:t>15.</w:t>
            </w:r>
          </w:p>
        </w:tc>
        <w:tc>
          <w:tcPr>
            <w:tcW w:w="2977" w:type="dxa"/>
            <w:tcBorders>
              <w:top w:val="single" w:sz="4" w:space="0" w:color="auto"/>
              <w:left w:val="single" w:sz="4" w:space="0" w:color="auto"/>
              <w:bottom w:val="single" w:sz="4" w:space="0" w:color="auto"/>
              <w:right w:val="single" w:sz="4" w:space="0" w:color="auto"/>
            </w:tcBorders>
            <w:vAlign w:val="center"/>
          </w:tcPr>
          <w:p w14:paraId="01162746" w14:textId="77777777" w:rsidR="0038470F" w:rsidRPr="009236F8" w:rsidRDefault="0038470F" w:rsidP="0050697E">
            <w:pPr>
              <w:spacing w:line="360" w:lineRule="auto"/>
              <w:rPr>
                <w:sz w:val="22"/>
                <w:szCs w:val="22"/>
              </w:rPr>
            </w:pPr>
            <w:r w:rsidRPr="009236F8">
              <w:rPr>
                <w:sz w:val="22"/>
                <w:szCs w:val="22"/>
              </w:rPr>
              <w:t>2026.LV/LVUKR/018</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ED46ED" w14:textId="77777777" w:rsidR="0038470F" w:rsidRPr="009236F8" w:rsidRDefault="0038470F" w:rsidP="0050697E">
            <w:pPr>
              <w:spacing w:line="360" w:lineRule="auto"/>
              <w:rPr>
                <w:sz w:val="22"/>
                <w:szCs w:val="22"/>
              </w:rPr>
            </w:pPr>
            <w:r w:rsidRPr="009236F8">
              <w:rPr>
                <w:sz w:val="22"/>
                <w:szCs w:val="22"/>
              </w:rPr>
              <w:t>SIA “GP KONSULTĀCIJAS”</w:t>
            </w:r>
          </w:p>
        </w:tc>
      </w:tr>
      <w:tr w:rsidR="0038470F" w:rsidRPr="009236F8" w14:paraId="460B2C01" w14:textId="77777777" w:rsidTr="00F64AF9">
        <w:trPr>
          <w:trHeight w:val="548"/>
        </w:trPr>
        <w:tc>
          <w:tcPr>
            <w:tcW w:w="880" w:type="dxa"/>
            <w:tcBorders>
              <w:top w:val="single" w:sz="4" w:space="0" w:color="auto"/>
              <w:bottom w:val="single" w:sz="4" w:space="0" w:color="auto"/>
            </w:tcBorders>
            <w:vAlign w:val="center"/>
          </w:tcPr>
          <w:p w14:paraId="1B20381C" w14:textId="77777777" w:rsidR="0038470F" w:rsidRPr="009236F8" w:rsidRDefault="0038470F" w:rsidP="0050697E">
            <w:pPr>
              <w:tabs>
                <w:tab w:val="left" w:pos="252"/>
              </w:tabs>
              <w:ind w:right="33"/>
              <w:jc w:val="center"/>
              <w:rPr>
                <w:sz w:val="22"/>
                <w:szCs w:val="22"/>
              </w:rPr>
            </w:pPr>
            <w:r w:rsidRPr="009236F8">
              <w:rPr>
                <w:sz w:val="22"/>
                <w:szCs w:val="22"/>
              </w:rPr>
              <w:t>16.</w:t>
            </w:r>
          </w:p>
        </w:tc>
        <w:tc>
          <w:tcPr>
            <w:tcW w:w="2977" w:type="dxa"/>
            <w:tcBorders>
              <w:top w:val="single" w:sz="4" w:space="0" w:color="auto"/>
              <w:left w:val="single" w:sz="4" w:space="0" w:color="auto"/>
              <w:bottom w:val="single" w:sz="4" w:space="0" w:color="auto"/>
              <w:right w:val="single" w:sz="4" w:space="0" w:color="auto"/>
            </w:tcBorders>
            <w:vAlign w:val="center"/>
          </w:tcPr>
          <w:p w14:paraId="3E155A92" w14:textId="77777777" w:rsidR="0038470F" w:rsidRPr="009236F8" w:rsidRDefault="0038470F" w:rsidP="0050697E">
            <w:pPr>
              <w:spacing w:line="360" w:lineRule="auto"/>
              <w:rPr>
                <w:sz w:val="22"/>
                <w:szCs w:val="22"/>
              </w:rPr>
            </w:pPr>
            <w:r w:rsidRPr="009236F8">
              <w:rPr>
                <w:sz w:val="22"/>
                <w:szCs w:val="22"/>
              </w:rPr>
              <w:t>2026.LV/LVUKR/019</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40690E" w14:textId="77777777" w:rsidR="0038470F" w:rsidRPr="009236F8" w:rsidRDefault="0038470F" w:rsidP="0050697E">
            <w:pPr>
              <w:spacing w:line="360" w:lineRule="auto"/>
              <w:rPr>
                <w:sz w:val="22"/>
                <w:szCs w:val="22"/>
              </w:rPr>
            </w:pPr>
            <w:r w:rsidRPr="009236F8">
              <w:rPr>
                <w:sz w:val="22"/>
                <w:szCs w:val="22"/>
              </w:rPr>
              <w:t>Biedrība “Patvērums "Drošā māja"”</w:t>
            </w:r>
          </w:p>
        </w:tc>
      </w:tr>
      <w:tr w:rsidR="0038470F" w:rsidRPr="009236F8" w14:paraId="6284A913" w14:textId="77777777" w:rsidTr="00F64AF9">
        <w:trPr>
          <w:trHeight w:val="548"/>
        </w:trPr>
        <w:tc>
          <w:tcPr>
            <w:tcW w:w="880" w:type="dxa"/>
            <w:tcBorders>
              <w:top w:val="single" w:sz="4" w:space="0" w:color="auto"/>
              <w:bottom w:val="single" w:sz="4" w:space="0" w:color="auto"/>
            </w:tcBorders>
            <w:vAlign w:val="center"/>
          </w:tcPr>
          <w:p w14:paraId="35A40E1C" w14:textId="77777777" w:rsidR="0038470F" w:rsidRPr="009236F8" w:rsidRDefault="0038470F" w:rsidP="0050697E">
            <w:pPr>
              <w:tabs>
                <w:tab w:val="left" w:pos="252"/>
              </w:tabs>
              <w:ind w:right="33"/>
              <w:jc w:val="center"/>
              <w:rPr>
                <w:sz w:val="22"/>
                <w:szCs w:val="22"/>
              </w:rPr>
            </w:pPr>
            <w:r w:rsidRPr="009236F8">
              <w:rPr>
                <w:sz w:val="22"/>
                <w:szCs w:val="22"/>
              </w:rPr>
              <w:t>17.</w:t>
            </w:r>
          </w:p>
        </w:tc>
        <w:tc>
          <w:tcPr>
            <w:tcW w:w="2977" w:type="dxa"/>
            <w:tcBorders>
              <w:top w:val="single" w:sz="4" w:space="0" w:color="auto"/>
              <w:left w:val="single" w:sz="4" w:space="0" w:color="auto"/>
              <w:bottom w:val="single" w:sz="4" w:space="0" w:color="auto"/>
              <w:right w:val="single" w:sz="4" w:space="0" w:color="auto"/>
            </w:tcBorders>
            <w:vAlign w:val="center"/>
          </w:tcPr>
          <w:p w14:paraId="71BE29A7" w14:textId="77777777" w:rsidR="0038470F" w:rsidRPr="009236F8" w:rsidRDefault="0038470F" w:rsidP="0050697E">
            <w:pPr>
              <w:spacing w:line="360" w:lineRule="auto"/>
              <w:rPr>
                <w:sz w:val="22"/>
                <w:szCs w:val="22"/>
              </w:rPr>
            </w:pPr>
            <w:r w:rsidRPr="009236F8">
              <w:rPr>
                <w:sz w:val="22"/>
                <w:szCs w:val="22"/>
              </w:rPr>
              <w:t>2026.LV/LVUKR/020</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50D193" w14:textId="77777777" w:rsidR="0038470F" w:rsidRPr="009236F8" w:rsidRDefault="0038470F" w:rsidP="0050697E">
            <w:pPr>
              <w:spacing w:line="360" w:lineRule="auto"/>
              <w:rPr>
                <w:sz w:val="22"/>
                <w:szCs w:val="22"/>
              </w:rPr>
            </w:pPr>
            <w:r w:rsidRPr="009236F8">
              <w:rPr>
                <w:sz w:val="22"/>
                <w:szCs w:val="22"/>
              </w:rPr>
              <w:t>SIA “Dialogs AB”</w:t>
            </w:r>
          </w:p>
        </w:tc>
      </w:tr>
      <w:tr w:rsidR="0038470F" w:rsidRPr="009236F8" w14:paraId="5CDA5A4B" w14:textId="77777777" w:rsidTr="00F64AF9">
        <w:trPr>
          <w:trHeight w:val="548"/>
        </w:trPr>
        <w:tc>
          <w:tcPr>
            <w:tcW w:w="880" w:type="dxa"/>
            <w:tcBorders>
              <w:top w:val="single" w:sz="4" w:space="0" w:color="auto"/>
              <w:bottom w:val="single" w:sz="4" w:space="0" w:color="auto"/>
            </w:tcBorders>
            <w:vAlign w:val="center"/>
          </w:tcPr>
          <w:p w14:paraId="16573258" w14:textId="77777777" w:rsidR="0038470F" w:rsidRPr="009236F8" w:rsidRDefault="0038470F" w:rsidP="0050697E">
            <w:pPr>
              <w:tabs>
                <w:tab w:val="left" w:pos="252"/>
              </w:tabs>
              <w:ind w:right="33"/>
              <w:jc w:val="center"/>
              <w:rPr>
                <w:sz w:val="22"/>
                <w:szCs w:val="22"/>
              </w:rPr>
            </w:pPr>
            <w:r w:rsidRPr="009236F8">
              <w:rPr>
                <w:sz w:val="22"/>
                <w:szCs w:val="22"/>
              </w:rPr>
              <w:t>18.</w:t>
            </w:r>
          </w:p>
        </w:tc>
        <w:tc>
          <w:tcPr>
            <w:tcW w:w="2977" w:type="dxa"/>
            <w:tcBorders>
              <w:top w:val="single" w:sz="4" w:space="0" w:color="auto"/>
              <w:left w:val="single" w:sz="4" w:space="0" w:color="auto"/>
              <w:bottom w:val="single" w:sz="4" w:space="0" w:color="auto"/>
              <w:right w:val="single" w:sz="4" w:space="0" w:color="auto"/>
            </w:tcBorders>
            <w:vAlign w:val="center"/>
          </w:tcPr>
          <w:p w14:paraId="2A3317C9" w14:textId="77777777" w:rsidR="0038470F" w:rsidRPr="009236F8" w:rsidRDefault="0038470F" w:rsidP="0050697E">
            <w:pPr>
              <w:spacing w:line="360" w:lineRule="auto"/>
              <w:rPr>
                <w:sz w:val="22"/>
                <w:szCs w:val="22"/>
              </w:rPr>
            </w:pPr>
            <w:r w:rsidRPr="009236F8">
              <w:rPr>
                <w:sz w:val="22"/>
                <w:szCs w:val="22"/>
              </w:rPr>
              <w:t>2026.LV/LVUKR/022</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244E3E" w14:textId="77777777" w:rsidR="0038470F" w:rsidRPr="009236F8" w:rsidRDefault="0038470F" w:rsidP="0050697E">
            <w:pPr>
              <w:spacing w:line="360" w:lineRule="auto"/>
              <w:rPr>
                <w:sz w:val="22"/>
                <w:szCs w:val="22"/>
              </w:rPr>
            </w:pPr>
            <w:r w:rsidRPr="009236F8">
              <w:rPr>
                <w:sz w:val="22"/>
                <w:szCs w:val="22"/>
              </w:rPr>
              <w:t>Daugavpils Universitātes Mūžizglītības, kultūras un zinātnes komunikācijas biedrība "Intelekta parks"</w:t>
            </w:r>
          </w:p>
        </w:tc>
      </w:tr>
      <w:tr w:rsidR="0038470F" w:rsidRPr="009236F8" w14:paraId="73258DB1" w14:textId="77777777" w:rsidTr="00F64AF9">
        <w:trPr>
          <w:trHeight w:val="548"/>
        </w:trPr>
        <w:tc>
          <w:tcPr>
            <w:tcW w:w="880" w:type="dxa"/>
            <w:tcBorders>
              <w:top w:val="single" w:sz="4" w:space="0" w:color="auto"/>
              <w:bottom w:val="single" w:sz="4" w:space="0" w:color="auto"/>
            </w:tcBorders>
            <w:vAlign w:val="center"/>
          </w:tcPr>
          <w:p w14:paraId="3FC6CACF" w14:textId="77777777" w:rsidR="0038470F" w:rsidRPr="009236F8" w:rsidRDefault="0038470F" w:rsidP="0050697E">
            <w:pPr>
              <w:tabs>
                <w:tab w:val="left" w:pos="252"/>
              </w:tabs>
              <w:ind w:right="33"/>
              <w:jc w:val="center"/>
              <w:rPr>
                <w:sz w:val="22"/>
                <w:szCs w:val="22"/>
              </w:rPr>
            </w:pPr>
            <w:r w:rsidRPr="009236F8">
              <w:rPr>
                <w:sz w:val="22"/>
                <w:szCs w:val="22"/>
              </w:rPr>
              <w:t>19.</w:t>
            </w:r>
          </w:p>
        </w:tc>
        <w:tc>
          <w:tcPr>
            <w:tcW w:w="2977" w:type="dxa"/>
            <w:tcBorders>
              <w:top w:val="single" w:sz="4" w:space="0" w:color="auto"/>
              <w:left w:val="single" w:sz="4" w:space="0" w:color="auto"/>
              <w:bottom w:val="single" w:sz="4" w:space="0" w:color="auto"/>
              <w:right w:val="single" w:sz="4" w:space="0" w:color="auto"/>
            </w:tcBorders>
            <w:vAlign w:val="center"/>
          </w:tcPr>
          <w:p w14:paraId="485F3FB0" w14:textId="77777777" w:rsidR="0038470F" w:rsidRPr="009236F8" w:rsidRDefault="0038470F" w:rsidP="0050697E">
            <w:pPr>
              <w:spacing w:line="360" w:lineRule="auto"/>
              <w:rPr>
                <w:sz w:val="22"/>
                <w:szCs w:val="22"/>
              </w:rPr>
            </w:pPr>
            <w:r w:rsidRPr="009236F8">
              <w:rPr>
                <w:sz w:val="22"/>
                <w:szCs w:val="22"/>
              </w:rPr>
              <w:t>2026.LV/LVUKR/023</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1B30A3" w14:textId="77777777" w:rsidR="0038470F" w:rsidRPr="009236F8" w:rsidRDefault="0038470F" w:rsidP="0050697E">
            <w:pPr>
              <w:spacing w:line="360" w:lineRule="auto"/>
              <w:rPr>
                <w:sz w:val="22"/>
                <w:szCs w:val="22"/>
              </w:rPr>
            </w:pPr>
            <w:r w:rsidRPr="009236F8">
              <w:rPr>
                <w:sz w:val="22"/>
                <w:szCs w:val="22"/>
              </w:rPr>
              <w:t>Pašvaldības iestāde “Ventspils Jaunrades nams”</w:t>
            </w:r>
          </w:p>
        </w:tc>
      </w:tr>
      <w:tr w:rsidR="0038470F" w:rsidRPr="009236F8" w14:paraId="1941EA3B" w14:textId="77777777" w:rsidTr="00F64AF9">
        <w:trPr>
          <w:trHeight w:val="548"/>
        </w:trPr>
        <w:tc>
          <w:tcPr>
            <w:tcW w:w="880" w:type="dxa"/>
            <w:tcBorders>
              <w:top w:val="single" w:sz="4" w:space="0" w:color="auto"/>
              <w:bottom w:val="single" w:sz="4" w:space="0" w:color="auto"/>
            </w:tcBorders>
            <w:vAlign w:val="center"/>
          </w:tcPr>
          <w:p w14:paraId="02B9AD26" w14:textId="77777777" w:rsidR="0038470F" w:rsidRPr="009236F8" w:rsidRDefault="0038470F" w:rsidP="0050697E">
            <w:pPr>
              <w:tabs>
                <w:tab w:val="left" w:pos="252"/>
              </w:tabs>
              <w:ind w:right="33"/>
              <w:jc w:val="center"/>
              <w:rPr>
                <w:sz w:val="22"/>
                <w:szCs w:val="22"/>
              </w:rPr>
            </w:pPr>
            <w:r w:rsidRPr="009236F8">
              <w:rPr>
                <w:sz w:val="22"/>
                <w:szCs w:val="22"/>
              </w:rPr>
              <w:t>20.</w:t>
            </w:r>
          </w:p>
        </w:tc>
        <w:tc>
          <w:tcPr>
            <w:tcW w:w="2977" w:type="dxa"/>
            <w:tcBorders>
              <w:top w:val="single" w:sz="4" w:space="0" w:color="auto"/>
              <w:left w:val="single" w:sz="4" w:space="0" w:color="auto"/>
              <w:bottom w:val="single" w:sz="4" w:space="0" w:color="auto"/>
              <w:right w:val="single" w:sz="4" w:space="0" w:color="auto"/>
            </w:tcBorders>
            <w:vAlign w:val="center"/>
          </w:tcPr>
          <w:p w14:paraId="2834495F" w14:textId="77777777" w:rsidR="0038470F" w:rsidRPr="009236F8" w:rsidRDefault="0038470F" w:rsidP="0050697E">
            <w:pPr>
              <w:spacing w:line="360" w:lineRule="auto"/>
              <w:rPr>
                <w:sz w:val="22"/>
                <w:szCs w:val="22"/>
              </w:rPr>
            </w:pPr>
            <w:r w:rsidRPr="009236F8">
              <w:rPr>
                <w:sz w:val="22"/>
                <w:szCs w:val="22"/>
              </w:rPr>
              <w:t>2026.LV/LVUKR/024</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EF8EB0" w14:textId="77777777" w:rsidR="0038470F" w:rsidRPr="009236F8" w:rsidRDefault="0038470F" w:rsidP="0050697E">
            <w:pPr>
              <w:spacing w:line="360" w:lineRule="auto"/>
              <w:rPr>
                <w:sz w:val="22"/>
                <w:szCs w:val="22"/>
              </w:rPr>
            </w:pPr>
            <w:r w:rsidRPr="009236F8">
              <w:rPr>
                <w:sz w:val="22"/>
                <w:szCs w:val="22"/>
              </w:rPr>
              <w:t>Pašvaldības iestāde “Dobeles Pieaugušo izglītības un uzņēmējdarbības atbalsta centrs”</w:t>
            </w:r>
          </w:p>
        </w:tc>
      </w:tr>
      <w:tr w:rsidR="0038470F" w:rsidRPr="009236F8" w14:paraId="61D0FA6B" w14:textId="77777777" w:rsidTr="00F64AF9">
        <w:trPr>
          <w:trHeight w:val="548"/>
        </w:trPr>
        <w:tc>
          <w:tcPr>
            <w:tcW w:w="880" w:type="dxa"/>
            <w:tcBorders>
              <w:top w:val="single" w:sz="4" w:space="0" w:color="auto"/>
              <w:bottom w:val="single" w:sz="4" w:space="0" w:color="auto"/>
            </w:tcBorders>
            <w:vAlign w:val="center"/>
          </w:tcPr>
          <w:p w14:paraId="10C38951" w14:textId="77777777" w:rsidR="0038470F" w:rsidRPr="009236F8" w:rsidRDefault="0038470F" w:rsidP="0050697E">
            <w:pPr>
              <w:tabs>
                <w:tab w:val="left" w:pos="252"/>
              </w:tabs>
              <w:ind w:right="33"/>
              <w:jc w:val="center"/>
              <w:rPr>
                <w:sz w:val="22"/>
                <w:szCs w:val="22"/>
              </w:rPr>
            </w:pPr>
            <w:r w:rsidRPr="009236F8">
              <w:rPr>
                <w:sz w:val="22"/>
                <w:szCs w:val="22"/>
              </w:rPr>
              <w:t>21.</w:t>
            </w:r>
          </w:p>
        </w:tc>
        <w:tc>
          <w:tcPr>
            <w:tcW w:w="2977" w:type="dxa"/>
            <w:tcBorders>
              <w:top w:val="single" w:sz="4" w:space="0" w:color="auto"/>
              <w:left w:val="single" w:sz="4" w:space="0" w:color="auto"/>
              <w:bottom w:val="single" w:sz="4" w:space="0" w:color="auto"/>
              <w:right w:val="single" w:sz="4" w:space="0" w:color="auto"/>
            </w:tcBorders>
            <w:vAlign w:val="center"/>
          </w:tcPr>
          <w:p w14:paraId="38779E86" w14:textId="77777777" w:rsidR="0038470F" w:rsidRPr="009236F8" w:rsidRDefault="0038470F" w:rsidP="0050697E">
            <w:pPr>
              <w:spacing w:line="360" w:lineRule="auto"/>
              <w:rPr>
                <w:sz w:val="22"/>
                <w:szCs w:val="22"/>
              </w:rPr>
            </w:pPr>
            <w:r w:rsidRPr="009236F8">
              <w:rPr>
                <w:sz w:val="22"/>
                <w:szCs w:val="22"/>
              </w:rPr>
              <w:t>2026.LV/LVUKR/025</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095A10" w14:textId="78878BFF" w:rsidR="0038470F" w:rsidRPr="009236F8" w:rsidRDefault="0038470F" w:rsidP="0050697E">
            <w:pPr>
              <w:spacing w:line="360" w:lineRule="auto"/>
              <w:rPr>
                <w:sz w:val="22"/>
                <w:szCs w:val="22"/>
              </w:rPr>
            </w:pPr>
            <w:r w:rsidRPr="009236F8">
              <w:rPr>
                <w:sz w:val="22"/>
                <w:szCs w:val="22"/>
              </w:rPr>
              <w:t>“Rīgas Valsts tehnikums”</w:t>
            </w:r>
          </w:p>
        </w:tc>
      </w:tr>
      <w:tr w:rsidR="0038470F" w:rsidRPr="009236F8" w14:paraId="45063736" w14:textId="77777777" w:rsidTr="00F64AF9">
        <w:trPr>
          <w:trHeight w:val="548"/>
        </w:trPr>
        <w:tc>
          <w:tcPr>
            <w:tcW w:w="880" w:type="dxa"/>
            <w:tcBorders>
              <w:top w:val="single" w:sz="4" w:space="0" w:color="auto"/>
              <w:bottom w:val="single" w:sz="4" w:space="0" w:color="auto"/>
            </w:tcBorders>
            <w:vAlign w:val="center"/>
          </w:tcPr>
          <w:p w14:paraId="2923B636" w14:textId="77777777" w:rsidR="0038470F" w:rsidRPr="009236F8" w:rsidRDefault="0038470F" w:rsidP="0050697E">
            <w:pPr>
              <w:tabs>
                <w:tab w:val="left" w:pos="252"/>
              </w:tabs>
              <w:ind w:right="33"/>
              <w:jc w:val="center"/>
              <w:rPr>
                <w:sz w:val="22"/>
                <w:szCs w:val="22"/>
              </w:rPr>
            </w:pPr>
            <w:r w:rsidRPr="009236F8">
              <w:rPr>
                <w:sz w:val="22"/>
                <w:szCs w:val="22"/>
              </w:rPr>
              <w:t>22.</w:t>
            </w:r>
          </w:p>
        </w:tc>
        <w:tc>
          <w:tcPr>
            <w:tcW w:w="2977" w:type="dxa"/>
            <w:tcBorders>
              <w:top w:val="single" w:sz="4" w:space="0" w:color="auto"/>
              <w:left w:val="single" w:sz="4" w:space="0" w:color="auto"/>
              <w:bottom w:val="single" w:sz="4" w:space="0" w:color="auto"/>
              <w:right w:val="single" w:sz="4" w:space="0" w:color="auto"/>
            </w:tcBorders>
            <w:vAlign w:val="center"/>
          </w:tcPr>
          <w:p w14:paraId="5A11F934" w14:textId="77777777" w:rsidR="0038470F" w:rsidRPr="009236F8" w:rsidRDefault="0038470F" w:rsidP="0050697E">
            <w:pPr>
              <w:spacing w:line="360" w:lineRule="auto"/>
              <w:rPr>
                <w:sz w:val="22"/>
                <w:szCs w:val="22"/>
              </w:rPr>
            </w:pPr>
            <w:r w:rsidRPr="009236F8">
              <w:rPr>
                <w:sz w:val="22"/>
                <w:szCs w:val="22"/>
              </w:rPr>
              <w:t>2026.LV/LVUKR/026</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921395" w14:textId="77777777" w:rsidR="0038470F" w:rsidRPr="009236F8" w:rsidRDefault="0038470F" w:rsidP="0050697E">
            <w:pPr>
              <w:spacing w:line="360" w:lineRule="auto"/>
              <w:rPr>
                <w:sz w:val="22"/>
                <w:szCs w:val="22"/>
              </w:rPr>
            </w:pPr>
            <w:r w:rsidRPr="009236F8">
              <w:rPr>
                <w:sz w:val="22"/>
                <w:szCs w:val="22"/>
              </w:rPr>
              <w:t>SIA “Mācību centrs plus”</w:t>
            </w:r>
          </w:p>
        </w:tc>
      </w:tr>
      <w:tr w:rsidR="0038470F" w:rsidRPr="009236F8" w14:paraId="1CDBACCD" w14:textId="77777777" w:rsidTr="00F64AF9">
        <w:trPr>
          <w:trHeight w:val="548"/>
        </w:trPr>
        <w:tc>
          <w:tcPr>
            <w:tcW w:w="880" w:type="dxa"/>
            <w:tcBorders>
              <w:top w:val="single" w:sz="4" w:space="0" w:color="auto"/>
              <w:bottom w:val="single" w:sz="4" w:space="0" w:color="auto"/>
            </w:tcBorders>
            <w:vAlign w:val="center"/>
          </w:tcPr>
          <w:p w14:paraId="1A80E4AB" w14:textId="77777777" w:rsidR="0038470F" w:rsidRPr="009236F8" w:rsidRDefault="0038470F" w:rsidP="0050697E">
            <w:pPr>
              <w:tabs>
                <w:tab w:val="left" w:pos="252"/>
              </w:tabs>
              <w:ind w:right="33"/>
              <w:jc w:val="center"/>
              <w:rPr>
                <w:sz w:val="22"/>
                <w:szCs w:val="22"/>
              </w:rPr>
            </w:pPr>
            <w:r w:rsidRPr="009236F8">
              <w:rPr>
                <w:sz w:val="22"/>
                <w:szCs w:val="22"/>
              </w:rPr>
              <w:t>23.</w:t>
            </w:r>
          </w:p>
        </w:tc>
        <w:tc>
          <w:tcPr>
            <w:tcW w:w="2977" w:type="dxa"/>
            <w:tcBorders>
              <w:top w:val="single" w:sz="4" w:space="0" w:color="auto"/>
              <w:left w:val="single" w:sz="4" w:space="0" w:color="auto"/>
              <w:bottom w:val="single" w:sz="4" w:space="0" w:color="auto"/>
              <w:right w:val="single" w:sz="4" w:space="0" w:color="auto"/>
            </w:tcBorders>
            <w:vAlign w:val="center"/>
          </w:tcPr>
          <w:p w14:paraId="5DD123A0" w14:textId="77777777" w:rsidR="0038470F" w:rsidRPr="009236F8" w:rsidRDefault="0038470F" w:rsidP="0050697E">
            <w:pPr>
              <w:spacing w:line="360" w:lineRule="auto"/>
              <w:rPr>
                <w:sz w:val="22"/>
                <w:szCs w:val="22"/>
              </w:rPr>
            </w:pPr>
            <w:r w:rsidRPr="009236F8">
              <w:rPr>
                <w:sz w:val="22"/>
                <w:szCs w:val="22"/>
              </w:rPr>
              <w:t>2026.LV/LVUKR/027</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50911C" w14:textId="77777777" w:rsidR="0038470F" w:rsidRPr="009236F8" w:rsidRDefault="0038470F" w:rsidP="0050697E">
            <w:pPr>
              <w:spacing w:line="360" w:lineRule="auto"/>
              <w:rPr>
                <w:sz w:val="22"/>
                <w:szCs w:val="22"/>
              </w:rPr>
            </w:pPr>
            <w:r w:rsidRPr="009236F8">
              <w:rPr>
                <w:sz w:val="22"/>
                <w:szCs w:val="22"/>
              </w:rPr>
              <w:t>SIA “</w:t>
            </w:r>
            <w:proofErr w:type="spellStart"/>
            <w:r w:rsidRPr="009236F8">
              <w:rPr>
                <w:sz w:val="22"/>
                <w:szCs w:val="22"/>
              </w:rPr>
              <w:t>AMIpro</w:t>
            </w:r>
            <w:proofErr w:type="spellEnd"/>
            <w:r w:rsidRPr="009236F8">
              <w:rPr>
                <w:sz w:val="22"/>
                <w:szCs w:val="22"/>
              </w:rPr>
              <w:t>”</w:t>
            </w:r>
          </w:p>
        </w:tc>
      </w:tr>
      <w:tr w:rsidR="0038470F" w:rsidRPr="009236F8" w14:paraId="489D6E00" w14:textId="77777777" w:rsidTr="00F64AF9">
        <w:trPr>
          <w:trHeight w:val="548"/>
        </w:trPr>
        <w:tc>
          <w:tcPr>
            <w:tcW w:w="880" w:type="dxa"/>
            <w:tcBorders>
              <w:top w:val="single" w:sz="4" w:space="0" w:color="auto"/>
              <w:bottom w:val="single" w:sz="4" w:space="0" w:color="auto"/>
            </w:tcBorders>
            <w:vAlign w:val="center"/>
          </w:tcPr>
          <w:p w14:paraId="3280EED8" w14:textId="77777777" w:rsidR="0038470F" w:rsidRPr="009236F8" w:rsidRDefault="0038470F" w:rsidP="0050697E">
            <w:pPr>
              <w:tabs>
                <w:tab w:val="left" w:pos="252"/>
              </w:tabs>
              <w:ind w:right="33"/>
              <w:jc w:val="center"/>
              <w:rPr>
                <w:sz w:val="22"/>
                <w:szCs w:val="22"/>
              </w:rPr>
            </w:pPr>
            <w:r w:rsidRPr="009236F8">
              <w:rPr>
                <w:sz w:val="22"/>
                <w:szCs w:val="22"/>
              </w:rPr>
              <w:lastRenderedPageBreak/>
              <w:t>24.</w:t>
            </w:r>
          </w:p>
        </w:tc>
        <w:tc>
          <w:tcPr>
            <w:tcW w:w="2977" w:type="dxa"/>
            <w:tcBorders>
              <w:top w:val="single" w:sz="4" w:space="0" w:color="auto"/>
              <w:left w:val="single" w:sz="4" w:space="0" w:color="auto"/>
              <w:bottom w:val="single" w:sz="4" w:space="0" w:color="auto"/>
              <w:right w:val="single" w:sz="4" w:space="0" w:color="auto"/>
            </w:tcBorders>
            <w:vAlign w:val="center"/>
          </w:tcPr>
          <w:p w14:paraId="17579B0E" w14:textId="77777777" w:rsidR="0038470F" w:rsidRPr="009236F8" w:rsidRDefault="0038470F" w:rsidP="0050697E">
            <w:pPr>
              <w:spacing w:line="360" w:lineRule="auto"/>
              <w:rPr>
                <w:sz w:val="22"/>
                <w:szCs w:val="22"/>
              </w:rPr>
            </w:pPr>
            <w:r w:rsidRPr="009236F8">
              <w:rPr>
                <w:sz w:val="22"/>
                <w:szCs w:val="22"/>
              </w:rPr>
              <w:t>2026.LV/LVUKR/028</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E41F9C" w14:textId="77777777" w:rsidR="0038470F" w:rsidRPr="009236F8" w:rsidRDefault="0038470F" w:rsidP="0050697E">
            <w:pPr>
              <w:spacing w:line="360" w:lineRule="auto"/>
              <w:rPr>
                <w:sz w:val="22"/>
                <w:szCs w:val="22"/>
              </w:rPr>
            </w:pPr>
            <w:r w:rsidRPr="009236F8">
              <w:rPr>
                <w:sz w:val="22"/>
                <w:szCs w:val="22"/>
              </w:rPr>
              <w:t>Biedrība “ERFOLG”</w:t>
            </w:r>
          </w:p>
        </w:tc>
      </w:tr>
      <w:tr w:rsidR="0038470F" w:rsidRPr="009236F8" w14:paraId="24395644" w14:textId="77777777" w:rsidTr="00F64AF9">
        <w:trPr>
          <w:trHeight w:val="548"/>
        </w:trPr>
        <w:tc>
          <w:tcPr>
            <w:tcW w:w="880" w:type="dxa"/>
            <w:tcBorders>
              <w:top w:val="single" w:sz="4" w:space="0" w:color="auto"/>
              <w:bottom w:val="single" w:sz="4" w:space="0" w:color="auto"/>
            </w:tcBorders>
            <w:vAlign w:val="center"/>
          </w:tcPr>
          <w:p w14:paraId="5A91D708" w14:textId="77777777" w:rsidR="0038470F" w:rsidRPr="009236F8" w:rsidRDefault="0038470F" w:rsidP="0050697E">
            <w:pPr>
              <w:tabs>
                <w:tab w:val="left" w:pos="252"/>
              </w:tabs>
              <w:ind w:right="33"/>
              <w:jc w:val="center"/>
              <w:rPr>
                <w:sz w:val="22"/>
                <w:szCs w:val="22"/>
              </w:rPr>
            </w:pPr>
            <w:r w:rsidRPr="009236F8">
              <w:rPr>
                <w:sz w:val="22"/>
                <w:szCs w:val="22"/>
              </w:rPr>
              <w:t>25.</w:t>
            </w:r>
          </w:p>
        </w:tc>
        <w:tc>
          <w:tcPr>
            <w:tcW w:w="2977" w:type="dxa"/>
            <w:tcBorders>
              <w:top w:val="single" w:sz="4" w:space="0" w:color="auto"/>
              <w:left w:val="single" w:sz="4" w:space="0" w:color="auto"/>
              <w:bottom w:val="single" w:sz="4" w:space="0" w:color="auto"/>
              <w:right w:val="single" w:sz="4" w:space="0" w:color="auto"/>
            </w:tcBorders>
            <w:vAlign w:val="center"/>
          </w:tcPr>
          <w:p w14:paraId="27F3305D" w14:textId="77777777" w:rsidR="0038470F" w:rsidRPr="009236F8" w:rsidRDefault="0038470F" w:rsidP="0050697E">
            <w:pPr>
              <w:spacing w:line="360" w:lineRule="auto"/>
              <w:rPr>
                <w:sz w:val="22"/>
                <w:szCs w:val="22"/>
              </w:rPr>
            </w:pPr>
            <w:r w:rsidRPr="009236F8">
              <w:rPr>
                <w:sz w:val="22"/>
                <w:szCs w:val="22"/>
              </w:rPr>
              <w:t>2026.LV/LVUKR/029</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932D30" w14:textId="77777777" w:rsidR="0038470F" w:rsidRPr="009236F8" w:rsidRDefault="0038470F" w:rsidP="0050697E">
            <w:pPr>
              <w:spacing w:line="360" w:lineRule="auto"/>
              <w:rPr>
                <w:sz w:val="22"/>
                <w:szCs w:val="22"/>
              </w:rPr>
            </w:pPr>
            <w:r w:rsidRPr="009236F8">
              <w:rPr>
                <w:sz w:val="22"/>
                <w:szCs w:val="22"/>
              </w:rPr>
              <w:t>SIA “BUTS”</w:t>
            </w:r>
          </w:p>
        </w:tc>
      </w:tr>
      <w:tr w:rsidR="0038470F" w:rsidRPr="009236F8" w14:paraId="476A6BA9" w14:textId="77777777" w:rsidTr="00F64AF9">
        <w:trPr>
          <w:trHeight w:val="548"/>
        </w:trPr>
        <w:tc>
          <w:tcPr>
            <w:tcW w:w="880" w:type="dxa"/>
            <w:tcBorders>
              <w:top w:val="single" w:sz="4" w:space="0" w:color="auto"/>
              <w:bottom w:val="single" w:sz="4" w:space="0" w:color="auto"/>
            </w:tcBorders>
            <w:vAlign w:val="center"/>
          </w:tcPr>
          <w:p w14:paraId="46AF41A6" w14:textId="77777777" w:rsidR="0038470F" w:rsidRPr="009236F8" w:rsidRDefault="0038470F" w:rsidP="0050697E">
            <w:pPr>
              <w:tabs>
                <w:tab w:val="left" w:pos="252"/>
              </w:tabs>
              <w:ind w:right="33"/>
              <w:jc w:val="center"/>
              <w:rPr>
                <w:sz w:val="22"/>
                <w:szCs w:val="22"/>
              </w:rPr>
            </w:pPr>
            <w:r w:rsidRPr="009236F8">
              <w:rPr>
                <w:sz w:val="22"/>
                <w:szCs w:val="22"/>
              </w:rPr>
              <w:t>26.</w:t>
            </w:r>
          </w:p>
        </w:tc>
        <w:tc>
          <w:tcPr>
            <w:tcW w:w="2977" w:type="dxa"/>
            <w:tcBorders>
              <w:top w:val="single" w:sz="4" w:space="0" w:color="auto"/>
              <w:left w:val="single" w:sz="4" w:space="0" w:color="auto"/>
              <w:bottom w:val="single" w:sz="4" w:space="0" w:color="auto"/>
              <w:right w:val="single" w:sz="4" w:space="0" w:color="auto"/>
            </w:tcBorders>
            <w:vAlign w:val="center"/>
          </w:tcPr>
          <w:p w14:paraId="4C765A11" w14:textId="77777777" w:rsidR="0038470F" w:rsidRPr="009236F8" w:rsidRDefault="0038470F" w:rsidP="0050697E">
            <w:pPr>
              <w:spacing w:line="360" w:lineRule="auto"/>
              <w:rPr>
                <w:sz w:val="22"/>
                <w:szCs w:val="22"/>
              </w:rPr>
            </w:pPr>
            <w:r w:rsidRPr="009236F8">
              <w:rPr>
                <w:sz w:val="22"/>
                <w:szCs w:val="22"/>
              </w:rPr>
              <w:t>2026.LV/LVUKR/030</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6A1311" w14:textId="77777777" w:rsidR="0038470F" w:rsidRPr="009236F8" w:rsidRDefault="0038470F" w:rsidP="0050697E">
            <w:pPr>
              <w:spacing w:line="360" w:lineRule="auto"/>
              <w:rPr>
                <w:sz w:val="22"/>
                <w:szCs w:val="22"/>
              </w:rPr>
            </w:pPr>
            <w:r w:rsidRPr="009236F8">
              <w:rPr>
                <w:sz w:val="22"/>
                <w:szCs w:val="22"/>
              </w:rPr>
              <w:t>SIA “MIRTE”</w:t>
            </w:r>
          </w:p>
        </w:tc>
      </w:tr>
      <w:tr w:rsidR="0038470F" w:rsidRPr="009236F8" w14:paraId="4C91E0E2" w14:textId="77777777" w:rsidTr="00F64AF9">
        <w:trPr>
          <w:trHeight w:val="548"/>
        </w:trPr>
        <w:tc>
          <w:tcPr>
            <w:tcW w:w="880" w:type="dxa"/>
            <w:tcBorders>
              <w:top w:val="single" w:sz="4" w:space="0" w:color="auto"/>
              <w:bottom w:val="single" w:sz="4" w:space="0" w:color="auto"/>
            </w:tcBorders>
            <w:vAlign w:val="center"/>
          </w:tcPr>
          <w:p w14:paraId="58B10F3B" w14:textId="77777777" w:rsidR="0038470F" w:rsidRPr="009236F8" w:rsidRDefault="0038470F" w:rsidP="0050697E">
            <w:pPr>
              <w:tabs>
                <w:tab w:val="left" w:pos="252"/>
              </w:tabs>
              <w:ind w:right="33"/>
              <w:jc w:val="center"/>
              <w:rPr>
                <w:sz w:val="22"/>
                <w:szCs w:val="22"/>
              </w:rPr>
            </w:pPr>
            <w:r w:rsidRPr="009236F8">
              <w:rPr>
                <w:sz w:val="22"/>
                <w:szCs w:val="22"/>
              </w:rPr>
              <w:t>27.</w:t>
            </w:r>
          </w:p>
        </w:tc>
        <w:tc>
          <w:tcPr>
            <w:tcW w:w="2977" w:type="dxa"/>
            <w:tcBorders>
              <w:top w:val="single" w:sz="4" w:space="0" w:color="auto"/>
              <w:left w:val="single" w:sz="4" w:space="0" w:color="auto"/>
              <w:bottom w:val="single" w:sz="4" w:space="0" w:color="auto"/>
              <w:right w:val="single" w:sz="4" w:space="0" w:color="auto"/>
            </w:tcBorders>
            <w:vAlign w:val="center"/>
          </w:tcPr>
          <w:p w14:paraId="1BA2264C" w14:textId="77777777" w:rsidR="0038470F" w:rsidRPr="009236F8" w:rsidRDefault="0038470F" w:rsidP="0050697E">
            <w:pPr>
              <w:spacing w:line="360" w:lineRule="auto"/>
              <w:rPr>
                <w:sz w:val="22"/>
                <w:szCs w:val="22"/>
              </w:rPr>
            </w:pPr>
            <w:r w:rsidRPr="009236F8">
              <w:rPr>
                <w:sz w:val="22"/>
                <w:szCs w:val="22"/>
              </w:rPr>
              <w:t>2026.LV/LVUKR/031</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A3FF9C" w14:textId="77777777" w:rsidR="0038470F" w:rsidRPr="009236F8" w:rsidRDefault="0038470F" w:rsidP="0050697E">
            <w:pPr>
              <w:spacing w:line="360" w:lineRule="auto"/>
              <w:rPr>
                <w:sz w:val="22"/>
                <w:szCs w:val="22"/>
              </w:rPr>
            </w:pPr>
            <w:r w:rsidRPr="009236F8">
              <w:rPr>
                <w:sz w:val="22"/>
                <w:szCs w:val="22"/>
              </w:rPr>
              <w:t>Biedrība “</w:t>
            </w:r>
            <w:proofErr w:type="spellStart"/>
            <w:r w:rsidRPr="009236F8">
              <w:rPr>
                <w:sz w:val="22"/>
                <w:szCs w:val="22"/>
              </w:rPr>
              <w:t>Džerelo</w:t>
            </w:r>
            <w:proofErr w:type="spellEnd"/>
            <w:r w:rsidRPr="009236F8">
              <w:rPr>
                <w:sz w:val="22"/>
                <w:szCs w:val="22"/>
              </w:rPr>
              <w:t>”</w:t>
            </w:r>
          </w:p>
        </w:tc>
      </w:tr>
      <w:tr w:rsidR="0038470F" w:rsidRPr="009236F8" w14:paraId="37AFB741" w14:textId="77777777" w:rsidTr="00F64AF9">
        <w:trPr>
          <w:trHeight w:val="548"/>
        </w:trPr>
        <w:tc>
          <w:tcPr>
            <w:tcW w:w="880" w:type="dxa"/>
            <w:tcBorders>
              <w:top w:val="single" w:sz="4" w:space="0" w:color="auto"/>
              <w:bottom w:val="single" w:sz="4" w:space="0" w:color="auto"/>
            </w:tcBorders>
            <w:vAlign w:val="center"/>
          </w:tcPr>
          <w:p w14:paraId="136D1672" w14:textId="77777777" w:rsidR="0038470F" w:rsidRPr="009236F8" w:rsidRDefault="0038470F" w:rsidP="0050697E">
            <w:pPr>
              <w:tabs>
                <w:tab w:val="left" w:pos="252"/>
              </w:tabs>
              <w:ind w:right="33"/>
              <w:jc w:val="center"/>
              <w:rPr>
                <w:sz w:val="22"/>
                <w:szCs w:val="22"/>
              </w:rPr>
            </w:pPr>
            <w:r w:rsidRPr="009236F8">
              <w:rPr>
                <w:sz w:val="22"/>
                <w:szCs w:val="22"/>
              </w:rPr>
              <w:t>28.</w:t>
            </w:r>
          </w:p>
        </w:tc>
        <w:tc>
          <w:tcPr>
            <w:tcW w:w="2977" w:type="dxa"/>
            <w:tcBorders>
              <w:top w:val="single" w:sz="4" w:space="0" w:color="auto"/>
              <w:left w:val="single" w:sz="4" w:space="0" w:color="auto"/>
              <w:bottom w:val="single" w:sz="4" w:space="0" w:color="auto"/>
              <w:right w:val="single" w:sz="4" w:space="0" w:color="auto"/>
            </w:tcBorders>
            <w:vAlign w:val="center"/>
          </w:tcPr>
          <w:p w14:paraId="5B02CCCF" w14:textId="77777777" w:rsidR="0038470F" w:rsidRPr="009236F8" w:rsidRDefault="0038470F" w:rsidP="0050697E">
            <w:pPr>
              <w:spacing w:line="360" w:lineRule="auto"/>
              <w:rPr>
                <w:sz w:val="22"/>
                <w:szCs w:val="22"/>
              </w:rPr>
            </w:pPr>
            <w:r w:rsidRPr="009236F8">
              <w:rPr>
                <w:sz w:val="22"/>
                <w:szCs w:val="22"/>
              </w:rPr>
              <w:t>2026.LV/LVUKR/032</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780049" w14:textId="77777777" w:rsidR="0038470F" w:rsidRPr="009236F8" w:rsidRDefault="0038470F" w:rsidP="0050697E">
            <w:pPr>
              <w:spacing w:line="360" w:lineRule="auto"/>
              <w:rPr>
                <w:sz w:val="22"/>
                <w:szCs w:val="22"/>
              </w:rPr>
            </w:pPr>
            <w:r w:rsidRPr="009236F8">
              <w:rPr>
                <w:sz w:val="22"/>
                <w:szCs w:val="22"/>
              </w:rPr>
              <w:t>SIA “Komplekss Citadele”</w:t>
            </w:r>
          </w:p>
        </w:tc>
      </w:tr>
      <w:tr w:rsidR="0038470F" w:rsidRPr="009236F8" w14:paraId="5092C074" w14:textId="77777777" w:rsidTr="00F64AF9">
        <w:trPr>
          <w:trHeight w:val="548"/>
        </w:trPr>
        <w:tc>
          <w:tcPr>
            <w:tcW w:w="880" w:type="dxa"/>
            <w:tcBorders>
              <w:top w:val="single" w:sz="4" w:space="0" w:color="auto"/>
              <w:bottom w:val="single" w:sz="4" w:space="0" w:color="auto"/>
            </w:tcBorders>
            <w:vAlign w:val="center"/>
          </w:tcPr>
          <w:p w14:paraId="6B15FE12" w14:textId="77777777" w:rsidR="0038470F" w:rsidRPr="009236F8" w:rsidRDefault="0038470F" w:rsidP="0050697E">
            <w:pPr>
              <w:tabs>
                <w:tab w:val="left" w:pos="252"/>
              </w:tabs>
              <w:ind w:right="33"/>
              <w:jc w:val="center"/>
              <w:rPr>
                <w:sz w:val="22"/>
                <w:szCs w:val="22"/>
              </w:rPr>
            </w:pPr>
            <w:r w:rsidRPr="009236F8">
              <w:rPr>
                <w:sz w:val="22"/>
                <w:szCs w:val="22"/>
              </w:rPr>
              <w:t>29.</w:t>
            </w:r>
          </w:p>
        </w:tc>
        <w:tc>
          <w:tcPr>
            <w:tcW w:w="2977" w:type="dxa"/>
            <w:tcBorders>
              <w:top w:val="single" w:sz="4" w:space="0" w:color="auto"/>
              <w:left w:val="single" w:sz="4" w:space="0" w:color="auto"/>
              <w:bottom w:val="single" w:sz="4" w:space="0" w:color="auto"/>
              <w:right w:val="single" w:sz="4" w:space="0" w:color="auto"/>
            </w:tcBorders>
            <w:vAlign w:val="center"/>
          </w:tcPr>
          <w:p w14:paraId="45C0E0FD" w14:textId="77777777" w:rsidR="0038470F" w:rsidRPr="009236F8" w:rsidRDefault="0038470F" w:rsidP="0050697E">
            <w:pPr>
              <w:spacing w:line="360" w:lineRule="auto"/>
              <w:rPr>
                <w:sz w:val="22"/>
                <w:szCs w:val="22"/>
              </w:rPr>
            </w:pPr>
            <w:r w:rsidRPr="009236F8">
              <w:rPr>
                <w:sz w:val="22"/>
                <w:szCs w:val="22"/>
              </w:rPr>
              <w:t>2026.LV/LVUKR/033</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842BD8" w14:textId="77777777" w:rsidR="0038470F" w:rsidRPr="009236F8" w:rsidRDefault="0038470F" w:rsidP="0050697E">
            <w:pPr>
              <w:spacing w:line="360" w:lineRule="auto"/>
              <w:rPr>
                <w:sz w:val="22"/>
                <w:szCs w:val="22"/>
              </w:rPr>
            </w:pPr>
            <w:r w:rsidRPr="009236F8">
              <w:rPr>
                <w:sz w:val="22"/>
                <w:szCs w:val="22"/>
              </w:rPr>
              <w:t>SIA “</w:t>
            </w:r>
            <w:proofErr w:type="spellStart"/>
            <w:r w:rsidRPr="009236F8">
              <w:rPr>
                <w:sz w:val="22"/>
                <w:szCs w:val="22"/>
              </w:rPr>
              <w:t>Alius</w:t>
            </w:r>
            <w:proofErr w:type="spellEnd"/>
            <w:r w:rsidRPr="009236F8">
              <w:rPr>
                <w:sz w:val="22"/>
                <w:szCs w:val="22"/>
              </w:rPr>
              <w:t xml:space="preserve"> </w:t>
            </w:r>
            <w:proofErr w:type="spellStart"/>
            <w:r w:rsidRPr="009236F8">
              <w:rPr>
                <w:sz w:val="22"/>
                <w:szCs w:val="22"/>
              </w:rPr>
              <w:t>Lingua</w:t>
            </w:r>
            <w:proofErr w:type="spellEnd"/>
            <w:r w:rsidRPr="009236F8">
              <w:rPr>
                <w:sz w:val="22"/>
                <w:szCs w:val="22"/>
              </w:rPr>
              <w:t>”</w:t>
            </w:r>
          </w:p>
        </w:tc>
      </w:tr>
      <w:tr w:rsidR="0038470F" w:rsidRPr="009236F8" w14:paraId="109647A7" w14:textId="77777777" w:rsidTr="00F64AF9">
        <w:trPr>
          <w:trHeight w:val="548"/>
        </w:trPr>
        <w:tc>
          <w:tcPr>
            <w:tcW w:w="880" w:type="dxa"/>
            <w:tcBorders>
              <w:top w:val="single" w:sz="4" w:space="0" w:color="auto"/>
              <w:bottom w:val="single" w:sz="4" w:space="0" w:color="auto"/>
            </w:tcBorders>
            <w:vAlign w:val="center"/>
          </w:tcPr>
          <w:p w14:paraId="28EE0AD1" w14:textId="77777777" w:rsidR="0038470F" w:rsidRPr="009236F8" w:rsidRDefault="0038470F" w:rsidP="0050697E">
            <w:pPr>
              <w:tabs>
                <w:tab w:val="left" w:pos="252"/>
              </w:tabs>
              <w:ind w:right="33"/>
              <w:jc w:val="center"/>
              <w:rPr>
                <w:sz w:val="22"/>
                <w:szCs w:val="22"/>
              </w:rPr>
            </w:pPr>
            <w:r w:rsidRPr="009236F8">
              <w:rPr>
                <w:sz w:val="22"/>
                <w:szCs w:val="22"/>
              </w:rPr>
              <w:t>30.</w:t>
            </w:r>
          </w:p>
        </w:tc>
        <w:tc>
          <w:tcPr>
            <w:tcW w:w="2977" w:type="dxa"/>
            <w:tcBorders>
              <w:top w:val="single" w:sz="4" w:space="0" w:color="auto"/>
              <w:left w:val="single" w:sz="4" w:space="0" w:color="auto"/>
              <w:bottom w:val="single" w:sz="4" w:space="0" w:color="auto"/>
              <w:right w:val="single" w:sz="4" w:space="0" w:color="auto"/>
            </w:tcBorders>
            <w:vAlign w:val="center"/>
          </w:tcPr>
          <w:p w14:paraId="4F21C440" w14:textId="77777777" w:rsidR="0038470F" w:rsidRPr="009236F8" w:rsidRDefault="0038470F" w:rsidP="0050697E">
            <w:pPr>
              <w:spacing w:line="360" w:lineRule="auto"/>
              <w:rPr>
                <w:sz w:val="22"/>
                <w:szCs w:val="22"/>
              </w:rPr>
            </w:pPr>
            <w:r w:rsidRPr="009236F8">
              <w:rPr>
                <w:sz w:val="22"/>
                <w:szCs w:val="22"/>
              </w:rPr>
              <w:t>2026.LV/LVUKR/034</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729A4C" w14:textId="77777777" w:rsidR="0038470F" w:rsidRPr="009236F8" w:rsidRDefault="0038470F" w:rsidP="0050697E">
            <w:pPr>
              <w:spacing w:line="360" w:lineRule="auto"/>
              <w:rPr>
                <w:sz w:val="22"/>
                <w:szCs w:val="22"/>
              </w:rPr>
            </w:pPr>
            <w:r w:rsidRPr="009236F8">
              <w:rPr>
                <w:sz w:val="22"/>
                <w:szCs w:val="22"/>
              </w:rPr>
              <w:t>SIA “Rīgas Menedžmenta Koledža”</w:t>
            </w:r>
          </w:p>
        </w:tc>
      </w:tr>
      <w:tr w:rsidR="0038470F" w:rsidRPr="009236F8" w14:paraId="64D80CC5" w14:textId="77777777" w:rsidTr="00F64AF9">
        <w:trPr>
          <w:trHeight w:val="548"/>
        </w:trPr>
        <w:tc>
          <w:tcPr>
            <w:tcW w:w="880" w:type="dxa"/>
            <w:tcBorders>
              <w:top w:val="single" w:sz="4" w:space="0" w:color="auto"/>
              <w:bottom w:val="single" w:sz="4" w:space="0" w:color="auto"/>
            </w:tcBorders>
            <w:vAlign w:val="center"/>
          </w:tcPr>
          <w:p w14:paraId="704796AD" w14:textId="77777777" w:rsidR="0038470F" w:rsidRPr="009236F8" w:rsidRDefault="0038470F" w:rsidP="0050697E">
            <w:pPr>
              <w:tabs>
                <w:tab w:val="left" w:pos="252"/>
              </w:tabs>
              <w:ind w:right="33"/>
              <w:jc w:val="center"/>
              <w:rPr>
                <w:sz w:val="22"/>
                <w:szCs w:val="22"/>
              </w:rPr>
            </w:pPr>
            <w:r w:rsidRPr="009236F8">
              <w:rPr>
                <w:sz w:val="22"/>
                <w:szCs w:val="22"/>
              </w:rPr>
              <w:t>31.</w:t>
            </w:r>
          </w:p>
        </w:tc>
        <w:tc>
          <w:tcPr>
            <w:tcW w:w="2977" w:type="dxa"/>
            <w:tcBorders>
              <w:top w:val="single" w:sz="4" w:space="0" w:color="auto"/>
              <w:left w:val="single" w:sz="4" w:space="0" w:color="auto"/>
              <w:bottom w:val="single" w:sz="4" w:space="0" w:color="auto"/>
              <w:right w:val="single" w:sz="4" w:space="0" w:color="auto"/>
            </w:tcBorders>
            <w:vAlign w:val="center"/>
          </w:tcPr>
          <w:p w14:paraId="056C4FDB" w14:textId="77777777" w:rsidR="0038470F" w:rsidRPr="009236F8" w:rsidRDefault="0038470F" w:rsidP="0050697E">
            <w:pPr>
              <w:spacing w:line="360" w:lineRule="auto"/>
              <w:rPr>
                <w:sz w:val="22"/>
                <w:szCs w:val="22"/>
              </w:rPr>
            </w:pPr>
            <w:r w:rsidRPr="009236F8">
              <w:rPr>
                <w:sz w:val="22"/>
                <w:szCs w:val="22"/>
              </w:rPr>
              <w:t>2026.LV/LVUKR/035</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403257" w14:textId="77777777" w:rsidR="0038470F" w:rsidRPr="009236F8" w:rsidRDefault="0038470F" w:rsidP="0050697E">
            <w:pPr>
              <w:spacing w:line="360" w:lineRule="auto"/>
              <w:rPr>
                <w:sz w:val="22"/>
                <w:szCs w:val="22"/>
              </w:rPr>
            </w:pPr>
            <w:r w:rsidRPr="009236F8">
              <w:rPr>
                <w:sz w:val="22"/>
                <w:szCs w:val="22"/>
              </w:rPr>
              <w:t>Biedrība “Inovāciju atbalsta centrs”</w:t>
            </w:r>
          </w:p>
        </w:tc>
      </w:tr>
      <w:tr w:rsidR="0038470F" w:rsidRPr="009236F8" w14:paraId="105836FE" w14:textId="77777777" w:rsidTr="00F64AF9">
        <w:trPr>
          <w:trHeight w:val="572"/>
        </w:trPr>
        <w:tc>
          <w:tcPr>
            <w:tcW w:w="880" w:type="dxa"/>
            <w:tcBorders>
              <w:top w:val="single" w:sz="4" w:space="0" w:color="auto"/>
              <w:bottom w:val="single" w:sz="4" w:space="0" w:color="auto"/>
            </w:tcBorders>
            <w:vAlign w:val="center"/>
          </w:tcPr>
          <w:p w14:paraId="4F6EC140" w14:textId="77777777" w:rsidR="0038470F" w:rsidRPr="009236F8" w:rsidRDefault="0038470F" w:rsidP="0050697E">
            <w:pPr>
              <w:tabs>
                <w:tab w:val="left" w:pos="252"/>
              </w:tabs>
              <w:ind w:right="33"/>
              <w:jc w:val="center"/>
              <w:rPr>
                <w:sz w:val="22"/>
                <w:szCs w:val="22"/>
              </w:rPr>
            </w:pPr>
            <w:r w:rsidRPr="009236F8">
              <w:rPr>
                <w:sz w:val="22"/>
                <w:szCs w:val="22"/>
              </w:rPr>
              <w:t>32.</w:t>
            </w:r>
          </w:p>
        </w:tc>
        <w:tc>
          <w:tcPr>
            <w:tcW w:w="2977" w:type="dxa"/>
            <w:tcBorders>
              <w:top w:val="single" w:sz="4" w:space="0" w:color="auto"/>
              <w:left w:val="single" w:sz="4" w:space="0" w:color="auto"/>
              <w:bottom w:val="single" w:sz="4" w:space="0" w:color="auto"/>
              <w:right w:val="single" w:sz="4" w:space="0" w:color="auto"/>
            </w:tcBorders>
            <w:vAlign w:val="center"/>
          </w:tcPr>
          <w:p w14:paraId="66F88C5D" w14:textId="77777777" w:rsidR="0038470F" w:rsidRPr="009236F8" w:rsidRDefault="0038470F" w:rsidP="0050697E">
            <w:pPr>
              <w:jc w:val="center"/>
              <w:rPr>
                <w:sz w:val="22"/>
                <w:szCs w:val="22"/>
              </w:rPr>
            </w:pPr>
          </w:p>
          <w:p w14:paraId="682DBD00" w14:textId="77777777" w:rsidR="0038470F" w:rsidRPr="009236F8" w:rsidRDefault="0038470F" w:rsidP="0050697E">
            <w:pPr>
              <w:rPr>
                <w:sz w:val="22"/>
                <w:szCs w:val="22"/>
              </w:rPr>
            </w:pPr>
            <w:r w:rsidRPr="009236F8">
              <w:rPr>
                <w:sz w:val="22"/>
                <w:szCs w:val="22"/>
              </w:rPr>
              <w:t>2026.LV/LVUKR/036</w:t>
            </w:r>
          </w:p>
          <w:p w14:paraId="3DB89473" w14:textId="77777777" w:rsidR="0038470F" w:rsidRPr="009236F8" w:rsidRDefault="0038470F" w:rsidP="0050697E">
            <w:pPr>
              <w:spacing w:line="360" w:lineRule="auto"/>
              <w:rPr>
                <w:sz w:val="22"/>
                <w:szCs w:val="22"/>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23C562" w14:textId="77777777" w:rsidR="0038470F" w:rsidRPr="009236F8" w:rsidRDefault="0038470F" w:rsidP="0050697E">
            <w:pPr>
              <w:spacing w:line="600" w:lineRule="auto"/>
              <w:rPr>
                <w:sz w:val="22"/>
                <w:szCs w:val="22"/>
              </w:rPr>
            </w:pPr>
            <w:r w:rsidRPr="009236F8">
              <w:rPr>
                <w:sz w:val="22"/>
                <w:szCs w:val="22"/>
              </w:rPr>
              <w:t>SIA “Volia.LV”</w:t>
            </w:r>
          </w:p>
        </w:tc>
      </w:tr>
    </w:tbl>
    <w:p w14:paraId="04AF2361" w14:textId="77777777" w:rsidR="00415AEE" w:rsidRPr="009236F8" w:rsidRDefault="00415AEE" w:rsidP="00415AEE">
      <w:pPr>
        <w:jc w:val="both"/>
        <w:rPr>
          <w:noProof/>
          <w:color w:val="000000" w:themeColor="text1"/>
        </w:rPr>
      </w:pPr>
    </w:p>
    <w:p w14:paraId="3DF32EB7" w14:textId="5EC77633" w:rsidR="0060080B" w:rsidRPr="009236F8" w:rsidRDefault="0060080B" w:rsidP="0060080B">
      <w:pPr>
        <w:pStyle w:val="ListParagraph"/>
        <w:numPr>
          <w:ilvl w:val="0"/>
          <w:numId w:val="48"/>
        </w:numPr>
        <w:jc w:val="both"/>
        <w:rPr>
          <w:noProof/>
          <w:color w:val="000000" w:themeColor="text1"/>
        </w:rPr>
      </w:pPr>
      <w:r w:rsidRPr="009236F8">
        <w:rPr>
          <w:noProof/>
          <w:color w:val="000000" w:themeColor="text1"/>
        </w:rPr>
        <w:t>Noraidīt četrus projekta pieteikumus kā neatbilstošus pēc atbilstības vērtēšanas kritērijiem</w:t>
      </w:r>
      <w:r w:rsidR="0083345A" w:rsidRPr="009236F8">
        <w:rPr>
          <w:noProof/>
          <w:color w:val="000000" w:themeColor="text1"/>
        </w:rPr>
        <w:t>:</w:t>
      </w:r>
    </w:p>
    <w:p w14:paraId="37EB1AEB" w14:textId="77777777" w:rsidR="0083345A" w:rsidRPr="009236F8" w:rsidRDefault="0083345A" w:rsidP="0083345A">
      <w:pPr>
        <w:jc w:val="both"/>
        <w:rPr>
          <w:noProof/>
          <w:color w:val="000000" w:themeColor="text1"/>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977"/>
        <w:gridCol w:w="5528"/>
      </w:tblGrid>
      <w:tr w:rsidR="001C4C97" w:rsidRPr="009236F8" w14:paraId="39750879" w14:textId="77777777" w:rsidTr="001C4C97">
        <w:trPr>
          <w:cantSplit/>
          <w:trHeight w:val="387"/>
        </w:trPr>
        <w:tc>
          <w:tcPr>
            <w:tcW w:w="880" w:type="dxa"/>
            <w:shd w:val="clear" w:color="auto" w:fill="D9D9D9" w:themeFill="background1" w:themeFillShade="D9"/>
            <w:vAlign w:val="center"/>
          </w:tcPr>
          <w:p w14:paraId="3499A29D" w14:textId="77777777" w:rsidR="001C4C97" w:rsidRPr="009236F8" w:rsidRDefault="001C4C97" w:rsidP="0050697E">
            <w:pPr>
              <w:jc w:val="center"/>
              <w:rPr>
                <w:b/>
                <w:bCs/>
                <w:sz w:val="22"/>
                <w:szCs w:val="22"/>
                <w:lang w:eastAsia="lv-LV"/>
              </w:rPr>
            </w:pPr>
            <w:bookmarkStart w:id="1" w:name="_Hlk104465046"/>
            <w:r w:rsidRPr="009236F8">
              <w:rPr>
                <w:b/>
                <w:bCs/>
                <w:color w:val="000000"/>
                <w:sz w:val="22"/>
                <w:szCs w:val="22"/>
              </w:rPr>
              <w:t>Nr. p.k.</w:t>
            </w:r>
          </w:p>
        </w:tc>
        <w:tc>
          <w:tcPr>
            <w:tcW w:w="2977" w:type="dxa"/>
            <w:shd w:val="clear" w:color="auto" w:fill="D9D9D9" w:themeFill="background1" w:themeFillShade="D9"/>
            <w:vAlign w:val="center"/>
            <w:hideMark/>
          </w:tcPr>
          <w:p w14:paraId="050041EC" w14:textId="77777777" w:rsidR="001C4C97" w:rsidRPr="009236F8" w:rsidRDefault="001C4C97" w:rsidP="0050697E">
            <w:pPr>
              <w:jc w:val="center"/>
              <w:rPr>
                <w:b/>
                <w:bCs/>
                <w:sz w:val="22"/>
                <w:szCs w:val="22"/>
                <w:lang w:eastAsia="lv-LV"/>
              </w:rPr>
            </w:pPr>
            <w:r w:rsidRPr="009236F8">
              <w:rPr>
                <w:b/>
                <w:bCs/>
                <w:sz w:val="22"/>
                <w:szCs w:val="22"/>
                <w:lang w:eastAsia="lv-LV"/>
              </w:rPr>
              <w:t>Projekta numurs</w:t>
            </w:r>
          </w:p>
        </w:tc>
        <w:tc>
          <w:tcPr>
            <w:tcW w:w="5528" w:type="dxa"/>
            <w:shd w:val="clear" w:color="auto" w:fill="D9D9D9" w:themeFill="background1" w:themeFillShade="D9"/>
            <w:vAlign w:val="center"/>
            <w:hideMark/>
          </w:tcPr>
          <w:p w14:paraId="75EDA8E3" w14:textId="77777777" w:rsidR="001C4C97" w:rsidRPr="009236F8" w:rsidRDefault="001C4C97" w:rsidP="0050697E">
            <w:pPr>
              <w:jc w:val="center"/>
              <w:rPr>
                <w:b/>
                <w:bCs/>
                <w:sz w:val="22"/>
                <w:szCs w:val="22"/>
                <w:lang w:eastAsia="lv-LV"/>
              </w:rPr>
            </w:pPr>
            <w:r w:rsidRPr="009236F8">
              <w:rPr>
                <w:b/>
                <w:bCs/>
                <w:sz w:val="22"/>
                <w:szCs w:val="22"/>
                <w:lang w:eastAsia="lv-LV"/>
              </w:rPr>
              <w:t>Projekta iesniedzējs</w:t>
            </w:r>
          </w:p>
        </w:tc>
      </w:tr>
      <w:tr w:rsidR="001C4C97" w:rsidRPr="009236F8" w14:paraId="173F6F34" w14:textId="77777777" w:rsidTr="001C4C97">
        <w:trPr>
          <w:trHeight w:val="438"/>
        </w:trPr>
        <w:tc>
          <w:tcPr>
            <w:tcW w:w="880" w:type="dxa"/>
            <w:vAlign w:val="center"/>
          </w:tcPr>
          <w:p w14:paraId="59D2D51C" w14:textId="77777777" w:rsidR="001C4C97" w:rsidRPr="009236F8" w:rsidRDefault="001C4C97" w:rsidP="0050697E">
            <w:pPr>
              <w:tabs>
                <w:tab w:val="left" w:pos="252"/>
              </w:tabs>
              <w:ind w:right="33"/>
              <w:jc w:val="center"/>
              <w:rPr>
                <w:sz w:val="22"/>
                <w:szCs w:val="22"/>
              </w:rPr>
            </w:pPr>
            <w:r w:rsidRPr="009236F8">
              <w:rPr>
                <w:sz w:val="22"/>
                <w:szCs w:val="22"/>
              </w:rPr>
              <w:t>1.</w:t>
            </w:r>
          </w:p>
        </w:tc>
        <w:tc>
          <w:tcPr>
            <w:tcW w:w="2977" w:type="dxa"/>
            <w:vAlign w:val="center"/>
          </w:tcPr>
          <w:p w14:paraId="08467422" w14:textId="77777777" w:rsidR="001C4C97" w:rsidRPr="009236F8" w:rsidRDefault="001C4C97" w:rsidP="0050697E">
            <w:pPr>
              <w:jc w:val="center"/>
              <w:rPr>
                <w:sz w:val="22"/>
                <w:szCs w:val="22"/>
              </w:rPr>
            </w:pPr>
          </w:p>
          <w:p w14:paraId="11E1F17B" w14:textId="77777777" w:rsidR="001C4C97" w:rsidRPr="009236F8" w:rsidRDefault="001C4C97" w:rsidP="0050697E">
            <w:pPr>
              <w:jc w:val="center"/>
              <w:rPr>
                <w:sz w:val="22"/>
                <w:szCs w:val="22"/>
              </w:rPr>
            </w:pPr>
            <w:r w:rsidRPr="009236F8">
              <w:rPr>
                <w:sz w:val="22"/>
                <w:szCs w:val="22"/>
              </w:rPr>
              <w:t>2026.LV/LVUKR/002</w:t>
            </w:r>
          </w:p>
          <w:p w14:paraId="23F9A6D8" w14:textId="77777777" w:rsidR="001C4C97" w:rsidRPr="009236F8" w:rsidRDefault="001C4C97" w:rsidP="0050697E">
            <w:pPr>
              <w:spacing w:line="360" w:lineRule="auto"/>
              <w:rPr>
                <w:sz w:val="22"/>
                <w:szCs w:val="22"/>
              </w:rPr>
            </w:pPr>
          </w:p>
        </w:tc>
        <w:tc>
          <w:tcPr>
            <w:tcW w:w="5528" w:type="dxa"/>
            <w:vAlign w:val="center"/>
          </w:tcPr>
          <w:p w14:paraId="3B8277EC" w14:textId="77777777" w:rsidR="001C4C97" w:rsidRPr="009236F8" w:rsidRDefault="001C4C97" w:rsidP="0050697E">
            <w:pPr>
              <w:rPr>
                <w:color w:val="000000"/>
                <w:sz w:val="22"/>
                <w:szCs w:val="22"/>
              </w:rPr>
            </w:pPr>
            <w:r w:rsidRPr="009236F8">
              <w:rPr>
                <w:sz w:val="22"/>
                <w:szCs w:val="22"/>
              </w:rPr>
              <w:t>SIA “VALODU MAPE”</w:t>
            </w:r>
          </w:p>
        </w:tc>
      </w:tr>
      <w:tr w:rsidR="001C4C97" w:rsidRPr="009236F8" w14:paraId="5BD4221A" w14:textId="77777777" w:rsidTr="001C4C97">
        <w:trPr>
          <w:trHeight w:val="438"/>
        </w:trPr>
        <w:tc>
          <w:tcPr>
            <w:tcW w:w="880" w:type="dxa"/>
            <w:vAlign w:val="center"/>
          </w:tcPr>
          <w:p w14:paraId="7799E8E4" w14:textId="77777777" w:rsidR="001C4C97" w:rsidRPr="009236F8" w:rsidRDefault="001C4C97" w:rsidP="0050697E">
            <w:pPr>
              <w:tabs>
                <w:tab w:val="left" w:pos="252"/>
              </w:tabs>
              <w:ind w:right="33"/>
              <w:jc w:val="center"/>
              <w:rPr>
                <w:sz w:val="22"/>
                <w:szCs w:val="22"/>
              </w:rPr>
            </w:pPr>
            <w:r w:rsidRPr="009236F8">
              <w:rPr>
                <w:sz w:val="22"/>
                <w:szCs w:val="22"/>
              </w:rPr>
              <w:t>2.</w:t>
            </w:r>
          </w:p>
        </w:tc>
        <w:tc>
          <w:tcPr>
            <w:tcW w:w="2977" w:type="dxa"/>
            <w:vAlign w:val="center"/>
          </w:tcPr>
          <w:p w14:paraId="66886C36" w14:textId="77777777" w:rsidR="001C4C97" w:rsidRPr="009236F8" w:rsidRDefault="001C4C97" w:rsidP="0050697E">
            <w:pPr>
              <w:spacing w:line="360" w:lineRule="auto"/>
              <w:rPr>
                <w:sz w:val="22"/>
                <w:szCs w:val="22"/>
              </w:rPr>
            </w:pPr>
            <w:r w:rsidRPr="009236F8">
              <w:rPr>
                <w:sz w:val="22"/>
                <w:szCs w:val="22"/>
              </w:rPr>
              <w:t>2026.LV/LVUKR/011</w:t>
            </w:r>
          </w:p>
        </w:tc>
        <w:tc>
          <w:tcPr>
            <w:tcW w:w="5528" w:type="dxa"/>
            <w:vAlign w:val="center"/>
          </w:tcPr>
          <w:p w14:paraId="1AAC3759" w14:textId="77777777" w:rsidR="001C4C97" w:rsidRPr="009236F8" w:rsidRDefault="001C4C97" w:rsidP="0050697E">
            <w:pPr>
              <w:spacing w:line="360" w:lineRule="auto"/>
              <w:rPr>
                <w:sz w:val="22"/>
                <w:szCs w:val="22"/>
              </w:rPr>
            </w:pPr>
            <w:r w:rsidRPr="009236F8">
              <w:rPr>
                <w:sz w:val="22"/>
                <w:szCs w:val="22"/>
              </w:rPr>
              <w:t>Biedrība “LENOKS.IKCAVA”</w:t>
            </w:r>
          </w:p>
        </w:tc>
      </w:tr>
      <w:tr w:rsidR="001C4C97" w:rsidRPr="009236F8" w14:paraId="6F6475F8" w14:textId="77777777" w:rsidTr="001C4C97">
        <w:trPr>
          <w:trHeight w:val="438"/>
        </w:trPr>
        <w:tc>
          <w:tcPr>
            <w:tcW w:w="880" w:type="dxa"/>
            <w:vAlign w:val="center"/>
          </w:tcPr>
          <w:p w14:paraId="742D384D" w14:textId="77777777" w:rsidR="001C4C97" w:rsidRPr="009236F8" w:rsidRDefault="001C4C97" w:rsidP="0050697E">
            <w:pPr>
              <w:tabs>
                <w:tab w:val="left" w:pos="252"/>
              </w:tabs>
              <w:ind w:right="33"/>
              <w:jc w:val="center"/>
              <w:rPr>
                <w:sz w:val="22"/>
                <w:szCs w:val="22"/>
              </w:rPr>
            </w:pPr>
            <w:r w:rsidRPr="009236F8">
              <w:rPr>
                <w:sz w:val="22"/>
                <w:szCs w:val="22"/>
              </w:rPr>
              <w:t>3.</w:t>
            </w:r>
          </w:p>
        </w:tc>
        <w:tc>
          <w:tcPr>
            <w:tcW w:w="2977" w:type="dxa"/>
            <w:vAlign w:val="center"/>
          </w:tcPr>
          <w:p w14:paraId="05D5E1A8" w14:textId="77777777" w:rsidR="001C4C97" w:rsidRPr="009236F8" w:rsidRDefault="001C4C97" w:rsidP="0050697E">
            <w:pPr>
              <w:spacing w:line="360" w:lineRule="auto"/>
              <w:rPr>
                <w:sz w:val="22"/>
                <w:szCs w:val="22"/>
              </w:rPr>
            </w:pPr>
            <w:r w:rsidRPr="009236F8">
              <w:rPr>
                <w:sz w:val="22"/>
                <w:szCs w:val="22"/>
              </w:rPr>
              <w:t>2026.LV/LVUKR/016</w:t>
            </w:r>
          </w:p>
        </w:tc>
        <w:tc>
          <w:tcPr>
            <w:tcW w:w="5528" w:type="dxa"/>
            <w:vAlign w:val="center"/>
          </w:tcPr>
          <w:p w14:paraId="793E8AEC" w14:textId="77777777" w:rsidR="001C4C97" w:rsidRPr="009236F8" w:rsidRDefault="001C4C97" w:rsidP="0050697E">
            <w:pPr>
              <w:spacing w:line="360" w:lineRule="auto"/>
              <w:rPr>
                <w:sz w:val="22"/>
                <w:szCs w:val="22"/>
              </w:rPr>
            </w:pPr>
            <w:r w:rsidRPr="009236F8">
              <w:rPr>
                <w:sz w:val="22"/>
                <w:szCs w:val="22"/>
              </w:rPr>
              <w:t xml:space="preserve">Jelgavas </w:t>
            </w:r>
            <w:proofErr w:type="spellStart"/>
            <w:r w:rsidRPr="009236F8">
              <w:rPr>
                <w:sz w:val="22"/>
                <w:szCs w:val="22"/>
              </w:rPr>
              <w:t>valstspilsētas</w:t>
            </w:r>
            <w:proofErr w:type="spellEnd"/>
            <w:r w:rsidRPr="009236F8">
              <w:rPr>
                <w:sz w:val="22"/>
                <w:szCs w:val="22"/>
              </w:rPr>
              <w:t xml:space="preserve"> pašvaldības izglītības iestāde "Jelgavas Centra pamatskola"</w:t>
            </w:r>
          </w:p>
        </w:tc>
      </w:tr>
      <w:tr w:rsidR="001C4C97" w:rsidRPr="009236F8" w14:paraId="7A2C57B9" w14:textId="77777777" w:rsidTr="001C4C97">
        <w:trPr>
          <w:trHeight w:val="438"/>
        </w:trPr>
        <w:tc>
          <w:tcPr>
            <w:tcW w:w="880" w:type="dxa"/>
            <w:vAlign w:val="center"/>
          </w:tcPr>
          <w:p w14:paraId="7C0E9D35" w14:textId="77777777" w:rsidR="001C4C97" w:rsidRPr="009236F8" w:rsidRDefault="001C4C97" w:rsidP="0050697E">
            <w:pPr>
              <w:tabs>
                <w:tab w:val="left" w:pos="252"/>
              </w:tabs>
              <w:ind w:right="33"/>
              <w:jc w:val="center"/>
              <w:rPr>
                <w:sz w:val="22"/>
                <w:szCs w:val="22"/>
              </w:rPr>
            </w:pPr>
            <w:r w:rsidRPr="009236F8">
              <w:rPr>
                <w:sz w:val="22"/>
                <w:szCs w:val="22"/>
              </w:rPr>
              <w:t>4.</w:t>
            </w:r>
          </w:p>
        </w:tc>
        <w:tc>
          <w:tcPr>
            <w:tcW w:w="2977" w:type="dxa"/>
            <w:vAlign w:val="center"/>
          </w:tcPr>
          <w:p w14:paraId="57B1ECAB" w14:textId="77777777" w:rsidR="001C4C97" w:rsidRPr="009236F8" w:rsidRDefault="001C4C97" w:rsidP="0050697E">
            <w:pPr>
              <w:spacing w:line="360" w:lineRule="auto"/>
              <w:rPr>
                <w:sz w:val="22"/>
                <w:szCs w:val="22"/>
              </w:rPr>
            </w:pPr>
            <w:r w:rsidRPr="009236F8">
              <w:rPr>
                <w:sz w:val="22"/>
                <w:szCs w:val="22"/>
              </w:rPr>
              <w:t>2026.LV/LVUKR/021</w:t>
            </w:r>
          </w:p>
        </w:tc>
        <w:tc>
          <w:tcPr>
            <w:tcW w:w="5528" w:type="dxa"/>
            <w:vAlign w:val="center"/>
          </w:tcPr>
          <w:p w14:paraId="5FD1440C" w14:textId="77777777" w:rsidR="001C4C97" w:rsidRPr="009236F8" w:rsidRDefault="001C4C97" w:rsidP="0050697E">
            <w:pPr>
              <w:spacing w:line="360" w:lineRule="auto"/>
              <w:rPr>
                <w:sz w:val="22"/>
                <w:szCs w:val="22"/>
              </w:rPr>
            </w:pPr>
            <w:r w:rsidRPr="009236F8">
              <w:rPr>
                <w:sz w:val="22"/>
                <w:szCs w:val="22"/>
              </w:rPr>
              <w:t>Atvasināta publiska persona “Daugavpils Universitāte”</w:t>
            </w:r>
          </w:p>
        </w:tc>
      </w:tr>
      <w:bookmarkEnd w:id="1"/>
    </w:tbl>
    <w:p w14:paraId="54B2F54E" w14:textId="77777777" w:rsidR="0083345A" w:rsidRPr="009236F8" w:rsidRDefault="0083345A" w:rsidP="0083345A">
      <w:pPr>
        <w:jc w:val="both"/>
        <w:rPr>
          <w:noProof/>
          <w:color w:val="000000" w:themeColor="text1"/>
        </w:rPr>
      </w:pPr>
    </w:p>
    <w:p w14:paraId="69C80C73" w14:textId="77777777" w:rsidR="00AB2407" w:rsidRPr="009236F8" w:rsidRDefault="00AB2407" w:rsidP="00AB2407">
      <w:pPr>
        <w:spacing w:line="276" w:lineRule="auto"/>
        <w:jc w:val="both"/>
        <w:rPr>
          <w:sz w:val="24"/>
          <w:szCs w:val="24"/>
        </w:rPr>
      </w:pPr>
      <w:r w:rsidRPr="009236F8">
        <w:rPr>
          <w:sz w:val="24"/>
          <w:szCs w:val="24"/>
        </w:rPr>
        <w:t>Padomes locekļi:</w:t>
      </w:r>
    </w:p>
    <w:p w14:paraId="25C9D002" w14:textId="59A81BEB" w:rsidR="00AB2407" w:rsidRPr="009236F8" w:rsidRDefault="00AB2407" w:rsidP="00AB2407">
      <w:pPr>
        <w:jc w:val="both"/>
        <w:rPr>
          <w:sz w:val="24"/>
          <w:szCs w:val="24"/>
        </w:rPr>
      </w:pPr>
      <w:r w:rsidRPr="009236F8">
        <w:rPr>
          <w:b/>
          <w:bCs/>
          <w:sz w:val="24"/>
          <w:szCs w:val="24"/>
        </w:rPr>
        <w:t>Nolēma (ar 10 balsīm “Par”</w:t>
      </w:r>
      <w:r w:rsidRPr="009236F8">
        <w:rPr>
          <w:sz w:val="24"/>
          <w:szCs w:val="24"/>
        </w:rPr>
        <w:t xml:space="preserve"> - </w:t>
      </w:r>
      <w:proofErr w:type="spellStart"/>
      <w:r w:rsidRPr="009236F8">
        <w:rPr>
          <w:sz w:val="24"/>
          <w:szCs w:val="24"/>
        </w:rPr>
        <w:t>K.Ploka</w:t>
      </w:r>
      <w:proofErr w:type="spellEnd"/>
      <w:r w:rsidRPr="009236F8">
        <w:rPr>
          <w:sz w:val="24"/>
          <w:szCs w:val="24"/>
        </w:rPr>
        <w:t xml:space="preserve">, </w:t>
      </w:r>
      <w:proofErr w:type="spellStart"/>
      <w:r w:rsidRPr="009236F8">
        <w:rPr>
          <w:sz w:val="24"/>
          <w:szCs w:val="24"/>
        </w:rPr>
        <w:t>A.Lāce</w:t>
      </w:r>
      <w:proofErr w:type="spellEnd"/>
      <w:r w:rsidRPr="009236F8">
        <w:rPr>
          <w:sz w:val="24"/>
          <w:szCs w:val="24"/>
        </w:rPr>
        <w:t xml:space="preserve">, </w:t>
      </w:r>
      <w:proofErr w:type="spellStart"/>
      <w:r w:rsidRPr="009236F8">
        <w:rPr>
          <w:sz w:val="24"/>
          <w:szCs w:val="24"/>
        </w:rPr>
        <w:t>K.Bergans-Berģis</w:t>
      </w:r>
      <w:proofErr w:type="spellEnd"/>
      <w:r w:rsidRPr="009236F8">
        <w:rPr>
          <w:sz w:val="24"/>
          <w:szCs w:val="24"/>
        </w:rPr>
        <w:t xml:space="preserve">, </w:t>
      </w:r>
      <w:proofErr w:type="spellStart"/>
      <w:r w:rsidRPr="009236F8">
        <w:rPr>
          <w:sz w:val="24"/>
          <w:szCs w:val="24"/>
        </w:rPr>
        <w:t>I.Putniņš</w:t>
      </w:r>
      <w:proofErr w:type="spellEnd"/>
      <w:r w:rsidRPr="009236F8">
        <w:rPr>
          <w:sz w:val="24"/>
          <w:szCs w:val="24"/>
        </w:rPr>
        <w:t xml:space="preserve">, </w:t>
      </w:r>
      <w:proofErr w:type="spellStart"/>
      <w:r w:rsidRPr="009236F8">
        <w:rPr>
          <w:sz w:val="24"/>
          <w:szCs w:val="24"/>
        </w:rPr>
        <w:t>D.Šēle</w:t>
      </w:r>
      <w:proofErr w:type="spellEnd"/>
      <w:r w:rsidRPr="009236F8">
        <w:rPr>
          <w:sz w:val="24"/>
          <w:szCs w:val="24"/>
        </w:rPr>
        <w:t xml:space="preserve">, </w:t>
      </w:r>
      <w:proofErr w:type="spellStart"/>
      <w:r w:rsidRPr="009236F8">
        <w:rPr>
          <w:sz w:val="24"/>
          <w:szCs w:val="24"/>
        </w:rPr>
        <w:t>K.Pommere</w:t>
      </w:r>
      <w:proofErr w:type="spellEnd"/>
      <w:r w:rsidRPr="009236F8">
        <w:rPr>
          <w:sz w:val="24"/>
          <w:szCs w:val="24"/>
        </w:rPr>
        <w:t xml:space="preserve">, </w:t>
      </w:r>
      <w:proofErr w:type="spellStart"/>
      <w:r w:rsidRPr="009236F8">
        <w:rPr>
          <w:sz w:val="24"/>
          <w:szCs w:val="24"/>
        </w:rPr>
        <w:t>J.Krieva</w:t>
      </w:r>
      <w:proofErr w:type="spellEnd"/>
      <w:r w:rsidRPr="009236F8">
        <w:rPr>
          <w:sz w:val="24"/>
          <w:szCs w:val="24"/>
        </w:rPr>
        <w:t xml:space="preserve">, </w:t>
      </w:r>
      <w:proofErr w:type="spellStart"/>
      <w:r w:rsidRPr="009236F8">
        <w:rPr>
          <w:sz w:val="24"/>
          <w:szCs w:val="24"/>
        </w:rPr>
        <w:t>D.Šulmane</w:t>
      </w:r>
      <w:proofErr w:type="spellEnd"/>
      <w:r w:rsidRPr="009236F8">
        <w:rPr>
          <w:sz w:val="24"/>
          <w:szCs w:val="24"/>
        </w:rPr>
        <w:t xml:space="preserve">, </w:t>
      </w:r>
      <w:proofErr w:type="spellStart"/>
      <w:r w:rsidRPr="009236F8">
        <w:rPr>
          <w:sz w:val="24"/>
          <w:szCs w:val="24"/>
        </w:rPr>
        <w:t>L.Reine-Miteva</w:t>
      </w:r>
      <w:proofErr w:type="spellEnd"/>
      <w:r w:rsidRPr="009236F8">
        <w:rPr>
          <w:sz w:val="24"/>
          <w:szCs w:val="24"/>
        </w:rPr>
        <w:t xml:space="preserve">, </w:t>
      </w:r>
      <w:proofErr w:type="spellStart"/>
      <w:r w:rsidRPr="009236F8">
        <w:rPr>
          <w:sz w:val="24"/>
          <w:szCs w:val="24"/>
        </w:rPr>
        <w:t>D.Sproģe</w:t>
      </w:r>
      <w:proofErr w:type="spellEnd"/>
      <w:r w:rsidRPr="009236F8">
        <w:rPr>
          <w:sz w:val="24"/>
          <w:szCs w:val="24"/>
        </w:rPr>
        <w:t>)</w:t>
      </w:r>
      <w:r w:rsidR="00867FF8" w:rsidRPr="009236F8">
        <w:rPr>
          <w:sz w:val="24"/>
          <w:szCs w:val="24"/>
        </w:rPr>
        <w:t>:</w:t>
      </w:r>
    </w:p>
    <w:p w14:paraId="4616D11B" w14:textId="77777777" w:rsidR="00867FF8" w:rsidRPr="009236F8" w:rsidRDefault="00867FF8" w:rsidP="00AB2407">
      <w:pPr>
        <w:jc w:val="both"/>
        <w:rPr>
          <w:sz w:val="24"/>
          <w:szCs w:val="24"/>
        </w:rPr>
      </w:pPr>
    </w:p>
    <w:p w14:paraId="131EB9C7" w14:textId="50158D5E" w:rsidR="008B4705" w:rsidRPr="009236F8" w:rsidRDefault="008B4705" w:rsidP="008B4705">
      <w:pPr>
        <w:jc w:val="both"/>
        <w:rPr>
          <w:sz w:val="24"/>
          <w:szCs w:val="24"/>
        </w:rPr>
      </w:pPr>
      <w:r w:rsidRPr="009236F8">
        <w:rPr>
          <w:sz w:val="24"/>
          <w:szCs w:val="24"/>
        </w:rPr>
        <w:t xml:space="preserve">1. </w:t>
      </w:r>
      <w:r w:rsidRPr="009236F8">
        <w:rPr>
          <w:b/>
          <w:bCs/>
          <w:sz w:val="24"/>
          <w:szCs w:val="24"/>
        </w:rPr>
        <w:t>Apstiprināt</w:t>
      </w:r>
      <w:r w:rsidRPr="009236F8">
        <w:rPr>
          <w:sz w:val="24"/>
          <w:szCs w:val="24"/>
        </w:rPr>
        <w:t xml:space="preserve"> 32 projektu pieteikumus;</w:t>
      </w:r>
    </w:p>
    <w:p w14:paraId="40EB6293" w14:textId="45A329DE" w:rsidR="00867FF8" w:rsidRPr="009236F8" w:rsidRDefault="008B4705" w:rsidP="008B4705">
      <w:pPr>
        <w:jc w:val="both"/>
        <w:rPr>
          <w:sz w:val="24"/>
          <w:szCs w:val="24"/>
        </w:rPr>
      </w:pPr>
      <w:r w:rsidRPr="009236F8">
        <w:rPr>
          <w:sz w:val="24"/>
          <w:szCs w:val="24"/>
        </w:rPr>
        <w:t xml:space="preserve">2. </w:t>
      </w:r>
      <w:r w:rsidRPr="009236F8">
        <w:rPr>
          <w:b/>
          <w:bCs/>
          <w:sz w:val="24"/>
          <w:szCs w:val="24"/>
        </w:rPr>
        <w:t>Noraidīt</w:t>
      </w:r>
      <w:r w:rsidRPr="009236F8">
        <w:rPr>
          <w:sz w:val="24"/>
          <w:szCs w:val="24"/>
        </w:rPr>
        <w:t xml:space="preserve"> četrus projekta pieteikumus kā neatbilstošus pēc atbilstības vērtēšanas kritērijiem.</w:t>
      </w:r>
    </w:p>
    <w:p w14:paraId="0BACB703" w14:textId="77777777" w:rsidR="006918D6" w:rsidRPr="009236F8" w:rsidRDefault="006918D6" w:rsidP="00626AE4">
      <w:pPr>
        <w:spacing w:line="276" w:lineRule="auto"/>
        <w:jc w:val="both"/>
        <w:rPr>
          <w:color w:val="000000" w:themeColor="text1"/>
          <w:sz w:val="24"/>
          <w:szCs w:val="24"/>
        </w:rPr>
      </w:pPr>
    </w:p>
    <w:p w14:paraId="50B161BE" w14:textId="77777777" w:rsidR="008B4705" w:rsidRPr="009236F8" w:rsidRDefault="008B4705" w:rsidP="00626AE4">
      <w:pPr>
        <w:spacing w:line="276" w:lineRule="auto"/>
        <w:jc w:val="both"/>
        <w:rPr>
          <w:sz w:val="24"/>
          <w:szCs w:val="24"/>
        </w:rPr>
      </w:pPr>
    </w:p>
    <w:p w14:paraId="7BF5B472" w14:textId="3FFFA3DE" w:rsidR="00626AE4" w:rsidRPr="009236F8" w:rsidRDefault="00627199" w:rsidP="00626AE4">
      <w:pPr>
        <w:spacing w:line="276" w:lineRule="auto"/>
        <w:jc w:val="both"/>
        <w:rPr>
          <w:sz w:val="24"/>
          <w:szCs w:val="24"/>
          <w:u w:val="single"/>
        </w:rPr>
      </w:pPr>
      <w:r w:rsidRPr="009236F8">
        <w:rPr>
          <w:noProof/>
          <w:sz w:val="24"/>
          <w:szCs w:val="24"/>
          <w:u w:val="single"/>
        </w:rPr>
        <w:t>6</w:t>
      </w:r>
      <w:r w:rsidRPr="009236F8">
        <w:rPr>
          <w:sz w:val="24"/>
          <w:szCs w:val="24"/>
          <w:u w:val="single"/>
        </w:rPr>
        <w:t>. </w:t>
      </w:r>
      <w:r w:rsidRPr="009236F8">
        <w:rPr>
          <w:noProof/>
          <w:sz w:val="24"/>
          <w:szCs w:val="24"/>
          <w:u w:val="single"/>
        </w:rPr>
        <w:t xml:space="preserve">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w:t>
      </w:r>
      <w:r w:rsidRPr="009236F8">
        <w:rPr>
          <w:noProof/>
          <w:sz w:val="24"/>
          <w:szCs w:val="24"/>
          <w:u w:val="single"/>
        </w:rPr>
        <w:lastRenderedPageBreak/>
        <w:t>projekta Nr. 4.3.6.9/1/24/I/001  “Ģimenei draudzīgas vides un sabiedrības veidošana” finansētā atklāta projektu pieteikumu konkursa “Grantu konkurss programmas “Ģimenei draudzīga darbavieta” dalībniekiem” nolikuma un vērtēšanas komisijas nolikuma apstiprināšanu</w:t>
      </w:r>
      <w:r w:rsidR="008B4705" w:rsidRPr="009236F8">
        <w:rPr>
          <w:noProof/>
          <w:sz w:val="24"/>
          <w:szCs w:val="24"/>
          <w:u w:val="single"/>
        </w:rPr>
        <w:t>.</w:t>
      </w:r>
    </w:p>
    <w:p w14:paraId="1C1868C3" w14:textId="77777777" w:rsidR="00626AE4" w:rsidRPr="009236F8" w:rsidRDefault="00626AE4" w:rsidP="00626AE4">
      <w:pPr>
        <w:spacing w:line="276" w:lineRule="auto"/>
        <w:jc w:val="both"/>
        <w:rPr>
          <w:sz w:val="24"/>
          <w:szCs w:val="24"/>
        </w:rPr>
      </w:pPr>
    </w:p>
    <w:p w14:paraId="6F77B151" w14:textId="0C2D4FC4" w:rsidR="00626AE4" w:rsidRPr="009236F8" w:rsidRDefault="00627199" w:rsidP="00626AE4">
      <w:pPr>
        <w:jc w:val="both"/>
        <w:rPr>
          <w:noProof/>
          <w:color w:val="000000" w:themeColor="text1"/>
          <w:sz w:val="24"/>
          <w:szCs w:val="24"/>
        </w:rPr>
      </w:pPr>
      <w:r w:rsidRPr="009236F8">
        <w:rPr>
          <w:color w:val="000000" w:themeColor="text1"/>
          <w:sz w:val="24"/>
          <w:szCs w:val="24"/>
        </w:rPr>
        <w:t xml:space="preserve">Ziņo: </w:t>
      </w:r>
      <w:r w:rsidRPr="009236F8">
        <w:rPr>
          <w:noProof/>
          <w:color w:val="000000" w:themeColor="text1"/>
          <w:sz w:val="24"/>
          <w:szCs w:val="24"/>
        </w:rPr>
        <w:t>D</w:t>
      </w:r>
      <w:r w:rsidR="00B34D90" w:rsidRPr="009236F8">
        <w:rPr>
          <w:noProof/>
          <w:color w:val="000000" w:themeColor="text1"/>
          <w:sz w:val="24"/>
          <w:szCs w:val="24"/>
        </w:rPr>
        <w:t>.</w:t>
      </w:r>
      <w:r w:rsidRPr="009236F8">
        <w:rPr>
          <w:noProof/>
          <w:color w:val="000000" w:themeColor="text1"/>
          <w:sz w:val="24"/>
          <w:szCs w:val="24"/>
        </w:rPr>
        <w:t>Spaliņa</w:t>
      </w:r>
    </w:p>
    <w:p w14:paraId="2CB96D9C" w14:textId="77777777" w:rsidR="00B34D90" w:rsidRPr="009236F8" w:rsidRDefault="00B34D90" w:rsidP="00626AE4">
      <w:pPr>
        <w:jc w:val="both"/>
        <w:rPr>
          <w:noProof/>
          <w:color w:val="000000" w:themeColor="text1"/>
          <w:sz w:val="24"/>
          <w:szCs w:val="24"/>
        </w:rPr>
      </w:pPr>
    </w:p>
    <w:p w14:paraId="7C53D26A" w14:textId="3A60B723" w:rsidR="009D6469" w:rsidRPr="009236F8" w:rsidRDefault="001D652B" w:rsidP="00626AE4">
      <w:pPr>
        <w:jc w:val="both"/>
        <w:rPr>
          <w:b/>
          <w:bCs/>
          <w:noProof/>
          <w:color w:val="000000" w:themeColor="text1"/>
          <w:sz w:val="24"/>
          <w:szCs w:val="24"/>
        </w:rPr>
      </w:pPr>
      <w:r w:rsidRPr="009236F8">
        <w:rPr>
          <w:b/>
          <w:bCs/>
          <w:noProof/>
          <w:color w:val="000000" w:themeColor="text1"/>
          <w:sz w:val="24"/>
          <w:szCs w:val="24"/>
        </w:rPr>
        <w:t>Priekšlikums lēmumam:</w:t>
      </w:r>
    </w:p>
    <w:p w14:paraId="4F98ACE7" w14:textId="77777777" w:rsidR="009D6469" w:rsidRPr="009236F8" w:rsidRDefault="009D6469" w:rsidP="009D6469">
      <w:pPr>
        <w:pStyle w:val="ListParagraph"/>
        <w:numPr>
          <w:ilvl w:val="0"/>
          <w:numId w:val="49"/>
        </w:numPr>
        <w:spacing w:after="160" w:line="259" w:lineRule="auto"/>
        <w:contextualSpacing/>
        <w:jc w:val="both"/>
      </w:pPr>
      <w:proofErr w:type="spellStart"/>
      <w:r w:rsidRPr="009236F8">
        <w:t>Apstiprināt</w:t>
      </w:r>
      <w:proofErr w:type="spellEnd"/>
      <w:r w:rsidRPr="009236F8">
        <w:t xml:space="preserve"> </w:t>
      </w:r>
      <w:proofErr w:type="spellStart"/>
      <w:r w:rsidRPr="009236F8">
        <w:t>Eiropas</w:t>
      </w:r>
      <w:proofErr w:type="spellEnd"/>
      <w:r w:rsidRPr="009236F8">
        <w:t xml:space="preserve"> </w:t>
      </w:r>
      <w:proofErr w:type="spellStart"/>
      <w:r w:rsidRPr="009236F8">
        <w:t>Savienības</w:t>
      </w:r>
      <w:proofErr w:type="spellEnd"/>
      <w:r w:rsidRPr="009236F8">
        <w:t xml:space="preserve"> </w:t>
      </w:r>
      <w:proofErr w:type="spellStart"/>
      <w:r w:rsidRPr="009236F8">
        <w:t>kohēzijas</w:t>
      </w:r>
      <w:proofErr w:type="spellEnd"/>
      <w:r w:rsidRPr="009236F8">
        <w:t xml:space="preserve"> </w:t>
      </w:r>
      <w:proofErr w:type="spellStart"/>
      <w:r w:rsidRPr="009236F8">
        <w:t>politikas</w:t>
      </w:r>
      <w:proofErr w:type="spellEnd"/>
      <w:r w:rsidRPr="009236F8">
        <w:t xml:space="preserve"> </w:t>
      </w:r>
      <w:proofErr w:type="spellStart"/>
      <w:r w:rsidRPr="009236F8">
        <w:t>programmas</w:t>
      </w:r>
      <w:proofErr w:type="spellEnd"/>
      <w:r w:rsidRPr="009236F8">
        <w:t xml:space="preserve"> 2021.–2027. </w:t>
      </w:r>
      <w:proofErr w:type="spellStart"/>
      <w:r w:rsidRPr="009236F8">
        <w:t>gadam</w:t>
      </w:r>
      <w:proofErr w:type="spellEnd"/>
      <w:r w:rsidRPr="009236F8">
        <w:t xml:space="preserve"> 4.3.6. </w:t>
      </w:r>
      <w:proofErr w:type="spellStart"/>
      <w:r w:rsidRPr="009236F8">
        <w:t>specifiskā</w:t>
      </w:r>
      <w:proofErr w:type="spellEnd"/>
      <w:r w:rsidRPr="009236F8">
        <w:t xml:space="preserve"> </w:t>
      </w:r>
      <w:proofErr w:type="spellStart"/>
      <w:r w:rsidRPr="009236F8">
        <w:t>atbalsta</w:t>
      </w:r>
      <w:proofErr w:type="spellEnd"/>
      <w:r w:rsidRPr="009236F8">
        <w:t xml:space="preserve"> </w:t>
      </w:r>
      <w:proofErr w:type="spellStart"/>
      <w:r w:rsidRPr="009236F8">
        <w:t>mērķa</w:t>
      </w:r>
      <w:proofErr w:type="spellEnd"/>
      <w:r w:rsidRPr="009236F8">
        <w:t xml:space="preserve"> “</w:t>
      </w:r>
      <w:proofErr w:type="spellStart"/>
      <w:r w:rsidRPr="009236F8">
        <w:t>Veicināt</w:t>
      </w:r>
      <w:proofErr w:type="spellEnd"/>
      <w:r w:rsidRPr="009236F8">
        <w:t xml:space="preserve"> </w:t>
      </w:r>
      <w:proofErr w:type="spellStart"/>
      <w:r w:rsidRPr="009236F8">
        <w:t>nabadzības</w:t>
      </w:r>
      <w:proofErr w:type="spellEnd"/>
      <w:r w:rsidRPr="009236F8">
        <w:t xml:space="preserve"> </w:t>
      </w:r>
      <w:proofErr w:type="spellStart"/>
      <w:r w:rsidRPr="009236F8">
        <w:t>vai</w:t>
      </w:r>
      <w:proofErr w:type="spellEnd"/>
      <w:r w:rsidRPr="009236F8">
        <w:t xml:space="preserve"> </w:t>
      </w:r>
      <w:proofErr w:type="spellStart"/>
      <w:r w:rsidRPr="009236F8">
        <w:t>sociālās</w:t>
      </w:r>
      <w:proofErr w:type="spellEnd"/>
      <w:r w:rsidRPr="009236F8">
        <w:t xml:space="preserve"> </w:t>
      </w:r>
      <w:proofErr w:type="spellStart"/>
      <w:r w:rsidRPr="009236F8">
        <w:t>atstumtības</w:t>
      </w:r>
      <w:proofErr w:type="spellEnd"/>
      <w:r w:rsidRPr="009236F8">
        <w:t xml:space="preserve"> </w:t>
      </w:r>
      <w:proofErr w:type="spellStart"/>
      <w:r w:rsidRPr="009236F8">
        <w:t>riskam</w:t>
      </w:r>
      <w:proofErr w:type="spellEnd"/>
      <w:r w:rsidRPr="009236F8">
        <w:t xml:space="preserve"> </w:t>
      </w:r>
      <w:proofErr w:type="spellStart"/>
      <w:r w:rsidRPr="009236F8">
        <w:t>pakļauto</w:t>
      </w:r>
      <w:proofErr w:type="spellEnd"/>
      <w:r w:rsidRPr="009236F8">
        <w:t xml:space="preserve"> </w:t>
      </w:r>
      <w:proofErr w:type="spellStart"/>
      <w:r w:rsidRPr="009236F8">
        <w:t>cilvēku</w:t>
      </w:r>
      <w:proofErr w:type="spellEnd"/>
      <w:r w:rsidRPr="009236F8">
        <w:t xml:space="preserve">, </w:t>
      </w:r>
      <w:proofErr w:type="spellStart"/>
      <w:r w:rsidRPr="009236F8">
        <w:t>tostarp</w:t>
      </w:r>
      <w:proofErr w:type="spellEnd"/>
      <w:r w:rsidRPr="009236F8">
        <w:t xml:space="preserve"> </w:t>
      </w:r>
      <w:proofErr w:type="spellStart"/>
      <w:r w:rsidRPr="009236F8">
        <w:t>vistrūcīgāko</w:t>
      </w:r>
      <w:proofErr w:type="spellEnd"/>
      <w:r w:rsidRPr="009236F8">
        <w:t xml:space="preserve"> un </w:t>
      </w:r>
      <w:proofErr w:type="spellStart"/>
      <w:r w:rsidRPr="009236F8">
        <w:t>bērnu</w:t>
      </w:r>
      <w:proofErr w:type="spellEnd"/>
      <w:r w:rsidRPr="009236F8">
        <w:t xml:space="preserve">, </w:t>
      </w:r>
      <w:proofErr w:type="spellStart"/>
      <w:r w:rsidRPr="009236F8">
        <w:t>sociālo</w:t>
      </w:r>
      <w:proofErr w:type="spellEnd"/>
      <w:r w:rsidRPr="009236F8">
        <w:t xml:space="preserve"> </w:t>
      </w:r>
      <w:proofErr w:type="spellStart"/>
      <w:r w:rsidRPr="009236F8">
        <w:t>integrāciju</w:t>
      </w:r>
      <w:proofErr w:type="spellEnd"/>
      <w:r w:rsidRPr="009236F8">
        <w:t xml:space="preserve">” 4.3.6.9. </w:t>
      </w:r>
      <w:proofErr w:type="spellStart"/>
      <w:r w:rsidRPr="009236F8">
        <w:t>pasākuma</w:t>
      </w:r>
      <w:proofErr w:type="spellEnd"/>
      <w:r w:rsidRPr="009236F8">
        <w:t xml:space="preserve"> “</w:t>
      </w:r>
      <w:proofErr w:type="spellStart"/>
      <w:r w:rsidRPr="009236F8">
        <w:t>Ģimenei</w:t>
      </w:r>
      <w:proofErr w:type="spellEnd"/>
      <w:r w:rsidRPr="009236F8">
        <w:t xml:space="preserve"> </w:t>
      </w:r>
      <w:proofErr w:type="spellStart"/>
      <w:r w:rsidRPr="009236F8">
        <w:t>draudzīgas</w:t>
      </w:r>
      <w:proofErr w:type="spellEnd"/>
      <w:r w:rsidRPr="009236F8">
        <w:t xml:space="preserve"> </w:t>
      </w:r>
      <w:proofErr w:type="spellStart"/>
      <w:r w:rsidRPr="009236F8">
        <w:t>vides</w:t>
      </w:r>
      <w:proofErr w:type="spellEnd"/>
      <w:r w:rsidRPr="009236F8">
        <w:t xml:space="preserve"> un </w:t>
      </w:r>
      <w:proofErr w:type="spellStart"/>
      <w:r w:rsidRPr="009236F8">
        <w:t>sabiedrības</w:t>
      </w:r>
      <w:proofErr w:type="spellEnd"/>
      <w:r w:rsidRPr="009236F8">
        <w:t xml:space="preserve"> </w:t>
      </w:r>
      <w:proofErr w:type="spellStart"/>
      <w:r w:rsidRPr="009236F8">
        <w:t>veidošana</w:t>
      </w:r>
      <w:proofErr w:type="spellEnd"/>
      <w:r w:rsidRPr="009236F8">
        <w:t xml:space="preserve"> un </w:t>
      </w:r>
      <w:proofErr w:type="spellStart"/>
      <w:r w:rsidRPr="009236F8">
        <w:t>intervences</w:t>
      </w:r>
      <w:proofErr w:type="spellEnd"/>
      <w:r w:rsidRPr="009236F8">
        <w:t xml:space="preserve"> </w:t>
      </w:r>
      <w:proofErr w:type="spellStart"/>
      <w:r w:rsidRPr="009236F8">
        <w:t>psiholoģiskā</w:t>
      </w:r>
      <w:proofErr w:type="spellEnd"/>
      <w:r w:rsidRPr="009236F8">
        <w:t xml:space="preserve"> un </w:t>
      </w:r>
      <w:proofErr w:type="spellStart"/>
      <w:r w:rsidRPr="009236F8">
        <w:t>emocionālā</w:t>
      </w:r>
      <w:proofErr w:type="spellEnd"/>
      <w:r w:rsidRPr="009236F8">
        <w:t xml:space="preserve"> </w:t>
      </w:r>
      <w:proofErr w:type="spellStart"/>
      <w:r w:rsidRPr="009236F8">
        <w:t>noturīguma</w:t>
      </w:r>
      <w:proofErr w:type="spellEnd"/>
      <w:r w:rsidRPr="009236F8">
        <w:t xml:space="preserve"> </w:t>
      </w:r>
      <w:proofErr w:type="spellStart"/>
      <w:r w:rsidRPr="009236F8">
        <w:t>veicināšanai</w:t>
      </w:r>
      <w:proofErr w:type="spellEnd"/>
      <w:r w:rsidRPr="009236F8">
        <w:t xml:space="preserve">” </w:t>
      </w:r>
      <w:proofErr w:type="spellStart"/>
      <w:r w:rsidRPr="009236F8">
        <w:t>projekta</w:t>
      </w:r>
      <w:proofErr w:type="spellEnd"/>
      <w:r w:rsidRPr="009236F8">
        <w:t xml:space="preserve"> Nr. 4.3.6.9/1/24/I/</w:t>
      </w:r>
      <w:proofErr w:type="gramStart"/>
      <w:r w:rsidRPr="009236F8">
        <w:t>001  “</w:t>
      </w:r>
      <w:proofErr w:type="spellStart"/>
      <w:proofErr w:type="gramEnd"/>
      <w:r w:rsidRPr="009236F8">
        <w:t>Ģimenei</w:t>
      </w:r>
      <w:proofErr w:type="spellEnd"/>
      <w:r w:rsidRPr="009236F8">
        <w:t xml:space="preserve"> </w:t>
      </w:r>
      <w:proofErr w:type="spellStart"/>
      <w:r w:rsidRPr="009236F8">
        <w:t>draudzīgas</w:t>
      </w:r>
      <w:proofErr w:type="spellEnd"/>
      <w:r w:rsidRPr="009236F8">
        <w:t xml:space="preserve"> </w:t>
      </w:r>
      <w:proofErr w:type="spellStart"/>
      <w:r w:rsidRPr="009236F8">
        <w:t>vides</w:t>
      </w:r>
      <w:proofErr w:type="spellEnd"/>
      <w:r w:rsidRPr="009236F8">
        <w:t xml:space="preserve"> un </w:t>
      </w:r>
      <w:proofErr w:type="spellStart"/>
      <w:r w:rsidRPr="009236F8">
        <w:t>sabiedrības</w:t>
      </w:r>
      <w:proofErr w:type="spellEnd"/>
      <w:r w:rsidRPr="009236F8">
        <w:t xml:space="preserve"> </w:t>
      </w:r>
      <w:proofErr w:type="spellStart"/>
      <w:r w:rsidRPr="009236F8">
        <w:t>veidošana</w:t>
      </w:r>
      <w:proofErr w:type="spellEnd"/>
      <w:r w:rsidRPr="009236F8">
        <w:t xml:space="preserve">” </w:t>
      </w:r>
      <w:proofErr w:type="spellStart"/>
      <w:r w:rsidRPr="009236F8">
        <w:t>finansētā</w:t>
      </w:r>
      <w:proofErr w:type="spellEnd"/>
      <w:r w:rsidRPr="009236F8">
        <w:t xml:space="preserve"> </w:t>
      </w:r>
      <w:proofErr w:type="spellStart"/>
      <w:r w:rsidRPr="009236F8">
        <w:t>atklāta</w:t>
      </w:r>
      <w:proofErr w:type="spellEnd"/>
      <w:r w:rsidRPr="009236F8">
        <w:t xml:space="preserve"> </w:t>
      </w:r>
      <w:proofErr w:type="spellStart"/>
      <w:r w:rsidRPr="009236F8">
        <w:t>projektu</w:t>
      </w:r>
      <w:proofErr w:type="spellEnd"/>
      <w:r w:rsidRPr="009236F8">
        <w:t xml:space="preserve"> </w:t>
      </w:r>
      <w:proofErr w:type="spellStart"/>
      <w:r w:rsidRPr="009236F8">
        <w:t>pieteikumu</w:t>
      </w:r>
      <w:proofErr w:type="spellEnd"/>
      <w:r w:rsidRPr="009236F8">
        <w:t xml:space="preserve"> </w:t>
      </w:r>
      <w:proofErr w:type="spellStart"/>
      <w:r w:rsidRPr="009236F8">
        <w:t>konkursa</w:t>
      </w:r>
      <w:proofErr w:type="spellEnd"/>
      <w:r w:rsidRPr="009236F8">
        <w:t xml:space="preserve"> “</w:t>
      </w:r>
      <w:proofErr w:type="spellStart"/>
      <w:r w:rsidRPr="009236F8">
        <w:t>Grantu</w:t>
      </w:r>
      <w:proofErr w:type="spellEnd"/>
      <w:r w:rsidRPr="009236F8">
        <w:t xml:space="preserve"> </w:t>
      </w:r>
      <w:proofErr w:type="spellStart"/>
      <w:r w:rsidRPr="009236F8">
        <w:t>konkurss</w:t>
      </w:r>
      <w:proofErr w:type="spellEnd"/>
      <w:r w:rsidRPr="009236F8">
        <w:t xml:space="preserve"> </w:t>
      </w:r>
      <w:proofErr w:type="spellStart"/>
      <w:r w:rsidRPr="009236F8">
        <w:t>programmas</w:t>
      </w:r>
      <w:proofErr w:type="spellEnd"/>
      <w:r w:rsidRPr="009236F8">
        <w:t xml:space="preserve"> “</w:t>
      </w:r>
      <w:proofErr w:type="spellStart"/>
      <w:r w:rsidRPr="009236F8">
        <w:t>Ģimenei</w:t>
      </w:r>
      <w:proofErr w:type="spellEnd"/>
      <w:r w:rsidRPr="009236F8">
        <w:t xml:space="preserve"> </w:t>
      </w:r>
      <w:proofErr w:type="spellStart"/>
      <w:r w:rsidRPr="009236F8">
        <w:t>draudzīga</w:t>
      </w:r>
      <w:proofErr w:type="spellEnd"/>
      <w:r w:rsidRPr="009236F8">
        <w:t xml:space="preserve"> </w:t>
      </w:r>
      <w:proofErr w:type="spellStart"/>
      <w:r w:rsidRPr="009236F8">
        <w:t>darbavieta</w:t>
      </w:r>
      <w:proofErr w:type="spellEnd"/>
      <w:r w:rsidRPr="009236F8">
        <w:t xml:space="preserve">” </w:t>
      </w:r>
      <w:proofErr w:type="spellStart"/>
      <w:r w:rsidRPr="009236F8">
        <w:t>dalībniekiem</w:t>
      </w:r>
      <w:proofErr w:type="spellEnd"/>
      <w:r w:rsidRPr="009236F8">
        <w:t xml:space="preserve">” </w:t>
      </w:r>
      <w:proofErr w:type="spellStart"/>
      <w:r w:rsidRPr="009236F8">
        <w:t>nolikumu</w:t>
      </w:r>
      <w:proofErr w:type="spellEnd"/>
      <w:r w:rsidRPr="009236F8">
        <w:t>.</w:t>
      </w:r>
    </w:p>
    <w:p w14:paraId="2F2DFD59" w14:textId="77777777" w:rsidR="009D6469" w:rsidRPr="009236F8" w:rsidRDefault="009D6469" w:rsidP="009D6469">
      <w:pPr>
        <w:pStyle w:val="ListParagraph"/>
        <w:numPr>
          <w:ilvl w:val="0"/>
          <w:numId w:val="49"/>
        </w:numPr>
        <w:spacing w:after="160" w:line="259" w:lineRule="auto"/>
        <w:contextualSpacing/>
        <w:jc w:val="both"/>
      </w:pPr>
      <w:proofErr w:type="spellStart"/>
      <w:r w:rsidRPr="009236F8">
        <w:t>Apstiprināt</w:t>
      </w:r>
      <w:proofErr w:type="spellEnd"/>
      <w:r w:rsidRPr="009236F8">
        <w:t xml:space="preserve"> </w:t>
      </w:r>
      <w:proofErr w:type="spellStart"/>
      <w:r w:rsidRPr="009236F8">
        <w:t>Eiropas</w:t>
      </w:r>
      <w:proofErr w:type="spellEnd"/>
      <w:r w:rsidRPr="009236F8">
        <w:t xml:space="preserve"> </w:t>
      </w:r>
      <w:proofErr w:type="spellStart"/>
      <w:r w:rsidRPr="009236F8">
        <w:t>Savienības</w:t>
      </w:r>
      <w:proofErr w:type="spellEnd"/>
      <w:r w:rsidRPr="009236F8">
        <w:t xml:space="preserve"> </w:t>
      </w:r>
      <w:proofErr w:type="spellStart"/>
      <w:r w:rsidRPr="009236F8">
        <w:t>kohēzijas</w:t>
      </w:r>
      <w:proofErr w:type="spellEnd"/>
      <w:r w:rsidRPr="009236F8">
        <w:t xml:space="preserve"> </w:t>
      </w:r>
      <w:proofErr w:type="spellStart"/>
      <w:r w:rsidRPr="009236F8">
        <w:t>politikas</w:t>
      </w:r>
      <w:proofErr w:type="spellEnd"/>
      <w:r w:rsidRPr="009236F8">
        <w:t xml:space="preserve"> </w:t>
      </w:r>
      <w:proofErr w:type="spellStart"/>
      <w:r w:rsidRPr="009236F8">
        <w:t>programmas</w:t>
      </w:r>
      <w:proofErr w:type="spellEnd"/>
      <w:r w:rsidRPr="009236F8">
        <w:t xml:space="preserve"> 2021.–2027. </w:t>
      </w:r>
      <w:proofErr w:type="spellStart"/>
      <w:r w:rsidRPr="009236F8">
        <w:t>gadam</w:t>
      </w:r>
      <w:proofErr w:type="spellEnd"/>
      <w:r w:rsidRPr="009236F8">
        <w:t xml:space="preserve"> 4.3.6. </w:t>
      </w:r>
      <w:proofErr w:type="spellStart"/>
      <w:r w:rsidRPr="009236F8">
        <w:t>specifiskā</w:t>
      </w:r>
      <w:proofErr w:type="spellEnd"/>
      <w:r w:rsidRPr="009236F8">
        <w:t xml:space="preserve"> </w:t>
      </w:r>
      <w:proofErr w:type="spellStart"/>
      <w:r w:rsidRPr="009236F8">
        <w:t>atbalsta</w:t>
      </w:r>
      <w:proofErr w:type="spellEnd"/>
      <w:r w:rsidRPr="009236F8">
        <w:t xml:space="preserve"> </w:t>
      </w:r>
      <w:proofErr w:type="spellStart"/>
      <w:r w:rsidRPr="009236F8">
        <w:t>mērķa</w:t>
      </w:r>
      <w:proofErr w:type="spellEnd"/>
      <w:r w:rsidRPr="009236F8">
        <w:t xml:space="preserve"> “</w:t>
      </w:r>
      <w:proofErr w:type="spellStart"/>
      <w:r w:rsidRPr="009236F8">
        <w:t>Veicināt</w:t>
      </w:r>
      <w:proofErr w:type="spellEnd"/>
      <w:r w:rsidRPr="009236F8">
        <w:t xml:space="preserve"> </w:t>
      </w:r>
      <w:proofErr w:type="spellStart"/>
      <w:r w:rsidRPr="009236F8">
        <w:t>nabadzības</w:t>
      </w:r>
      <w:proofErr w:type="spellEnd"/>
      <w:r w:rsidRPr="009236F8">
        <w:t xml:space="preserve"> </w:t>
      </w:r>
      <w:proofErr w:type="spellStart"/>
      <w:r w:rsidRPr="009236F8">
        <w:t>vai</w:t>
      </w:r>
      <w:proofErr w:type="spellEnd"/>
      <w:r w:rsidRPr="009236F8">
        <w:t xml:space="preserve"> </w:t>
      </w:r>
      <w:proofErr w:type="spellStart"/>
      <w:r w:rsidRPr="009236F8">
        <w:t>sociālās</w:t>
      </w:r>
      <w:proofErr w:type="spellEnd"/>
      <w:r w:rsidRPr="009236F8">
        <w:t xml:space="preserve"> </w:t>
      </w:r>
      <w:proofErr w:type="spellStart"/>
      <w:r w:rsidRPr="009236F8">
        <w:t>atstumtības</w:t>
      </w:r>
      <w:proofErr w:type="spellEnd"/>
      <w:r w:rsidRPr="009236F8">
        <w:t xml:space="preserve"> </w:t>
      </w:r>
      <w:proofErr w:type="spellStart"/>
      <w:r w:rsidRPr="009236F8">
        <w:t>riskam</w:t>
      </w:r>
      <w:proofErr w:type="spellEnd"/>
      <w:r w:rsidRPr="009236F8">
        <w:t xml:space="preserve"> </w:t>
      </w:r>
      <w:proofErr w:type="spellStart"/>
      <w:r w:rsidRPr="009236F8">
        <w:t>pakļauto</w:t>
      </w:r>
      <w:proofErr w:type="spellEnd"/>
      <w:r w:rsidRPr="009236F8">
        <w:t xml:space="preserve"> </w:t>
      </w:r>
      <w:proofErr w:type="spellStart"/>
      <w:r w:rsidRPr="009236F8">
        <w:t>cilvēku</w:t>
      </w:r>
      <w:proofErr w:type="spellEnd"/>
      <w:r w:rsidRPr="009236F8">
        <w:t xml:space="preserve">, </w:t>
      </w:r>
      <w:proofErr w:type="spellStart"/>
      <w:r w:rsidRPr="009236F8">
        <w:t>tostarp</w:t>
      </w:r>
      <w:proofErr w:type="spellEnd"/>
      <w:r w:rsidRPr="009236F8">
        <w:t xml:space="preserve"> </w:t>
      </w:r>
      <w:proofErr w:type="spellStart"/>
      <w:r w:rsidRPr="009236F8">
        <w:t>vistrūcīgāko</w:t>
      </w:r>
      <w:proofErr w:type="spellEnd"/>
      <w:r w:rsidRPr="009236F8">
        <w:t xml:space="preserve"> un </w:t>
      </w:r>
      <w:proofErr w:type="spellStart"/>
      <w:r w:rsidRPr="009236F8">
        <w:t>bērnu</w:t>
      </w:r>
      <w:proofErr w:type="spellEnd"/>
      <w:r w:rsidRPr="009236F8">
        <w:t xml:space="preserve">, </w:t>
      </w:r>
      <w:proofErr w:type="spellStart"/>
      <w:r w:rsidRPr="009236F8">
        <w:t>sociālo</w:t>
      </w:r>
      <w:proofErr w:type="spellEnd"/>
      <w:r w:rsidRPr="009236F8">
        <w:t xml:space="preserve"> </w:t>
      </w:r>
      <w:proofErr w:type="spellStart"/>
      <w:r w:rsidRPr="009236F8">
        <w:t>integrāciju</w:t>
      </w:r>
      <w:proofErr w:type="spellEnd"/>
      <w:r w:rsidRPr="009236F8">
        <w:t xml:space="preserve">” 4.3.6.9. </w:t>
      </w:r>
      <w:proofErr w:type="spellStart"/>
      <w:r w:rsidRPr="009236F8">
        <w:t>pasākuma</w:t>
      </w:r>
      <w:proofErr w:type="spellEnd"/>
      <w:r w:rsidRPr="009236F8">
        <w:t xml:space="preserve"> “</w:t>
      </w:r>
      <w:proofErr w:type="spellStart"/>
      <w:r w:rsidRPr="009236F8">
        <w:t>Ģimenei</w:t>
      </w:r>
      <w:proofErr w:type="spellEnd"/>
      <w:r w:rsidRPr="009236F8">
        <w:t xml:space="preserve"> </w:t>
      </w:r>
      <w:proofErr w:type="spellStart"/>
      <w:r w:rsidRPr="009236F8">
        <w:t>draudzīgas</w:t>
      </w:r>
      <w:proofErr w:type="spellEnd"/>
      <w:r w:rsidRPr="009236F8">
        <w:t xml:space="preserve"> </w:t>
      </w:r>
      <w:proofErr w:type="spellStart"/>
      <w:r w:rsidRPr="009236F8">
        <w:t>vides</w:t>
      </w:r>
      <w:proofErr w:type="spellEnd"/>
      <w:r w:rsidRPr="009236F8">
        <w:t xml:space="preserve"> un </w:t>
      </w:r>
      <w:proofErr w:type="spellStart"/>
      <w:r w:rsidRPr="009236F8">
        <w:t>sabiedrības</w:t>
      </w:r>
      <w:proofErr w:type="spellEnd"/>
      <w:r w:rsidRPr="009236F8">
        <w:t xml:space="preserve"> </w:t>
      </w:r>
      <w:proofErr w:type="spellStart"/>
      <w:r w:rsidRPr="009236F8">
        <w:t>veidošana</w:t>
      </w:r>
      <w:proofErr w:type="spellEnd"/>
      <w:r w:rsidRPr="009236F8">
        <w:t xml:space="preserve"> un </w:t>
      </w:r>
      <w:proofErr w:type="spellStart"/>
      <w:r w:rsidRPr="009236F8">
        <w:t>intervences</w:t>
      </w:r>
      <w:proofErr w:type="spellEnd"/>
      <w:r w:rsidRPr="009236F8">
        <w:t xml:space="preserve"> </w:t>
      </w:r>
      <w:proofErr w:type="spellStart"/>
      <w:r w:rsidRPr="009236F8">
        <w:t>psiholoģiskā</w:t>
      </w:r>
      <w:proofErr w:type="spellEnd"/>
      <w:r w:rsidRPr="009236F8">
        <w:t xml:space="preserve"> un </w:t>
      </w:r>
      <w:proofErr w:type="spellStart"/>
      <w:r w:rsidRPr="009236F8">
        <w:t>emocionālā</w:t>
      </w:r>
      <w:proofErr w:type="spellEnd"/>
      <w:r w:rsidRPr="009236F8">
        <w:t xml:space="preserve"> </w:t>
      </w:r>
      <w:proofErr w:type="spellStart"/>
      <w:r w:rsidRPr="009236F8">
        <w:t>noturīguma</w:t>
      </w:r>
      <w:proofErr w:type="spellEnd"/>
      <w:r w:rsidRPr="009236F8">
        <w:t xml:space="preserve"> </w:t>
      </w:r>
      <w:proofErr w:type="spellStart"/>
      <w:r w:rsidRPr="009236F8">
        <w:t>veicināšanai</w:t>
      </w:r>
      <w:proofErr w:type="spellEnd"/>
      <w:r w:rsidRPr="009236F8">
        <w:t xml:space="preserve">” </w:t>
      </w:r>
      <w:proofErr w:type="spellStart"/>
      <w:r w:rsidRPr="009236F8">
        <w:t>projekta</w:t>
      </w:r>
      <w:proofErr w:type="spellEnd"/>
      <w:r w:rsidRPr="009236F8">
        <w:t xml:space="preserve"> Nr. 4.3.6.9/1/24/I/</w:t>
      </w:r>
      <w:proofErr w:type="gramStart"/>
      <w:r w:rsidRPr="009236F8">
        <w:t>001  “</w:t>
      </w:r>
      <w:proofErr w:type="spellStart"/>
      <w:proofErr w:type="gramEnd"/>
      <w:r w:rsidRPr="009236F8">
        <w:t>Ģimenei</w:t>
      </w:r>
      <w:proofErr w:type="spellEnd"/>
      <w:r w:rsidRPr="009236F8">
        <w:t xml:space="preserve"> </w:t>
      </w:r>
      <w:proofErr w:type="spellStart"/>
      <w:r w:rsidRPr="009236F8">
        <w:t>draudzīgas</w:t>
      </w:r>
      <w:proofErr w:type="spellEnd"/>
      <w:r w:rsidRPr="009236F8">
        <w:t xml:space="preserve"> </w:t>
      </w:r>
      <w:proofErr w:type="spellStart"/>
      <w:r w:rsidRPr="009236F8">
        <w:t>vides</w:t>
      </w:r>
      <w:proofErr w:type="spellEnd"/>
      <w:r w:rsidRPr="009236F8">
        <w:t xml:space="preserve"> un </w:t>
      </w:r>
      <w:proofErr w:type="spellStart"/>
      <w:r w:rsidRPr="009236F8">
        <w:t>sabiedrības</w:t>
      </w:r>
      <w:proofErr w:type="spellEnd"/>
      <w:r w:rsidRPr="009236F8">
        <w:t xml:space="preserve"> </w:t>
      </w:r>
      <w:proofErr w:type="spellStart"/>
      <w:r w:rsidRPr="009236F8">
        <w:t>veidošana</w:t>
      </w:r>
      <w:proofErr w:type="spellEnd"/>
      <w:r w:rsidRPr="009236F8">
        <w:t xml:space="preserve">” </w:t>
      </w:r>
      <w:proofErr w:type="spellStart"/>
      <w:r w:rsidRPr="009236F8">
        <w:t>finansētā</w:t>
      </w:r>
      <w:proofErr w:type="spellEnd"/>
      <w:r w:rsidRPr="009236F8">
        <w:t xml:space="preserve"> </w:t>
      </w:r>
      <w:proofErr w:type="spellStart"/>
      <w:r w:rsidRPr="009236F8">
        <w:t>atklāta</w:t>
      </w:r>
      <w:proofErr w:type="spellEnd"/>
      <w:r w:rsidRPr="009236F8">
        <w:t xml:space="preserve"> </w:t>
      </w:r>
      <w:proofErr w:type="spellStart"/>
      <w:r w:rsidRPr="009236F8">
        <w:t>projektu</w:t>
      </w:r>
      <w:proofErr w:type="spellEnd"/>
      <w:r w:rsidRPr="009236F8">
        <w:t xml:space="preserve"> </w:t>
      </w:r>
      <w:proofErr w:type="spellStart"/>
      <w:r w:rsidRPr="009236F8">
        <w:t>pieteikumu</w:t>
      </w:r>
      <w:proofErr w:type="spellEnd"/>
      <w:r w:rsidRPr="009236F8">
        <w:t xml:space="preserve"> </w:t>
      </w:r>
      <w:proofErr w:type="spellStart"/>
      <w:r w:rsidRPr="009236F8">
        <w:t>konkursa</w:t>
      </w:r>
      <w:proofErr w:type="spellEnd"/>
      <w:r w:rsidRPr="009236F8">
        <w:t xml:space="preserve"> “</w:t>
      </w:r>
      <w:proofErr w:type="spellStart"/>
      <w:r w:rsidRPr="009236F8">
        <w:t>Grantu</w:t>
      </w:r>
      <w:proofErr w:type="spellEnd"/>
      <w:r w:rsidRPr="009236F8">
        <w:t xml:space="preserve"> </w:t>
      </w:r>
      <w:proofErr w:type="spellStart"/>
      <w:r w:rsidRPr="009236F8">
        <w:t>konkurss</w:t>
      </w:r>
      <w:proofErr w:type="spellEnd"/>
      <w:r w:rsidRPr="009236F8">
        <w:t xml:space="preserve"> </w:t>
      </w:r>
      <w:proofErr w:type="spellStart"/>
      <w:r w:rsidRPr="009236F8">
        <w:t>programmas</w:t>
      </w:r>
      <w:proofErr w:type="spellEnd"/>
      <w:r w:rsidRPr="009236F8">
        <w:t xml:space="preserve"> “</w:t>
      </w:r>
      <w:proofErr w:type="spellStart"/>
      <w:r w:rsidRPr="009236F8">
        <w:t>Ģimenei</w:t>
      </w:r>
      <w:proofErr w:type="spellEnd"/>
      <w:r w:rsidRPr="009236F8">
        <w:t xml:space="preserve"> </w:t>
      </w:r>
      <w:proofErr w:type="spellStart"/>
      <w:r w:rsidRPr="009236F8">
        <w:t>draudzīga</w:t>
      </w:r>
      <w:proofErr w:type="spellEnd"/>
      <w:r w:rsidRPr="009236F8">
        <w:t xml:space="preserve"> </w:t>
      </w:r>
      <w:proofErr w:type="spellStart"/>
      <w:r w:rsidRPr="009236F8">
        <w:t>darbavieta</w:t>
      </w:r>
      <w:proofErr w:type="spellEnd"/>
      <w:r w:rsidRPr="009236F8">
        <w:t xml:space="preserve">” </w:t>
      </w:r>
      <w:proofErr w:type="spellStart"/>
      <w:r w:rsidRPr="009236F8">
        <w:t>dalībniekiem</w:t>
      </w:r>
      <w:proofErr w:type="spellEnd"/>
      <w:r w:rsidRPr="009236F8">
        <w:t xml:space="preserve">” </w:t>
      </w:r>
      <w:proofErr w:type="spellStart"/>
      <w:r w:rsidRPr="009236F8">
        <w:t>vērtēšanas</w:t>
      </w:r>
      <w:proofErr w:type="spellEnd"/>
      <w:r w:rsidRPr="009236F8">
        <w:t xml:space="preserve"> </w:t>
      </w:r>
      <w:proofErr w:type="spellStart"/>
      <w:r w:rsidRPr="009236F8">
        <w:t>komisijas</w:t>
      </w:r>
      <w:proofErr w:type="spellEnd"/>
      <w:r w:rsidRPr="009236F8">
        <w:t xml:space="preserve"> </w:t>
      </w:r>
      <w:proofErr w:type="spellStart"/>
      <w:r w:rsidRPr="009236F8">
        <w:t>nolikumu</w:t>
      </w:r>
      <w:proofErr w:type="spellEnd"/>
      <w:r w:rsidRPr="009236F8">
        <w:t>.</w:t>
      </w:r>
    </w:p>
    <w:p w14:paraId="6677BE72" w14:textId="77777777" w:rsidR="009D6469" w:rsidRPr="009236F8" w:rsidRDefault="009D6469" w:rsidP="009D6469">
      <w:pPr>
        <w:spacing w:after="160" w:line="259" w:lineRule="auto"/>
        <w:contextualSpacing/>
        <w:jc w:val="both"/>
      </w:pPr>
    </w:p>
    <w:p w14:paraId="5C0BA90A" w14:textId="77777777" w:rsidR="009D6469" w:rsidRPr="009236F8" w:rsidRDefault="009D6469" w:rsidP="009D6469">
      <w:pPr>
        <w:spacing w:line="276" w:lineRule="auto"/>
        <w:jc w:val="both"/>
        <w:rPr>
          <w:sz w:val="24"/>
          <w:szCs w:val="24"/>
        </w:rPr>
      </w:pPr>
      <w:r w:rsidRPr="009236F8">
        <w:rPr>
          <w:sz w:val="24"/>
          <w:szCs w:val="24"/>
        </w:rPr>
        <w:t>Padomes locekļi:</w:t>
      </w:r>
    </w:p>
    <w:p w14:paraId="6C592500" w14:textId="4660B93A" w:rsidR="001D652B" w:rsidRPr="009236F8" w:rsidRDefault="009D6469" w:rsidP="009D6469">
      <w:pPr>
        <w:jc w:val="both"/>
        <w:rPr>
          <w:noProof/>
          <w:color w:val="000000" w:themeColor="text1"/>
          <w:sz w:val="24"/>
          <w:szCs w:val="24"/>
        </w:rPr>
      </w:pPr>
      <w:r w:rsidRPr="009236F8">
        <w:rPr>
          <w:b/>
          <w:bCs/>
          <w:sz w:val="24"/>
          <w:szCs w:val="24"/>
        </w:rPr>
        <w:t>Nolēma (ar 10 balsīm “Par”</w:t>
      </w:r>
      <w:r w:rsidRPr="009236F8">
        <w:rPr>
          <w:sz w:val="24"/>
          <w:szCs w:val="24"/>
        </w:rPr>
        <w:t xml:space="preserve"> - </w:t>
      </w:r>
      <w:proofErr w:type="spellStart"/>
      <w:r w:rsidRPr="009236F8">
        <w:rPr>
          <w:sz w:val="24"/>
          <w:szCs w:val="24"/>
        </w:rPr>
        <w:t>K.Ploka</w:t>
      </w:r>
      <w:proofErr w:type="spellEnd"/>
      <w:r w:rsidRPr="009236F8">
        <w:rPr>
          <w:sz w:val="24"/>
          <w:szCs w:val="24"/>
        </w:rPr>
        <w:t xml:space="preserve">, </w:t>
      </w:r>
      <w:proofErr w:type="spellStart"/>
      <w:r w:rsidRPr="009236F8">
        <w:rPr>
          <w:sz w:val="24"/>
          <w:szCs w:val="24"/>
        </w:rPr>
        <w:t>A.Lāce</w:t>
      </w:r>
      <w:proofErr w:type="spellEnd"/>
      <w:r w:rsidRPr="009236F8">
        <w:rPr>
          <w:sz w:val="24"/>
          <w:szCs w:val="24"/>
        </w:rPr>
        <w:t xml:space="preserve">, </w:t>
      </w:r>
      <w:proofErr w:type="spellStart"/>
      <w:r w:rsidRPr="009236F8">
        <w:rPr>
          <w:sz w:val="24"/>
          <w:szCs w:val="24"/>
        </w:rPr>
        <w:t>K.Bergans-Berģis</w:t>
      </w:r>
      <w:proofErr w:type="spellEnd"/>
      <w:r w:rsidRPr="009236F8">
        <w:rPr>
          <w:sz w:val="24"/>
          <w:szCs w:val="24"/>
        </w:rPr>
        <w:t xml:space="preserve">, </w:t>
      </w:r>
      <w:proofErr w:type="spellStart"/>
      <w:r w:rsidRPr="009236F8">
        <w:rPr>
          <w:sz w:val="24"/>
          <w:szCs w:val="24"/>
        </w:rPr>
        <w:t>I.Putniņš</w:t>
      </w:r>
      <w:proofErr w:type="spellEnd"/>
      <w:r w:rsidRPr="009236F8">
        <w:rPr>
          <w:sz w:val="24"/>
          <w:szCs w:val="24"/>
        </w:rPr>
        <w:t xml:space="preserve">, </w:t>
      </w:r>
      <w:proofErr w:type="spellStart"/>
      <w:r w:rsidRPr="009236F8">
        <w:rPr>
          <w:sz w:val="24"/>
          <w:szCs w:val="24"/>
        </w:rPr>
        <w:t>D.Šēle</w:t>
      </w:r>
      <w:proofErr w:type="spellEnd"/>
      <w:r w:rsidRPr="009236F8">
        <w:rPr>
          <w:sz w:val="24"/>
          <w:szCs w:val="24"/>
        </w:rPr>
        <w:t xml:space="preserve">, </w:t>
      </w:r>
      <w:proofErr w:type="spellStart"/>
      <w:r w:rsidRPr="009236F8">
        <w:rPr>
          <w:sz w:val="24"/>
          <w:szCs w:val="24"/>
        </w:rPr>
        <w:t>K.Pommere</w:t>
      </w:r>
      <w:proofErr w:type="spellEnd"/>
      <w:r w:rsidRPr="009236F8">
        <w:rPr>
          <w:sz w:val="24"/>
          <w:szCs w:val="24"/>
        </w:rPr>
        <w:t xml:space="preserve">, </w:t>
      </w:r>
      <w:proofErr w:type="spellStart"/>
      <w:r w:rsidRPr="009236F8">
        <w:rPr>
          <w:sz w:val="24"/>
          <w:szCs w:val="24"/>
        </w:rPr>
        <w:t>J.Krieva</w:t>
      </w:r>
      <w:proofErr w:type="spellEnd"/>
      <w:r w:rsidRPr="009236F8">
        <w:rPr>
          <w:sz w:val="24"/>
          <w:szCs w:val="24"/>
        </w:rPr>
        <w:t xml:space="preserve">, </w:t>
      </w:r>
      <w:proofErr w:type="spellStart"/>
      <w:r w:rsidRPr="009236F8">
        <w:rPr>
          <w:sz w:val="24"/>
          <w:szCs w:val="24"/>
        </w:rPr>
        <w:t>D.Šulmane</w:t>
      </w:r>
      <w:proofErr w:type="spellEnd"/>
      <w:r w:rsidRPr="009236F8">
        <w:rPr>
          <w:sz w:val="24"/>
          <w:szCs w:val="24"/>
        </w:rPr>
        <w:t xml:space="preserve">, </w:t>
      </w:r>
      <w:proofErr w:type="spellStart"/>
      <w:r w:rsidRPr="009236F8">
        <w:rPr>
          <w:sz w:val="24"/>
          <w:szCs w:val="24"/>
        </w:rPr>
        <w:t>L.Reine-Miteva</w:t>
      </w:r>
      <w:proofErr w:type="spellEnd"/>
      <w:r w:rsidRPr="009236F8">
        <w:rPr>
          <w:sz w:val="24"/>
          <w:szCs w:val="24"/>
        </w:rPr>
        <w:t xml:space="preserve">, </w:t>
      </w:r>
      <w:proofErr w:type="spellStart"/>
      <w:r w:rsidRPr="009236F8">
        <w:rPr>
          <w:sz w:val="24"/>
          <w:szCs w:val="24"/>
        </w:rPr>
        <w:t>D.Sproģe</w:t>
      </w:r>
      <w:proofErr w:type="spellEnd"/>
      <w:r w:rsidRPr="009236F8">
        <w:rPr>
          <w:sz w:val="24"/>
          <w:szCs w:val="24"/>
        </w:rPr>
        <w:t>):</w:t>
      </w:r>
    </w:p>
    <w:p w14:paraId="6E78791A" w14:textId="77777777" w:rsidR="00B34D90" w:rsidRPr="009236F8" w:rsidRDefault="00B34D90" w:rsidP="00626AE4">
      <w:pPr>
        <w:jc w:val="both"/>
        <w:rPr>
          <w:color w:val="000000" w:themeColor="text1"/>
          <w:sz w:val="24"/>
          <w:szCs w:val="24"/>
        </w:rPr>
      </w:pPr>
    </w:p>
    <w:p w14:paraId="6F3F40CF" w14:textId="7E6B5FEF" w:rsidR="00626AE4" w:rsidRPr="009236F8" w:rsidRDefault="00DB3CFD" w:rsidP="00626AE4">
      <w:pPr>
        <w:spacing w:line="276" w:lineRule="auto"/>
        <w:jc w:val="both"/>
        <w:rPr>
          <w:sz w:val="24"/>
          <w:szCs w:val="24"/>
        </w:rPr>
      </w:pPr>
      <w:r w:rsidRPr="009236F8">
        <w:rPr>
          <w:rFonts w:eastAsiaTheme="minorHAnsi"/>
          <w:noProof/>
          <w:sz w:val="24"/>
          <w:szCs w:val="24"/>
        </w:rPr>
        <w:t>1</w:t>
      </w:r>
      <w:r w:rsidRPr="009236F8">
        <w:rPr>
          <w:rFonts w:eastAsiaTheme="minorHAnsi"/>
          <w:b/>
          <w:bCs/>
          <w:noProof/>
          <w:sz w:val="24"/>
          <w:szCs w:val="24"/>
        </w:rPr>
        <w:t xml:space="preserve">. </w:t>
      </w:r>
      <w:r w:rsidR="00627199" w:rsidRPr="009236F8">
        <w:rPr>
          <w:b/>
          <w:bCs/>
          <w:noProof/>
          <w:color w:val="000000" w:themeColor="text1"/>
          <w:sz w:val="24"/>
          <w:szCs w:val="24"/>
        </w:rPr>
        <w:t>Apstiprināt</w:t>
      </w:r>
      <w:r w:rsidR="00627199" w:rsidRPr="009236F8">
        <w:rPr>
          <w:noProof/>
          <w:color w:val="000000" w:themeColor="text1"/>
          <w:sz w:val="24"/>
          <w:szCs w:val="24"/>
        </w:rPr>
        <w:t xml:space="preserve">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nolikumu.</w:t>
      </w:r>
    </w:p>
    <w:p w14:paraId="68A648D9" w14:textId="24ECAEF2" w:rsidR="00011577" w:rsidRPr="009236F8" w:rsidRDefault="00627199" w:rsidP="00626AE4">
      <w:pPr>
        <w:spacing w:line="276" w:lineRule="auto"/>
        <w:jc w:val="both"/>
        <w:rPr>
          <w:color w:val="000000" w:themeColor="text1"/>
          <w:sz w:val="24"/>
          <w:szCs w:val="24"/>
        </w:rPr>
      </w:pPr>
      <w:r w:rsidRPr="009236F8">
        <w:rPr>
          <w:noProof/>
          <w:color w:val="000000" w:themeColor="text1"/>
          <w:sz w:val="24"/>
          <w:szCs w:val="24"/>
        </w:rPr>
        <w:t>2.</w:t>
      </w:r>
      <w:r w:rsidR="00DB3CFD" w:rsidRPr="009236F8">
        <w:rPr>
          <w:noProof/>
          <w:color w:val="000000" w:themeColor="text1"/>
          <w:sz w:val="24"/>
          <w:szCs w:val="24"/>
        </w:rPr>
        <w:t xml:space="preserve"> </w:t>
      </w:r>
      <w:r w:rsidRPr="009236F8">
        <w:rPr>
          <w:b/>
          <w:bCs/>
          <w:noProof/>
          <w:color w:val="000000" w:themeColor="text1"/>
          <w:sz w:val="24"/>
          <w:szCs w:val="24"/>
        </w:rPr>
        <w:t>Apstiprināt</w:t>
      </w:r>
      <w:r w:rsidRPr="009236F8">
        <w:rPr>
          <w:noProof/>
          <w:color w:val="000000" w:themeColor="text1"/>
          <w:sz w:val="24"/>
          <w:szCs w:val="24"/>
        </w:rPr>
        <w:t xml:space="preserve">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vērtēšanas komisijas nolikumu.</w:t>
      </w:r>
    </w:p>
    <w:p w14:paraId="4E458C37" w14:textId="77777777" w:rsidR="00472E50" w:rsidRPr="009236F8" w:rsidRDefault="00472E50" w:rsidP="00626AE4">
      <w:pPr>
        <w:spacing w:line="276" w:lineRule="auto"/>
        <w:jc w:val="both"/>
        <w:rPr>
          <w:sz w:val="24"/>
          <w:szCs w:val="24"/>
        </w:rPr>
      </w:pPr>
    </w:p>
    <w:p w14:paraId="5D20FC96" w14:textId="77777777" w:rsidR="006918D6" w:rsidRPr="009236F8" w:rsidRDefault="006918D6" w:rsidP="00626AE4">
      <w:pPr>
        <w:spacing w:line="276" w:lineRule="auto"/>
        <w:jc w:val="both"/>
        <w:rPr>
          <w:sz w:val="24"/>
          <w:szCs w:val="24"/>
        </w:rPr>
      </w:pPr>
    </w:p>
    <w:p w14:paraId="32926BF7" w14:textId="2CDED5B0" w:rsidR="00626AE4" w:rsidRPr="000D0395" w:rsidRDefault="00627199" w:rsidP="00626AE4">
      <w:pPr>
        <w:spacing w:line="276" w:lineRule="auto"/>
        <w:jc w:val="both"/>
        <w:rPr>
          <w:sz w:val="24"/>
          <w:szCs w:val="24"/>
          <w:u w:val="single"/>
        </w:rPr>
      </w:pPr>
      <w:r w:rsidRPr="009236F8">
        <w:rPr>
          <w:noProof/>
          <w:sz w:val="24"/>
          <w:szCs w:val="24"/>
          <w:u w:val="single"/>
        </w:rPr>
        <w:t>7</w:t>
      </w:r>
      <w:r w:rsidRPr="009236F8">
        <w:rPr>
          <w:sz w:val="24"/>
          <w:szCs w:val="24"/>
          <w:u w:val="single"/>
        </w:rPr>
        <w:t>. </w:t>
      </w:r>
      <w:r w:rsidRPr="009236F8">
        <w:rPr>
          <w:noProof/>
          <w:sz w:val="24"/>
          <w:szCs w:val="24"/>
          <w:u w:val="single"/>
        </w:rPr>
        <w:t>Par Latvijas valsts budžeta finansētās programmas “NVO fonds” Stratēģiskās plānošanas komitejas sastāva aktualizēšanu</w:t>
      </w:r>
      <w:r w:rsidR="00DB3CFD" w:rsidRPr="009236F8">
        <w:rPr>
          <w:noProof/>
          <w:sz w:val="24"/>
          <w:szCs w:val="24"/>
          <w:u w:val="single"/>
        </w:rPr>
        <w:t>.</w:t>
      </w:r>
    </w:p>
    <w:p w14:paraId="3644B66D" w14:textId="61273A6E" w:rsidR="00626AE4" w:rsidRPr="009236F8" w:rsidRDefault="00627199" w:rsidP="00626AE4">
      <w:pPr>
        <w:jc w:val="both"/>
        <w:rPr>
          <w:noProof/>
          <w:color w:val="000000" w:themeColor="text1"/>
          <w:sz w:val="24"/>
          <w:szCs w:val="24"/>
        </w:rPr>
      </w:pPr>
      <w:r w:rsidRPr="009236F8">
        <w:rPr>
          <w:color w:val="000000" w:themeColor="text1"/>
          <w:sz w:val="24"/>
          <w:szCs w:val="24"/>
        </w:rPr>
        <w:lastRenderedPageBreak/>
        <w:t xml:space="preserve">Ziņo: </w:t>
      </w:r>
      <w:r w:rsidRPr="009236F8">
        <w:rPr>
          <w:noProof/>
          <w:color w:val="000000" w:themeColor="text1"/>
          <w:sz w:val="24"/>
          <w:szCs w:val="24"/>
        </w:rPr>
        <w:t>D</w:t>
      </w:r>
      <w:r w:rsidR="00DB3CFD" w:rsidRPr="009236F8">
        <w:rPr>
          <w:noProof/>
          <w:color w:val="000000" w:themeColor="text1"/>
          <w:sz w:val="24"/>
          <w:szCs w:val="24"/>
        </w:rPr>
        <w:t>.</w:t>
      </w:r>
      <w:r w:rsidRPr="009236F8">
        <w:rPr>
          <w:noProof/>
          <w:color w:val="000000" w:themeColor="text1"/>
          <w:sz w:val="24"/>
          <w:szCs w:val="24"/>
        </w:rPr>
        <w:t>Spaliņa</w:t>
      </w:r>
    </w:p>
    <w:p w14:paraId="0B21928E" w14:textId="77777777" w:rsidR="00E420B0" w:rsidRPr="009236F8" w:rsidRDefault="00E420B0" w:rsidP="00626AE4">
      <w:pPr>
        <w:jc w:val="both"/>
        <w:rPr>
          <w:noProof/>
          <w:color w:val="000000" w:themeColor="text1"/>
          <w:sz w:val="24"/>
          <w:szCs w:val="24"/>
        </w:rPr>
      </w:pPr>
    </w:p>
    <w:p w14:paraId="69D84230" w14:textId="28CBA77A" w:rsidR="006933A2" w:rsidRPr="009236F8" w:rsidRDefault="00E420B0" w:rsidP="00626AE4">
      <w:pPr>
        <w:jc w:val="both"/>
        <w:rPr>
          <w:b/>
          <w:bCs/>
          <w:noProof/>
          <w:color w:val="000000" w:themeColor="text1"/>
          <w:sz w:val="24"/>
          <w:szCs w:val="24"/>
        </w:rPr>
      </w:pPr>
      <w:r w:rsidRPr="009236F8">
        <w:rPr>
          <w:b/>
          <w:bCs/>
          <w:noProof/>
          <w:color w:val="000000" w:themeColor="text1"/>
          <w:sz w:val="24"/>
          <w:szCs w:val="24"/>
        </w:rPr>
        <w:t>Priekšlikums lēmu</w:t>
      </w:r>
      <w:r w:rsidR="006933A2" w:rsidRPr="009236F8">
        <w:rPr>
          <w:b/>
          <w:bCs/>
          <w:noProof/>
          <w:color w:val="000000" w:themeColor="text1"/>
          <w:sz w:val="24"/>
          <w:szCs w:val="24"/>
        </w:rPr>
        <w:t>mam:</w:t>
      </w:r>
    </w:p>
    <w:p w14:paraId="0679ED96" w14:textId="77777777" w:rsidR="0009687B" w:rsidRPr="009236F8" w:rsidRDefault="0009687B" w:rsidP="0009687B">
      <w:pPr>
        <w:pStyle w:val="NormalWeb"/>
        <w:spacing w:before="120" w:beforeAutospacing="0" w:after="0" w:afterAutospacing="0"/>
        <w:jc w:val="both"/>
        <w:rPr>
          <w:u w:val="single"/>
        </w:rPr>
      </w:pPr>
      <w:r w:rsidRPr="009236F8">
        <w:rPr>
          <w:u w:val="single"/>
        </w:rPr>
        <w:t>SPK kā balsstiesīgi locekļi tiek deleģēti:</w:t>
      </w:r>
    </w:p>
    <w:p w14:paraId="0E9C36B6" w14:textId="707E1FC8" w:rsidR="0009687B" w:rsidRPr="009236F8" w:rsidRDefault="0009687B" w:rsidP="0009687B">
      <w:pPr>
        <w:numPr>
          <w:ilvl w:val="1"/>
          <w:numId w:val="50"/>
        </w:numPr>
        <w:tabs>
          <w:tab w:val="left" w:pos="810"/>
        </w:tabs>
        <w:ind w:left="810"/>
        <w:jc w:val="both"/>
        <w:rPr>
          <w:sz w:val="24"/>
          <w:szCs w:val="24"/>
        </w:rPr>
      </w:pPr>
      <w:r w:rsidRPr="009236F8">
        <w:rPr>
          <w:sz w:val="24"/>
          <w:szCs w:val="24"/>
        </w:rPr>
        <w:t>Jānis Patmalnieks, Viedās administrācijas un reģionālās attīstības ministrijas parlamentār</w:t>
      </w:r>
      <w:r w:rsidR="00C6035B" w:rsidRPr="009236F8">
        <w:rPr>
          <w:sz w:val="24"/>
          <w:szCs w:val="24"/>
        </w:rPr>
        <w:t>ais</w:t>
      </w:r>
      <w:r w:rsidRPr="009236F8">
        <w:rPr>
          <w:sz w:val="24"/>
          <w:szCs w:val="24"/>
        </w:rPr>
        <w:t xml:space="preserve"> sekretārs (aizstās Ilzi Dambīti-Dambergu);</w:t>
      </w:r>
    </w:p>
    <w:p w14:paraId="0530FCE9" w14:textId="77777777" w:rsidR="000B3B6F" w:rsidRPr="009236F8" w:rsidRDefault="0009687B" w:rsidP="000B3B6F">
      <w:pPr>
        <w:numPr>
          <w:ilvl w:val="1"/>
          <w:numId w:val="50"/>
        </w:numPr>
        <w:tabs>
          <w:tab w:val="left" w:pos="810"/>
        </w:tabs>
        <w:ind w:left="810"/>
        <w:jc w:val="both"/>
        <w:rPr>
          <w:sz w:val="24"/>
          <w:szCs w:val="24"/>
        </w:rPr>
      </w:pPr>
      <w:r w:rsidRPr="009236F8">
        <w:rPr>
          <w:sz w:val="24"/>
          <w:szCs w:val="24"/>
        </w:rPr>
        <w:t>Regita Zeiļa, Nevalstisko organizāciju un Ministru kabineta sadarbības memoranda padomes deleģēta pārstāve, biedrība "</w:t>
      </w:r>
      <w:proofErr w:type="spellStart"/>
      <w:r w:rsidRPr="009236F8">
        <w:rPr>
          <w:sz w:val="24"/>
          <w:szCs w:val="24"/>
        </w:rPr>
        <w:t>Volūda</w:t>
      </w:r>
      <w:proofErr w:type="spellEnd"/>
      <w:r w:rsidRPr="009236F8">
        <w:rPr>
          <w:sz w:val="24"/>
          <w:szCs w:val="24"/>
        </w:rPr>
        <w:t>" (aizstās Ansi Bērziņu).</w:t>
      </w:r>
    </w:p>
    <w:p w14:paraId="0A52AC9D" w14:textId="77777777" w:rsidR="00C51827" w:rsidRPr="009236F8" w:rsidRDefault="00C51827" w:rsidP="000B3B6F">
      <w:pPr>
        <w:spacing w:line="276" w:lineRule="auto"/>
        <w:jc w:val="both"/>
        <w:rPr>
          <w:sz w:val="24"/>
          <w:szCs w:val="24"/>
        </w:rPr>
      </w:pPr>
    </w:p>
    <w:p w14:paraId="688D954A" w14:textId="77777777" w:rsidR="00FE0DF8" w:rsidRPr="009236F8" w:rsidRDefault="00FE0DF8" w:rsidP="000B3B6F">
      <w:pPr>
        <w:spacing w:line="276" w:lineRule="auto"/>
        <w:jc w:val="both"/>
        <w:rPr>
          <w:sz w:val="24"/>
          <w:szCs w:val="24"/>
        </w:rPr>
      </w:pPr>
    </w:p>
    <w:p w14:paraId="423FFA1F" w14:textId="27E4A9CC" w:rsidR="000B3B6F" w:rsidRPr="009236F8" w:rsidRDefault="000B3B6F" w:rsidP="000B3B6F">
      <w:pPr>
        <w:spacing w:line="276" w:lineRule="auto"/>
        <w:jc w:val="both"/>
        <w:rPr>
          <w:sz w:val="24"/>
          <w:szCs w:val="24"/>
        </w:rPr>
      </w:pPr>
      <w:r w:rsidRPr="009236F8">
        <w:rPr>
          <w:sz w:val="24"/>
          <w:szCs w:val="24"/>
        </w:rPr>
        <w:t>Padomes locekļi:</w:t>
      </w:r>
    </w:p>
    <w:p w14:paraId="4EBB49D3" w14:textId="4C126C98" w:rsidR="00626AE4" w:rsidRPr="009236F8" w:rsidRDefault="000B3B6F" w:rsidP="000662AD">
      <w:pPr>
        <w:jc w:val="both"/>
        <w:rPr>
          <w:color w:val="000000" w:themeColor="text1"/>
          <w:sz w:val="24"/>
          <w:szCs w:val="24"/>
        </w:rPr>
      </w:pPr>
      <w:r w:rsidRPr="009236F8">
        <w:rPr>
          <w:b/>
          <w:bCs/>
          <w:sz w:val="24"/>
          <w:szCs w:val="24"/>
        </w:rPr>
        <w:t xml:space="preserve">Nolēma (ar </w:t>
      </w:r>
      <w:r w:rsidR="008028AD" w:rsidRPr="009236F8">
        <w:rPr>
          <w:b/>
          <w:bCs/>
          <w:sz w:val="24"/>
          <w:szCs w:val="24"/>
        </w:rPr>
        <w:t>9</w:t>
      </w:r>
      <w:r w:rsidRPr="009236F8">
        <w:rPr>
          <w:b/>
          <w:bCs/>
          <w:sz w:val="24"/>
          <w:szCs w:val="24"/>
        </w:rPr>
        <w:t xml:space="preserve"> balsīm “Par”</w:t>
      </w:r>
      <w:r w:rsidRPr="009236F8">
        <w:rPr>
          <w:sz w:val="24"/>
          <w:szCs w:val="24"/>
        </w:rPr>
        <w:t xml:space="preserve"> - </w:t>
      </w:r>
      <w:proofErr w:type="spellStart"/>
      <w:r w:rsidRPr="009236F8">
        <w:rPr>
          <w:sz w:val="24"/>
          <w:szCs w:val="24"/>
        </w:rPr>
        <w:t>K.Ploka</w:t>
      </w:r>
      <w:proofErr w:type="spellEnd"/>
      <w:r w:rsidRPr="009236F8">
        <w:rPr>
          <w:sz w:val="24"/>
          <w:szCs w:val="24"/>
        </w:rPr>
        <w:t xml:space="preserve">, </w:t>
      </w:r>
      <w:proofErr w:type="spellStart"/>
      <w:r w:rsidRPr="009236F8">
        <w:rPr>
          <w:sz w:val="24"/>
          <w:szCs w:val="24"/>
        </w:rPr>
        <w:t>A.Lāce</w:t>
      </w:r>
      <w:proofErr w:type="spellEnd"/>
      <w:r w:rsidRPr="009236F8">
        <w:rPr>
          <w:sz w:val="24"/>
          <w:szCs w:val="24"/>
        </w:rPr>
        <w:t xml:space="preserve">, </w:t>
      </w:r>
      <w:proofErr w:type="spellStart"/>
      <w:r w:rsidRPr="009236F8">
        <w:rPr>
          <w:sz w:val="24"/>
          <w:szCs w:val="24"/>
        </w:rPr>
        <w:t>K.Bergans-Berģis</w:t>
      </w:r>
      <w:proofErr w:type="spellEnd"/>
      <w:r w:rsidRPr="009236F8">
        <w:rPr>
          <w:sz w:val="24"/>
          <w:szCs w:val="24"/>
        </w:rPr>
        <w:t xml:space="preserve">, </w:t>
      </w:r>
      <w:proofErr w:type="spellStart"/>
      <w:r w:rsidRPr="009236F8">
        <w:rPr>
          <w:sz w:val="24"/>
          <w:szCs w:val="24"/>
        </w:rPr>
        <w:t>I.Putniņš</w:t>
      </w:r>
      <w:proofErr w:type="spellEnd"/>
      <w:r w:rsidRPr="009236F8">
        <w:rPr>
          <w:sz w:val="24"/>
          <w:szCs w:val="24"/>
        </w:rPr>
        <w:t xml:space="preserve">, </w:t>
      </w:r>
      <w:proofErr w:type="spellStart"/>
      <w:r w:rsidRPr="009236F8">
        <w:rPr>
          <w:sz w:val="24"/>
          <w:szCs w:val="24"/>
        </w:rPr>
        <w:t>D.Šēle</w:t>
      </w:r>
      <w:proofErr w:type="spellEnd"/>
      <w:r w:rsidRPr="009236F8">
        <w:rPr>
          <w:sz w:val="24"/>
          <w:szCs w:val="24"/>
        </w:rPr>
        <w:t xml:space="preserve">, </w:t>
      </w:r>
      <w:proofErr w:type="spellStart"/>
      <w:r w:rsidRPr="009236F8">
        <w:rPr>
          <w:sz w:val="24"/>
          <w:szCs w:val="24"/>
        </w:rPr>
        <w:t>K.Pommere</w:t>
      </w:r>
      <w:proofErr w:type="spellEnd"/>
      <w:r w:rsidRPr="009236F8">
        <w:rPr>
          <w:sz w:val="24"/>
          <w:szCs w:val="24"/>
        </w:rPr>
        <w:t xml:space="preserve">, </w:t>
      </w:r>
      <w:proofErr w:type="spellStart"/>
      <w:r w:rsidRPr="009236F8">
        <w:rPr>
          <w:sz w:val="24"/>
          <w:szCs w:val="24"/>
        </w:rPr>
        <w:t>J.Krieva</w:t>
      </w:r>
      <w:proofErr w:type="spellEnd"/>
      <w:r w:rsidRPr="009236F8">
        <w:rPr>
          <w:sz w:val="24"/>
          <w:szCs w:val="24"/>
        </w:rPr>
        <w:t xml:space="preserve">, </w:t>
      </w:r>
      <w:proofErr w:type="spellStart"/>
      <w:r w:rsidRPr="009236F8">
        <w:rPr>
          <w:sz w:val="24"/>
          <w:szCs w:val="24"/>
        </w:rPr>
        <w:t>D.Šulmane</w:t>
      </w:r>
      <w:proofErr w:type="spellEnd"/>
      <w:r w:rsidRPr="009236F8">
        <w:rPr>
          <w:sz w:val="24"/>
          <w:szCs w:val="24"/>
        </w:rPr>
        <w:t xml:space="preserve">, </w:t>
      </w:r>
      <w:proofErr w:type="spellStart"/>
      <w:r w:rsidRPr="009236F8">
        <w:rPr>
          <w:sz w:val="24"/>
          <w:szCs w:val="24"/>
        </w:rPr>
        <w:t>L.Reine-Mitev</w:t>
      </w:r>
      <w:r w:rsidR="008028AD" w:rsidRPr="009236F8">
        <w:rPr>
          <w:sz w:val="24"/>
          <w:szCs w:val="24"/>
        </w:rPr>
        <w:t>a</w:t>
      </w:r>
      <w:proofErr w:type="spellEnd"/>
      <w:r w:rsidRPr="009236F8">
        <w:rPr>
          <w:sz w:val="24"/>
          <w:szCs w:val="24"/>
        </w:rPr>
        <w:t>)</w:t>
      </w:r>
      <w:r w:rsidR="008028AD" w:rsidRPr="009236F8">
        <w:rPr>
          <w:sz w:val="24"/>
          <w:szCs w:val="24"/>
        </w:rPr>
        <w:t xml:space="preserve"> </w:t>
      </w:r>
      <w:r w:rsidR="00627199" w:rsidRPr="009236F8">
        <w:rPr>
          <w:b/>
          <w:bCs/>
          <w:noProof/>
          <w:color w:val="000000" w:themeColor="text1"/>
          <w:sz w:val="24"/>
          <w:szCs w:val="24"/>
        </w:rPr>
        <w:t>apstiprināt</w:t>
      </w:r>
      <w:r w:rsidR="00627199" w:rsidRPr="009236F8">
        <w:rPr>
          <w:noProof/>
          <w:color w:val="000000" w:themeColor="text1"/>
          <w:sz w:val="24"/>
          <w:szCs w:val="24"/>
        </w:rPr>
        <w:t xml:space="preserve"> izmaiņas Latvijas valsts budžeta finansētās programmas “NVO fonds” Stratēģiskās plānošanas komitejas personālsastāvā.</w:t>
      </w:r>
    </w:p>
    <w:p w14:paraId="020C03A4" w14:textId="77777777" w:rsidR="00472E50" w:rsidRPr="009236F8" w:rsidRDefault="00472E50" w:rsidP="00626AE4">
      <w:pPr>
        <w:spacing w:line="276" w:lineRule="auto"/>
        <w:jc w:val="both"/>
        <w:rPr>
          <w:sz w:val="24"/>
          <w:szCs w:val="24"/>
        </w:rPr>
      </w:pPr>
    </w:p>
    <w:p w14:paraId="21F451D8" w14:textId="77777777" w:rsidR="006918D6" w:rsidRPr="009236F8" w:rsidRDefault="006918D6" w:rsidP="00626AE4">
      <w:pPr>
        <w:spacing w:line="276" w:lineRule="auto"/>
        <w:jc w:val="both"/>
        <w:rPr>
          <w:sz w:val="24"/>
          <w:szCs w:val="24"/>
        </w:rPr>
      </w:pPr>
    </w:p>
    <w:p w14:paraId="34F485D7" w14:textId="773852FC" w:rsidR="00626AE4" w:rsidRPr="009236F8" w:rsidRDefault="00627199" w:rsidP="00626AE4">
      <w:pPr>
        <w:spacing w:line="276" w:lineRule="auto"/>
        <w:jc w:val="both"/>
        <w:rPr>
          <w:sz w:val="24"/>
          <w:szCs w:val="24"/>
          <w:u w:val="single"/>
        </w:rPr>
      </w:pPr>
      <w:r w:rsidRPr="009236F8">
        <w:rPr>
          <w:noProof/>
          <w:sz w:val="24"/>
          <w:szCs w:val="24"/>
          <w:u w:val="single"/>
        </w:rPr>
        <w:t>8</w:t>
      </w:r>
      <w:r w:rsidRPr="009236F8">
        <w:rPr>
          <w:sz w:val="24"/>
          <w:szCs w:val="24"/>
          <w:u w:val="single"/>
        </w:rPr>
        <w:t>. </w:t>
      </w:r>
      <w:r w:rsidRPr="009236F8">
        <w:rPr>
          <w:noProof/>
          <w:sz w:val="24"/>
          <w:szCs w:val="24"/>
          <w:u w:val="single"/>
        </w:rPr>
        <w:t>Par Latvijas valsts budžeta finansētās programmas “Līdzfinansējuma programma” atklāta konkursa pieteikumu vērtēšana komisijas sastāva apstiprināšanu</w:t>
      </w:r>
      <w:r w:rsidR="00A1653F" w:rsidRPr="009236F8">
        <w:rPr>
          <w:noProof/>
          <w:sz w:val="24"/>
          <w:szCs w:val="24"/>
          <w:u w:val="single"/>
        </w:rPr>
        <w:t>.</w:t>
      </w:r>
    </w:p>
    <w:p w14:paraId="23BF66B1" w14:textId="77777777" w:rsidR="00626AE4" w:rsidRPr="009236F8" w:rsidRDefault="00626AE4" w:rsidP="00626AE4">
      <w:pPr>
        <w:spacing w:line="276" w:lineRule="auto"/>
        <w:jc w:val="both"/>
        <w:rPr>
          <w:sz w:val="24"/>
          <w:szCs w:val="24"/>
        </w:rPr>
      </w:pPr>
    </w:p>
    <w:p w14:paraId="00D36920" w14:textId="44301514" w:rsidR="00626AE4" w:rsidRPr="009236F8" w:rsidRDefault="00627199" w:rsidP="00C51827">
      <w:pPr>
        <w:tabs>
          <w:tab w:val="left" w:pos="1916"/>
        </w:tabs>
        <w:jc w:val="both"/>
        <w:rPr>
          <w:noProof/>
          <w:color w:val="000000" w:themeColor="text1"/>
          <w:sz w:val="24"/>
          <w:szCs w:val="24"/>
        </w:rPr>
      </w:pPr>
      <w:r w:rsidRPr="009236F8">
        <w:rPr>
          <w:color w:val="000000" w:themeColor="text1"/>
          <w:sz w:val="24"/>
          <w:szCs w:val="24"/>
        </w:rPr>
        <w:t xml:space="preserve">Ziņo: </w:t>
      </w:r>
      <w:r w:rsidRPr="009236F8">
        <w:rPr>
          <w:noProof/>
          <w:color w:val="000000" w:themeColor="text1"/>
          <w:sz w:val="24"/>
          <w:szCs w:val="24"/>
        </w:rPr>
        <w:t>D</w:t>
      </w:r>
      <w:r w:rsidR="00A1653F" w:rsidRPr="009236F8">
        <w:rPr>
          <w:noProof/>
          <w:color w:val="000000" w:themeColor="text1"/>
          <w:sz w:val="24"/>
          <w:szCs w:val="24"/>
        </w:rPr>
        <w:t>.</w:t>
      </w:r>
      <w:r w:rsidRPr="009236F8">
        <w:rPr>
          <w:noProof/>
          <w:color w:val="000000" w:themeColor="text1"/>
          <w:sz w:val="24"/>
          <w:szCs w:val="24"/>
        </w:rPr>
        <w:t>Spaliņa</w:t>
      </w:r>
      <w:r w:rsidR="00C51827" w:rsidRPr="009236F8">
        <w:rPr>
          <w:noProof/>
          <w:color w:val="000000" w:themeColor="text1"/>
          <w:sz w:val="24"/>
          <w:szCs w:val="24"/>
        </w:rPr>
        <w:tab/>
      </w:r>
    </w:p>
    <w:p w14:paraId="7BAC6D9C" w14:textId="77777777" w:rsidR="00C51827" w:rsidRPr="009236F8" w:rsidRDefault="00C51827" w:rsidP="00C51827">
      <w:pPr>
        <w:tabs>
          <w:tab w:val="left" w:pos="1916"/>
        </w:tabs>
        <w:jc w:val="both"/>
        <w:rPr>
          <w:noProof/>
          <w:color w:val="000000" w:themeColor="text1"/>
          <w:sz w:val="24"/>
          <w:szCs w:val="24"/>
        </w:rPr>
      </w:pPr>
    </w:p>
    <w:p w14:paraId="1799B6E3" w14:textId="65AA440E" w:rsidR="00C51827" w:rsidRPr="009236F8" w:rsidRDefault="00C51827" w:rsidP="00C51827">
      <w:pPr>
        <w:tabs>
          <w:tab w:val="left" w:pos="1916"/>
        </w:tabs>
        <w:jc w:val="both"/>
        <w:rPr>
          <w:b/>
          <w:bCs/>
          <w:noProof/>
          <w:color w:val="000000" w:themeColor="text1"/>
          <w:sz w:val="24"/>
          <w:szCs w:val="24"/>
        </w:rPr>
      </w:pPr>
      <w:r w:rsidRPr="009236F8">
        <w:rPr>
          <w:b/>
          <w:bCs/>
          <w:noProof/>
          <w:color w:val="000000" w:themeColor="text1"/>
          <w:sz w:val="24"/>
          <w:szCs w:val="24"/>
        </w:rPr>
        <w:t>Priekšlikums lēmumam:</w:t>
      </w:r>
    </w:p>
    <w:p w14:paraId="2646ACD7" w14:textId="488CEB3D" w:rsidR="00B31069" w:rsidRPr="009236F8" w:rsidRDefault="00B31069" w:rsidP="00B31069">
      <w:pPr>
        <w:ind w:firstLine="720"/>
        <w:jc w:val="both"/>
        <w:rPr>
          <w:sz w:val="24"/>
          <w:szCs w:val="24"/>
        </w:rPr>
      </w:pPr>
      <w:r w:rsidRPr="009236F8">
        <w:rPr>
          <w:sz w:val="24"/>
          <w:szCs w:val="24"/>
        </w:rPr>
        <w:t>Apstiprināt Konkursa vērtēšanas komisijas personālsastāvu ar pilnvaru termiņu divi mēneši pēc dienas, kad Fonda padome pieņem lēmumu par konkursa rezultātiem:</w:t>
      </w:r>
    </w:p>
    <w:p w14:paraId="00618C60" w14:textId="77777777" w:rsidR="00B31069" w:rsidRPr="009236F8" w:rsidRDefault="00B31069" w:rsidP="00B31069">
      <w:pPr>
        <w:jc w:val="both"/>
        <w:rPr>
          <w:sz w:val="24"/>
          <w:szCs w:val="24"/>
        </w:rPr>
      </w:pPr>
    </w:p>
    <w:p w14:paraId="3952F14D" w14:textId="77777777" w:rsidR="00B31069" w:rsidRPr="009236F8" w:rsidRDefault="00B31069" w:rsidP="00B31069">
      <w:pPr>
        <w:jc w:val="both"/>
        <w:rPr>
          <w:sz w:val="24"/>
          <w:szCs w:val="24"/>
        </w:rPr>
      </w:pPr>
      <w:r w:rsidRPr="009236F8">
        <w:rPr>
          <w:sz w:val="24"/>
          <w:szCs w:val="24"/>
        </w:rPr>
        <w:t xml:space="preserve"> </w:t>
      </w:r>
      <w:r w:rsidRPr="009236F8">
        <w:rPr>
          <w:sz w:val="24"/>
          <w:szCs w:val="24"/>
          <w:u w:val="single"/>
        </w:rPr>
        <w:t>Vērtēšanas komisijas balsstiesīgie locekļi:</w:t>
      </w:r>
    </w:p>
    <w:p w14:paraId="3DFFFA2E" w14:textId="77777777" w:rsidR="00B31069" w:rsidRPr="009236F8" w:rsidRDefault="00B31069" w:rsidP="00B31069">
      <w:pPr>
        <w:numPr>
          <w:ilvl w:val="0"/>
          <w:numId w:val="51"/>
        </w:numPr>
        <w:jc w:val="both"/>
        <w:rPr>
          <w:sz w:val="24"/>
          <w:szCs w:val="24"/>
        </w:rPr>
      </w:pPr>
      <w:r w:rsidRPr="009236F8">
        <w:rPr>
          <w:sz w:val="24"/>
          <w:szCs w:val="24"/>
        </w:rPr>
        <w:t xml:space="preserve">Dace Ceriņa, </w:t>
      </w:r>
      <w:bookmarkStart w:id="2" w:name="_Hlk65178591"/>
      <w:r w:rsidRPr="009236F8">
        <w:rPr>
          <w:sz w:val="24"/>
          <w:szCs w:val="24"/>
        </w:rPr>
        <w:t>Kultūras ministrijas Saliedētas sabiedrības politikas departamenta Saliedētas sabiedrības politikas un pilsoniskās sabiedrības nodaļas vecākā referente;</w:t>
      </w:r>
    </w:p>
    <w:p w14:paraId="202D8B75" w14:textId="77777777" w:rsidR="00B31069" w:rsidRPr="009236F8" w:rsidRDefault="00B31069" w:rsidP="00B31069">
      <w:pPr>
        <w:numPr>
          <w:ilvl w:val="0"/>
          <w:numId w:val="51"/>
        </w:numPr>
        <w:jc w:val="both"/>
        <w:rPr>
          <w:sz w:val="24"/>
          <w:szCs w:val="24"/>
        </w:rPr>
      </w:pPr>
      <w:r w:rsidRPr="009236F8">
        <w:rPr>
          <w:sz w:val="24"/>
          <w:szCs w:val="24"/>
        </w:rPr>
        <w:t>Kaspars Ozols, Tieslietu ministrijas Projektu departamenta direktors;</w:t>
      </w:r>
    </w:p>
    <w:p w14:paraId="0E4BCBB1" w14:textId="77777777" w:rsidR="00B31069" w:rsidRPr="009236F8" w:rsidRDefault="00B31069" w:rsidP="00B31069">
      <w:pPr>
        <w:numPr>
          <w:ilvl w:val="0"/>
          <w:numId w:val="51"/>
        </w:numPr>
        <w:jc w:val="both"/>
        <w:rPr>
          <w:sz w:val="24"/>
          <w:szCs w:val="24"/>
        </w:rPr>
      </w:pPr>
      <w:r w:rsidRPr="009236F8">
        <w:rPr>
          <w:sz w:val="24"/>
          <w:szCs w:val="24"/>
        </w:rPr>
        <w:t xml:space="preserve">Diāna </w:t>
      </w:r>
      <w:proofErr w:type="spellStart"/>
      <w:r w:rsidRPr="009236F8">
        <w:rPr>
          <w:sz w:val="24"/>
          <w:szCs w:val="24"/>
        </w:rPr>
        <w:t>Zemrībo</w:t>
      </w:r>
      <w:proofErr w:type="spellEnd"/>
      <w:r w:rsidRPr="009236F8">
        <w:rPr>
          <w:sz w:val="24"/>
          <w:szCs w:val="24"/>
        </w:rPr>
        <w:t>, Labklājības ministrijas Sociālās politikas plānošanas un attīstības departamenta vecākā eksperte;</w:t>
      </w:r>
    </w:p>
    <w:p w14:paraId="0CD20405" w14:textId="77777777" w:rsidR="00B31069" w:rsidRPr="009236F8" w:rsidRDefault="00B31069" w:rsidP="00B31069">
      <w:pPr>
        <w:numPr>
          <w:ilvl w:val="0"/>
          <w:numId w:val="51"/>
        </w:numPr>
        <w:jc w:val="both"/>
        <w:rPr>
          <w:sz w:val="24"/>
          <w:szCs w:val="24"/>
        </w:rPr>
      </w:pPr>
      <w:r w:rsidRPr="009236F8">
        <w:rPr>
          <w:sz w:val="24"/>
          <w:szCs w:val="24"/>
        </w:rPr>
        <w:t>Dace Spaliņa, Sabiedrības integrācijas fonda sekretariāta direktora vietniece – Pilsoniskās sabiedrības atbalsta departamenta direktore;</w:t>
      </w:r>
    </w:p>
    <w:p w14:paraId="6FF0E890" w14:textId="77777777" w:rsidR="00B31069" w:rsidRPr="009236F8" w:rsidRDefault="00B31069" w:rsidP="00B31069">
      <w:pPr>
        <w:numPr>
          <w:ilvl w:val="0"/>
          <w:numId w:val="51"/>
        </w:numPr>
        <w:jc w:val="both"/>
        <w:rPr>
          <w:sz w:val="24"/>
          <w:szCs w:val="24"/>
        </w:rPr>
      </w:pPr>
      <w:r w:rsidRPr="009236F8">
        <w:rPr>
          <w:sz w:val="24"/>
          <w:szCs w:val="24"/>
        </w:rPr>
        <w:t>Elīza Laķe, Sabiedrības integrācijas fonda Pilsoniskās sabiedrības atbalsta departamenta Projektu konkursu un uzraudzības nodaļas vadītāja vietniece.</w:t>
      </w:r>
      <w:bookmarkEnd w:id="2"/>
    </w:p>
    <w:p w14:paraId="0816D7B9" w14:textId="77777777" w:rsidR="00B31069" w:rsidRPr="009236F8" w:rsidRDefault="00B31069" w:rsidP="00B31069">
      <w:pPr>
        <w:jc w:val="both"/>
        <w:rPr>
          <w:sz w:val="24"/>
          <w:szCs w:val="24"/>
          <w:u w:val="single"/>
        </w:rPr>
      </w:pPr>
      <w:r w:rsidRPr="009236F8">
        <w:rPr>
          <w:sz w:val="24"/>
          <w:szCs w:val="24"/>
          <w:u w:val="single"/>
        </w:rPr>
        <w:t>Vērtēšanas komisijas locekļu aizvietotāji:</w:t>
      </w:r>
    </w:p>
    <w:p w14:paraId="6F5E8DF9" w14:textId="77777777" w:rsidR="00B31069" w:rsidRPr="009236F8" w:rsidRDefault="00B31069" w:rsidP="00B31069">
      <w:pPr>
        <w:numPr>
          <w:ilvl w:val="0"/>
          <w:numId w:val="52"/>
        </w:numPr>
        <w:jc w:val="both"/>
        <w:rPr>
          <w:sz w:val="24"/>
          <w:szCs w:val="24"/>
        </w:rPr>
      </w:pPr>
      <w:r w:rsidRPr="009236F8">
        <w:rPr>
          <w:sz w:val="24"/>
          <w:szCs w:val="24"/>
        </w:rPr>
        <w:t xml:space="preserve">Linda </w:t>
      </w:r>
      <w:proofErr w:type="spellStart"/>
      <w:r w:rsidRPr="009236F8">
        <w:rPr>
          <w:sz w:val="24"/>
          <w:szCs w:val="24"/>
        </w:rPr>
        <w:t>Naudiša</w:t>
      </w:r>
      <w:proofErr w:type="spellEnd"/>
      <w:r w:rsidRPr="009236F8">
        <w:rPr>
          <w:sz w:val="24"/>
          <w:szCs w:val="24"/>
        </w:rPr>
        <w:t>, Kultūras ministrijas Saliedētas sabiedrības politikas departamenta Saliedētas sabiedrības politikas un pilsoniskās sabiedrības nodaļas vecākā referente;</w:t>
      </w:r>
    </w:p>
    <w:p w14:paraId="19798B63" w14:textId="77777777" w:rsidR="00B31069" w:rsidRPr="009236F8" w:rsidRDefault="00B31069" w:rsidP="00B31069">
      <w:pPr>
        <w:numPr>
          <w:ilvl w:val="0"/>
          <w:numId w:val="52"/>
        </w:numPr>
        <w:jc w:val="both"/>
        <w:rPr>
          <w:sz w:val="24"/>
          <w:szCs w:val="24"/>
        </w:rPr>
      </w:pPr>
      <w:r w:rsidRPr="009236F8">
        <w:rPr>
          <w:sz w:val="24"/>
          <w:szCs w:val="24"/>
        </w:rPr>
        <w:t xml:space="preserve">Inta </w:t>
      </w:r>
      <w:proofErr w:type="spellStart"/>
      <w:r w:rsidRPr="009236F8">
        <w:rPr>
          <w:sz w:val="24"/>
          <w:szCs w:val="24"/>
        </w:rPr>
        <w:t>Remese</w:t>
      </w:r>
      <w:proofErr w:type="spellEnd"/>
      <w:r w:rsidRPr="009236F8">
        <w:rPr>
          <w:sz w:val="24"/>
          <w:szCs w:val="24"/>
        </w:rPr>
        <w:t>, Tieslietu ministrijas Projektu departamenta Eiropas Savienības fondu nodaļas vadītāja;</w:t>
      </w:r>
    </w:p>
    <w:p w14:paraId="66E5073D" w14:textId="77777777" w:rsidR="00B31069" w:rsidRPr="009236F8" w:rsidRDefault="00B31069" w:rsidP="00B31069">
      <w:pPr>
        <w:numPr>
          <w:ilvl w:val="0"/>
          <w:numId w:val="51"/>
        </w:numPr>
        <w:jc w:val="both"/>
        <w:rPr>
          <w:sz w:val="24"/>
          <w:szCs w:val="24"/>
        </w:rPr>
      </w:pPr>
      <w:r w:rsidRPr="009236F8">
        <w:rPr>
          <w:sz w:val="24"/>
          <w:szCs w:val="24"/>
        </w:rPr>
        <w:t>Sigita Rozentāle, Labklājības ministrijas Sociālo pakalpojumu un invaliditātes politikas departamenta direktora vietniece;</w:t>
      </w:r>
    </w:p>
    <w:p w14:paraId="7B53AACA" w14:textId="77777777" w:rsidR="00B31069" w:rsidRPr="009236F8" w:rsidRDefault="00B31069" w:rsidP="00B31069">
      <w:pPr>
        <w:numPr>
          <w:ilvl w:val="0"/>
          <w:numId w:val="51"/>
        </w:numPr>
        <w:jc w:val="both"/>
        <w:rPr>
          <w:sz w:val="24"/>
          <w:szCs w:val="24"/>
        </w:rPr>
      </w:pPr>
      <w:r w:rsidRPr="009236F8">
        <w:rPr>
          <w:sz w:val="24"/>
          <w:szCs w:val="24"/>
        </w:rPr>
        <w:t>Ieva Plūme, Sabiedrības integrācijas fonda Pilsoniskās sabiedrības atbalsta departamenta Projektu konkursu un uzraudzības nodaļas vadītāja.</w:t>
      </w:r>
    </w:p>
    <w:p w14:paraId="53CBFC58" w14:textId="77777777" w:rsidR="00B31069" w:rsidRPr="009236F8" w:rsidRDefault="00B31069" w:rsidP="00B31069">
      <w:pPr>
        <w:ind w:firstLine="709"/>
        <w:jc w:val="both"/>
        <w:rPr>
          <w:sz w:val="24"/>
          <w:szCs w:val="24"/>
        </w:rPr>
      </w:pPr>
      <w:r w:rsidRPr="009236F8">
        <w:rPr>
          <w:sz w:val="24"/>
          <w:szCs w:val="24"/>
        </w:rPr>
        <w:t>Sabiedrības integrācijas fonda likuma 12.panta otrā daļa nosaka, ka Sabiedrības integrācijas fonda padome apstiprina komisijas sastāvu.</w:t>
      </w:r>
    </w:p>
    <w:p w14:paraId="4E0465B2" w14:textId="77777777" w:rsidR="00C51827" w:rsidRPr="009236F8" w:rsidRDefault="00C51827" w:rsidP="00C51827">
      <w:pPr>
        <w:tabs>
          <w:tab w:val="left" w:pos="1916"/>
        </w:tabs>
        <w:jc w:val="both"/>
        <w:rPr>
          <w:b/>
          <w:bCs/>
          <w:noProof/>
          <w:color w:val="000000" w:themeColor="text1"/>
          <w:sz w:val="24"/>
          <w:szCs w:val="24"/>
        </w:rPr>
      </w:pPr>
    </w:p>
    <w:p w14:paraId="4D43C181" w14:textId="77777777" w:rsidR="00AF3C34" w:rsidRDefault="00AF3C34" w:rsidP="00B31069">
      <w:pPr>
        <w:spacing w:line="276" w:lineRule="auto"/>
        <w:jc w:val="both"/>
        <w:rPr>
          <w:sz w:val="24"/>
          <w:szCs w:val="24"/>
        </w:rPr>
      </w:pPr>
    </w:p>
    <w:p w14:paraId="0398470E" w14:textId="4F215842" w:rsidR="00B31069" w:rsidRPr="009236F8" w:rsidRDefault="00B31069" w:rsidP="00B31069">
      <w:pPr>
        <w:spacing w:line="276" w:lineRule="auto"/>
        <w:jc w:val="both"/>
        <w:rPr>
          <w:sz w:val="24"/>
          <w:szCs w:val="24"/>
        </w:rPr>
      </w:pPr>
      <w:r w:rsidRPr="009236F8">
        <w:rPr>
          <w:sz w:val="24"/>
          <w:szCs w:val="24"/>
        </w:rPr>
        <w:lastRenderedPageBreak/>
        <w:t>Padomes locekļi:</w:t>
      </w:r>
    </w:p>
    <w:p w14:paraId="230D902F" w14:textId="3D23DD6C" w:rsidR="00626AE4" w:rsidRPr="009236F8" w:rsidRDefault="00B31069" w:rsidP="00B31069">
      <w:pPr>
        <w:tabs>
          <w:tab w:val="left" w:pos="1916"/>
        </w:tabs>
        <w:jc w:val="both"/>
        <w:rPr>
          <w:b/>
          <w:bCs/>
          <w:noProof/>
          <w:color w:val="000000" w:themeColor="text1"/>
          <w:sz w:val="24"/>
          <w:szCs w:val="24"/>
        </w:rPr>
      </w:pPr>
      <w:r w:rsidRPr="009236F8">
        <w:rPr>
          <w:b/>
          <w:bCs/>
          <w:sz w:val="24"/>
          <w:szCs w:val="24"/>
        </w:rPr>
        <w:t>Nolēma (ar 10 balsīm “Par”</w:t>
      </w:r>
      <w:r w:rsidRPr="009236F8">
        <w:rPr>
          <w:sz w:val="24"/>
          <w:szCs w:val="24"/>
        </w:rPr>
        <w:t xml:space="preserve"> - </w:t>
      </w:r>
      <w:proofErr w:type="spellStart"/>
      <w:r w:rsidRPr="009236F8">
        <w:rPr>
          <w:sz w:val="24"/>
          <w:szCs w:val="24"/>
        </w:rPr>
        <w:t>K.Ploka</w:t>
      </w:r>
      <w:proofErr w:type="spellEnd"/>
      <w:r w:rsidRPr="009236F8">
        <w:rPr>
          <w:sz w:val="24"/>
          <w:szCs w:val="24"/>
        </w:rPr>
        <w:t xml:space="preserve">, </w:t>
      </w:r>
      <w:proofErr w:type="spellStart"/>
      <w:r w:rsidRPr="009236F8">
        <w:rPr>
          <w:sz w:val="24"/>
          <w:szCs w:val="24"/>
        </w:rPr>
        <w:t>A.Lāce</w:t>
      </w:r>
      <w:proofErr w:type="spellEnd"/>
      <w:r w:rsidRPr="009236F8">
        <w:rPr>
          <w:sz w:val="24"/>
          <w:szCs w:val="24"/>
        </w:rPr>
        <w:t xml:space="preserve">, </w:t>
      </w:r>
      <w:proofErr w:type="spellStart"/>
      <w:r w:rsidRPr="009236F8">
        <w:rPr>
          <w:sz w:val="24"/>
          <w:szCs w:val="24"/>
        </w:rPr>
        <w:t>K.Bergans-Berģis</w:t>
      </w:r>
      <w:proofErr w:type="spellEnd"/>
      <w:r w:rsidRPr="009236F8">
        <w:rPr>
          <w:sz w:val="24"/>
          <w:szCs w:val="24"/>
        </w:rPr>
        <w:t xml:space="preserve">, </w:t>
      </w:r>
      <w:proofErr w:type="spellStart"/>
      <w:r w:rsidRPr="009236F8">
        <w:rPr>
          <w:sz w:val="24"/>
          <w:szCs w:val="24"/>
        </w:rPr>
        <w:t>I.Putniņš</w:t>
      </w:r>
      <w:proofErr w:type="spellEnd"/>
      <w:r w:rsidRPr="009236F8">
        <w:rPr>
          <w:sz w:val="24"/>
          <w:szCs w:val="24"/>
        </w:rPr>
        <w:t xml:space="preserve">, </w:t>
      </w:r>
      <w:proofErr w:type="spellStart"/>
      <w:r w:rsidRPr="009236F8">
        <w:rPr>
          <w:sz w:val="24"/>
          <w:szCs w:val="24"/>
        </w:rPr>
        <w:t>D.Šēle</w:t>
      </w:r>
      <w:proofErr w:type="spellEnd"/>
      <w:r w:rsidRPr="009236F8">
        <w:rPr>
          <w:sz w:val="24"/>
          <w:szCs w:val="24"/>
        </w:rPr>
        <w:t xml:space="preserve">, </w:t>
      </w:r>
      <w:proofErr w:type="spellStart"/>
      <w:r w:rsidRPr="009236F8">
        <w:rPr>
          <w:sz w:val="24"/>
          <w:szCs w:val="24"/>
        </w:rPr>
        <w:t>K.Pommere</w:t>
      </w:r>
      <w:proofErr w:type="spellEnd"/>
      <w:r w:rsidRPr="009236F8">
        <w:rPr>
          <w:sz w:val="24"/>
          <w:szCs w:val="24"/>
        </w:rPr>
        <w:t xml:space="preserve">, </w:t>
      </w:r>
      <w:proofErr w:type="spellStart"/>
      <w:r w:rsidRPr="009236F8">
        <w:rPr>
          <w:sz w:val="24"/>
          <w:szCs w:val="24"/>
        </w:rPr>
        <w:t>J.Krieva</w:t>
      </w:r>
      <w:proofErr w:type="spellEnd"/>
      <w:r w:rsidRPr="009236F8">
        <w:rPr>
          <w:sz w:val="24"/>
          <w:szCs w:val="24"/>
        </w:rPr>
        <w:t xml:space="preserve">, </w:t>
      </w:r>
      <w:proofErr w:type="spellStart"/>
      <w:r w:rsidRPr="009236F8">
        <w:rPr>
          <w:sz w:val="24"/>
          <w:szCs w:val="24"/>
        </w:rPr>
        <w:t>D.Šulmane</w:t>
      </w:r>
      <w:proofErr w:type="spellEnd"/>
      <w:r w:rsidRPr="009236F8">
        <w:rPr>
          <w:sz w:val="24"/>
          <w:szCs w:val="24"/>
        </w:rPr>
        <w:t xml:space="preserve">, </w:t>
      </w:r>
      <w:proofErr w:type="spellStart"/>
      <w:r w:rsidRPr="009236F8">
        <w:rPr>
          <w:sz w:val="24"/>
          <w:szCs w:val="24"/>
        </w:rPr>
        <w:t>L.Reine-Miteva</w:t>
      </w:r>
      <w:proofErr w:type="spellEnd"/>
      <w:r w:rsidRPr="009236F8">
        <w:rPr>
          <w:sz w:val="24"/>
          <w:szCs w:val="24"/>
        </w:rPr>
        <w:t xml:space="preserve">, </w:t>
      </w:r>
      <w:proofErr w:type="spellStart"/>
      <w:r w:rsidRPr="009236F8">
        <w:rPr>
          <w:sz w:val="24"/>
          <w:szCs w:val="24"/>
        </w:rPr>
        <w:t>D.Sproģe</w:t>
      </w:r>
      <w:proofErr w:type="spellEnd"/>
      <w:r w:rsidRPr="009236F8">
        <w:rPr>
          <w:sz w:val="24"/>
          <w:szCs w:val="24"/>
        </w:rPr>
        <w:t>)</w:t>
      </w:r>
      <w:r w:rsidRPr="009236F8">
        <w:rPr>
          <w:b/>
          <w:bCs/>
          <w:noProof/>
          <w:color w:val="000000" w:themeColor="text1"/>
          <w:sz w:val="24"/>
          <w:szCs w:val="24"/>
        </w:rPr>
        <w:t xml:space="preserve"> </w:t>
      </w:r>
      <w:r w:rsidR="00627199" w:rsidRPr="009236F8">
        <w:rPr>
          <w:b/>
          <w:bCs/>
          <w:noProof/>
          <w:color w:val="000000" w:themeColor="text1"/>
          <w:sz w:val="24"/>
          <w:szCs w:val="24"/>
        </w:rPr>
        <w:t>apstiprināt</w:t>
      </w:r>
      <w:r w:rsidR="00627199" w:rsidRPr="009236F8">
        <w:rPr>
          <w:noProof/>
          <w:color w:val="000000" w:themeColor="text1"/>
          <w:sz w:val="24"/>
          <w:szCs w:val="24"/>
        </w:rPr>
        <w:t xml:space="preserve"> Latvijas valsts budžeta finansētās programmas “Līdzfinansējuma programma” atklāta pieteikumu konkursa vērtēšanas komisijas personālsastāvu.</w:t>
      </w:r>
    </w:p>
    <w:p w14:paraId="6C08828D" w14:textId="77777777" w:rsidR="00FA0DD5" w:rsidRPr="009236F8" w:rsidRDefault="00FA0DD5" w:rsidP="00B03455">
      <w:pPr>
        <w:rPr>
          <w:sz w:val="24"/>
          <w:szCs w:val="24"/>
        </w:rPr>
      </w:pPr>
    </w:p>
    <w:p w14:paraId="1B3A4E03" w14:textId="77777777" w:rsidR="00FA0DD5" w:rsidRPr="009236F8" w:rsidRDefault="00FA0DD5" w:rsidP="00B03455">
      <w:pPr>
        <w:rPr>
          <w:sz w:val="24"/>
          <w:szCs w:val="24"/>
        </w:rPr>
      </w:pPr>
    </w:p>
    <w:p w14:paraId="78DCBE93" w14:textId="77777777" w:rsidR="00A1057F" w:rsidRPr="009236F8" w:rsidRDefault="00A1057F" w:rsidP="00B03455">
      <w:pPr>
        <w:rPr>
          <w:sz w:val="24"/>
          <w:szCs w:val="24"/>
        </w:rPr>
      </w:pPr>
    </w:p>
    <w:p w14:paraId="34D7AE70" w14:textId="7E17F9F2" w:rsidR="00626AE4" w:rsidRPr="009236F8" w:rsidRDefault="00627199" w:rsidP="00B03455">
      <w:pPr>
        <w:rPr>
          <w:sz w:val="24"/>
          <w:szCs w:val="24"/>
        </w:rPr>
      </w:pPr>
      <w:r w:rsidRPr="009236F8">
        <w:rPr>
          <w:noProof/>
          <w:sz w:val="24"/>
          <w:szCs w:val="24"/>
          <w:u w:val="single"/>
        </w:rPr>
        <w:t>9</w:t>
      </w:r>
      <w:r w:rsidRPr="009236F8">
        <w:rPr>
          <w:sz w:val="24"/>
          <w:szCs w:val="24"/>
          <w:u w:val="single"/>
        </w:rPr>
        <w:t>. </w:t>
      </w:r>
      <w:r w:rsidRPr="009236F8">
        <w:rPr>
          <w:noProof/>
          <w:sz w:val="24"/>
          <w:szCs w:val="24"/>
          <w:u w:val="single"/>
        </w:rPr>
        <w:t>Par SIF dalību Eiropas Komisijas grantu konkursā “I3-Capacity Building Call 2026 (I3-2026-CAP2b)”</w:t>
      </w:r>
      <w:r w:rsidR="00B03455" w:rsidRPr="009236F8">
        <w:rPr>
          <w:noProof/>
          <w:sz w:val="24"/>
          <w:szCs w:val="24"/>
          <w:u w:val="single"/>
        </w:rPr>
        <w:t>.</w:t>
      </w:r>
    </w:p>
    <w:p w14:paraId="514BC7F7" w14:textId="77777777" w:rsidR="00626AE4" w:rsidRPr="009236F8" w:rsidRDefault="00626AE4" w:rsidP="00626AE4">
      <w:pPr>
        <w:spacing w:line="276" w:lineRule="auto"/>
        <w:jc w:val="both"/>
        <w:rPr>
          <w:sz w:val="24"/>
          <w:szCs w:val="24"/>
        </w:rPr>
      </w:pPr>
    </w:p>
    <w:p w14:paraId="6343414B" w14:textId="212DCD09" w:rsidR="00626AE4" w:rsidRPr="009236F8" w:rsidRDefault="00627199" w:rsidP="00626AE4">
      <w:pPr>
        <w:jc w:val="both"/>
        <w:rPr>
          <w:noProof/>
          <w:color w:val="000000" w:themeColor="text1"/>
          <w:sz w:val="24"/>
          <w:szCs w:val="24"/>
        </w:rPr>
      </w:pPr>
      <w:r w:rsidRPr="009236F8">
        <w:rPr>
          <w:color w:val="000000" w:themeColor="text1"/>
          <w:sz w:val="24"/>
          <w:szCs w:val="24"/>
        </w:rPr>
        <w:t xml:space="preserve">Ziņo: </w:t>
      </w:r>
      <w:r w:rsidRPr="009236F8">
        <w:rPr>
          <w:noProof/>
          <w:color w:val="000000" w:themeColor="text1"/>
          <w:sz w:val="24"/>
          <w:szCs w:val="24"/>
        </w:rPr>
        <w:t>A</w:t>
      </w:r>
      <w:r w:rsidR="00B03455" w:rsidRPr="009236F8">
        <w:rPr>
          <w:noProof/>
          <w:color w:val="000000" w:themeColor="text1"/>
          <w:sz w:val="24"/>
          <w:szCs w:val="24"/>
        </w:rPr>
        <w:t>.</w:t>
      </w:r>
      <w:r w:rsidRPr="009236F8">
        <w:rPr>
          <w:noProof/>
          <w:color w:val="000000" w:themeColor="text1"/>
          <w:sz w:val="24"/>
          <w:szCs w:val="24"/>
        </w:rPr>
        <w:t>Sebre</w:t>
      </w:r>
    </w:p>
    <w:p w14:paraId="27B98C28" w14:textId="77777777" w:rsidR="00ED4DA8" w:rsidRPr="009236F8" w:rsidRDefault="00ED4DA8" w:rsidP="00626AE4">
      <w:pPr>
        <w:jc w:val="both"/>
        <w:rPr>
          <w:noProof/>
          <w:color w:val="000000" w:themeColor="text1"/>
          <w:sz w:val="24"/>
          <w:szCs w:val="24"/>
        </w:rPr>
      </w:pPr>
    </w:p>
    <w:p w14:paraId="5988064D" w14:textId="78E37089" w:rsidR="00ED4DA8" w:rsidRPr="009236F8" w:rsidRDefault="00ED4DA8" w:rsidP="00626AE4">
      <w:pPr>
        <w:jc w:val="both"/>
        <w:rPr>
          <w:b/>
          <w:bCs/>
          <w:noProof/>
          <w:color w:val="000000" w:themeColor="text1"/>
          <w:sz w:val="24"/>
          <w:szCs w:val="24"/>
        </w:rPr>
      </w:pPr>
      <w:r w:rsidRPr="009236F8">
        <w:rPr>
          <w:b/>
          <w:bCs/>
          <w:noProof/>
          <w:color w:val="000000" w:themeColor="text1"/>
          <w:sz w:val="24"/>
          <w:szCs w:val="24"/>
        </w:rPr>
        <w:t>Priekšlikums lēmumam:</w:t>
      </w:r>
    </w:p>
    <w:p w14:paraId="5411E430" w14:textId="77777777" w:rsidR="00ED4DA8" w:rsidRPr="009236F8" w:rsidRDefault="00ED4DA8" w:rsidP="00626AE4">
      <w:pPr>
        <w:jc w:val="both"/>
        <w:rPr>
          <w:noProof/>
          <w:color w:val="000000" w:themeColor="text1"/>
          <w:sz w:val="24"/>
          <w:szCs w:val="24"/>
        </w:rPr>
      </w:pPr>
    </w:p>
    <w:p w14:paraId="55B3FF8F" w14:textId="72B0D07C" w:rsidR="00ED4DA8" w:rsidRPr="009236F8" w:rsidRDefault="00ED4DA8" w:rsidP="00ED4DA8">
      <w:pPr>
        <w:jc w:val="both"/>
        <w:rPr>
          <w:color w:val="000000" w:themeColor="text1"/>
          <w:sz w:val="24"/>
          <w:szCs w:val="24"/>
        </w:rPr>
      </w:pPr>
      <w:r w:rsidRPr="009236F8">
        <w:rPr>
          <w:color w:val="000000" w:themeColor="text1"/>
          <w:sz w:val="24"/>
          <w:szCs w:val="24"/>
        </w:rPr>
        <w:t>1.</w:t>
      </w:r>
      <w:r w:rsidR="00017F57" w:rsidRPr="009236F8">
        <w:rPr>
          <w:color w:val="000000" w:themeColor="text1"/>
          <w:sz w:val="24"/>
          <w:szCs w:val="24"/>
        </w:rPr>
        <w:t xml:space="preserve"> </w:t>
      </w:r>
      <w:r w:rsidRPr="009236F8">
        <w:rPr>
          <w:color w:val="000000" w:themeColor="text1"/>
          <w:sz w:val="24"/>
          <w:szCs w:val="24"/>
        </w:rPr>
        <w:t>Atbalstīt Fonda dalību projekta izstrādē un īstenošanā tā apstiprināšanas gadījumā;</w:t>
      </w:r>
    </w:p>
    <w:p w14:paraId="3E365A68" w14:textId="2E830057" w:rsidR="00ED4DA8" w:rsidRPr="009236F8" w:rsidRDefault="00ED4DA8" w:rsidP="00ED4DA8">
      <w:pPr>
        <w:jc w:val="both"/>
        <w:rPr>
          <w:color w:val="000000" w:themeColor="text1"/>
          <w:sz w:val="24"/>
          <w:szCs w:val="24"/>
        </w:rPr>
      </w:pPr>
      <w:r w:rsidRPr="009236F8">
        <w:rPr>
          <w:color w:val="000000" w:themeColor="text1"/>
          <w:sz w:val="24"/>
          <w:szCs w:val="24"/>
        </w:rPr>
        <w:t>2.</w:t>
      </w:r>
      <w:r w:rsidR="00017F57" w:rsidRPr="009236F8">
        <w:rPr>
          <w:color w:val="000000" w:themeColor="text1"/>
          <w:sz w:val="24"/>
          <w:szCs w:val="24"/>
        </w:rPr>
        <w:t xml:space="preserve"> </w:t>
      </w:r>
      <w:r w:rsidRPr="009236F8">
        <w:rPr>
          <w:color w:val="000000" w:themeColor="text1"/>
          <w:sz w:val="24"/>
          <w:szCs w:val="24"/>
        </w:rPr>
        <w:t>Uzdot Fonda sekretariātam projekta apstiprināšanas gadījumā sniegt informāciju Ministru kabinetā par projekta īstenošanas uzsākšanu.</w:t>
      </w:r>
    </w:p>
    <w:p w14:paraId="262CD009" w14:textId="77777777" w:rsidR="00626AE4" w:rsidRPr="009236F8" w:rsidRDefault="00626AE4" w:rsidP="00626AE4">
      <w:pPr>
        <w:spacing w:line="276" w:lineRule="auto"/>
        <w:jc w:val="both"/>
        <w:rPr>
          <w:sz w:val="24"/>
          <w:szCs w:val="24"/>
        </w:rPr>
      </w:pPr>
    </w:p>
    <w:p w14:paraId="6B00537E" w14:textId="761CBBB9" w:rsidR="00ED4DA8" w:rsidRPr="009236F8" w:rsidRDefault="00ED4DA8" w:rsidP="00626AE4">
      <w:pPr>
        <w:spacing w:line="276" w:lineRule="auto"/>
        <w:jc w:val="both"/>
        <w:rPr>
          <w:rFonts w:eastAsiaTheme="minorHAnsi"/>
          <w:b/>
          <w:bCs/>
          <w:sz w:val="24"/>
          <w:szCs w:val="24"/>
        </w:rPr>
      </w:pPr>
      <w:r w:rsidRPr="009236F8">
        <w:rPr>
          <w:b/>
          <w:bCs/>
          <w:sz w:val="24"/>
          <w:szCs w:val="24"/>
        </w:rPr>
        <w:t>Nolēma (ar 10 balsīm “Par”</w:t>
      </w:r>
      <w:r w:rsidRPr="009236F8">
        <w:rPr>
          <w:sz w:val="24"/>
          <w:szCs w:val="24"/>
        </w:rPr>
        <w:t xml:space="preserve"> - </w:t>
      </w:r>
      <w:proofErr w:type="spellStart"/>
      <w:r w:rsidRPr="009236F8">
        <w:rPr>
          <w:sz w:val="24"/>
          <w:szCs w:val="24"/>
        </w:rPr>
        <w:t>K.Ploka</w:t>
      </w:r>
      <w:proofErr w:type="spellEnd"/>
      <w:r w:rsidRPr="009236F8">
        <w:rPr>
          <w:sz w:val="24"/>
          <w:szCs w:val="24"/>
        </w:rPr>
        <w:t xml:space="preserve">, </w:t>
      </w:r>
      <w:proofErr w:type="spellStart"/>
      <w:r w:rsidRPr="009236F8">
        <w:rPr>
          <w:sz w:val="24"/>
          <w:szCs w:val="24"/>
        </w:rPr>
        <w:t>A.Lāce</w:t>
      </w:r>
      <w:proofErr w:type="spellEnd"/>
      <w:r w:rsidRPr="009236F8">
        <w:rPr>
          <w:sz w:val="24"/>
          <w:szCs w:val="24"/>
        </w:rPr>
        <w:t xml:space="preserve">, </w:t>
      </w:r>
      <w:proofErr w:type="spellStart"/>
      <w:r w:rsidRPr="009236F8">
        <w:rPr>
          <w:sz w:val="24"/>
          <w:szCs w:val="24"/>
        </w:rPr>
        <w:t>K.Bergans-Berģis</w:t>
      </w:r>
      <w:proofErr w:type="spellEnd"/>
      <w:r w:rsidRPr="009236F8">
        <w:rPr>
          <w:sz w:val="24"/>
          <w:szCs w:val="24"/>
        </w:rPr>
        <w:t xml:space="preserve">, </w:t>
      </w:r>
      <w:proofErr w:type="spellStart"/>
      <w:r w:rsidRPr="009236F8">
        <w:rPr>
          <w:sz w:val="24"/>
          <w:szCs w:val="24"/>
        </w:rPr>
        <w:t>I.Putniņš</w:t>
      </w:r>
      <w:proofErr w:type="spellEnd"/>
      <w:r w:rsidRPr="009236F8">
        <w:rPr>
          <w:sz w:val="24"/>
          <w:szCs w:val="24"/>
        </w:rPr>
        <w:t xml:space="preserve">, </w:t>
      </w:r>
      <w:proofErr w:type="spellStart"/>
      <w:r w:rsidRPr="009236F8">
        <w:rPr>
          <w:sz w:val="24"/>
          <w:szCs w:val="24"/>
        </w:rPr>
        <w:t>D.Šēle</w:t>
      </w:r>
      <w:proofErr w:type="spellEnd"/>
      <w:r w:rsidRPr="009236F8">
        <w:rPr>
          <w:sz w:val="24"/>
          <w:szCs w:val="24"/>
        </w:rPr>
        <w:t xml:space="preserve">, </w:t>
      </w:r>
      <w:proofErr w:type="spellStart"/>
      <w:r w:rsidRPr="009236F8">
        <w:rPr>
          <w:sz w:val="24"/>
          <w:szCs w:val="24"/>
        </w:rPr>
        <w:t>K.Pommere</w:t>
      </w:r>
      <w:proofErr w:type="spellEnd"/>
      <w:r w:rsidRPr="009236F8">
        <w:rPr>
          <w:sz w:val="24"/>
          <w:szCs w:val="24"/>
        </w:rPr>
        <w:t xml:space="preserve">, </w:t>
      </w:r>
      <w:proofErr w:type="spellStart"/>
      <w:r w:rsidRPr="009236F8">
        <w:rPr>
          <w:sz w:val="24"/>
          <w:szCs w:val="24"/>
        </w:rPr>
        <w:t>J.Krieva</w:t>
      </w:r>
      <w:proofErr w:type="spellEnd"/>
      <w:r w:rsidRPr="009236F8">
        <w:rPr>
          <w:sz w:val="24"/>
          <w:szCs w:val="24"/>
        </w:rPr>
        <w:t xml:space="preserve">, </w:t>
      </w:r>
      <w:proofErr w:type="spellStart"/>
      <w:r w:rsidRPr="009236F8">
        <w:rPr>
          <w:sz w:val="24"/>
          <w:szCs w:val="24"/>
        </w:rPr>
        <w:t>D.Šulmane</w:t>
      </w:r>
      <w:proofErr w:type="spellEnd"/>
      <w:r w:rsidRPr="009236F8">
        <w:rPr>
          <w:sz w:val="24"/>
          <w:szCs w:val="24"/>
        </w:rPr>
        <w:t xml:space="preserve">, </w:t>
      </w:r>
      <w:proofErr w:type="spellStart"/>
      <w:r w:rsidRPr="009236F8">
        <w:rPr>
          <w:sz w:val="24"/>
          <w:szCs w:val="24"/>
        </w:rPr>
        <w:t>L.Reine-Miteva</w:t>
      </w:r>
      <w:proofErr w:type="spellEnd"/>
      <w:r w:rsidRPr="009236F8">
        <w:rPr>
          <w:sz w:val="24"/>
          <w:szCs w:val="24"/>
        </w:rPr>
        <w:t xml:space="preserve">, </w:t>
      </w:r>
      <w:proofErr w:type="spellStart"/>
      <w:r w:rsidRPr="009236F8">
        <w:rPr>
          <w:sz w:val="24"/>
          <w:szCs w:val="24"/>
        </w:rPr>
        <w:t>D.Sproģe</w:t>
      </w:r>
      <w:proofErr w:type="spellEnd"/>
      <w:r w:rsidRPr="009236F8">
        <w:rPr>
          <w:sz w:val="24"/>
          <w:szCs w:val="24"/>
        </w:rPr>
        <w:t>)</w:t>
      </w:r>
      <w:r w:rsidR="00017F57" w:rsidRPr="009236F8">
        <w:rPr>
          <w:sz w:val="24"/>
          <w:szCs w:val="24"/>
        </w:rPr>
        <w:t>:</w:t>
      </w:r>
    </w:p>
    <w:p w14:paraId="5D36E1D7" w14:textId="77777777" w:rsidR="00ED4DA8" w:rsidRPr="009236F8" w:rsidRDefault="00ED4DA8" w:rsidP="00626AE4">
      <w:pPr>
        <w:spacing w:line="276" w:lineRule="auto"/>
        <w:jc w:val="both"/>
        <w:rPr>
          <w:rFonts w:eastAsiaTheme="minorHAnsi"/>
          <w:b/>
          <w:bCs/>
          <w:sz w:val="24"/>
          <w:szCs w:val="24"/>
        </w:rPr>
      </w:pPr>
    </w:p>
    <w:p w14:paraId="46E4795D" w14:textId="48EBB326" w:rsidR="00626AE4" w:rsidRPr="009236F8" w:rsidRDefault="00627199" w:rsidP="00626AE4">
      <w:pPr>
        <w:spacing w:line="276" w:lineRule="auto"/>
        <w:jc w:val="both"/>
        <w:rPr>
          <w:sz w:val="24"/>
          <w:szCs w:val="24"/>
        </w:rPr>
      </w:pPr>
      <w:r w:rsidRPr="009236F8">
        <w:rPr>
          <w:noProof/>
          <w:color w:val="000000" w:themeColor="text1"/>
          <w:sz w:val="24"/>
          <w:szCs w:val="24"/>
        </w:rPr>
        <w:t>1.</w:t>
      </w:r>
      <w:r w:rsidR="00017F57" w:rsidRPr="009236F8">
        <w:rPr>
          <w:noProof/>
          <w:color w:val="000000" w:themeColor="text1"/>
          <w:sz w:val="24"/>
          <w:szCs w:val="24"/>
        </w:rPr>
        <w:t xml:space="preserve"> </w:t>
      </w:r>
      <w:r w:rsidR="00AB19C5" w:rsidRPr="009236F8">
        <w:rPr>
          <w:noProof/>
          <w:color w:val="000000" w:themeColor="text1"/>
          <w:sz w:val="24"/>
          <w:szCs w:val="24"/>
        </w:rPr>
        <w:t>A</w:t>
      </w:r>
      <w:r w:rsidRPr="009236F8">
        <w:rPr>
          <w:noProof/>
          <w:color w:val="000000" w:themeColor="text1"/>
          <w:sz w:val="24"/>
          <w:szCs w:val="24"/>
        </w:rPr>
        <w:t>tbalstīt Fonda dalību projekta izstrādē un īstenošanā tā apstiprināšanas gadījumā;</w:t>
      </w:r>
    </w:p>
    <w:p w14:paraId="4610CBA9" w14:textId="059794A4" w:rsidR="00011577" w:rsidRPr="009236F8" w:rsidRDefault="00627199" w:rsidP="00626AE4">
      <w:pPr>
        <w:spacing w:line="276" w:lineRule="auto"/>
        <w:jc w:val="both"/>
        <w:rPr>
          <w:color w:val="000000" w:themeColor="text1"/>
          <w:sz w:val="24"/>
          <w:szCs w:val="24"/>
        </w:rPr>
      </w:pPr>
      <w:r w:rsidRPr="009236F8">
        <w:rPr>
          <w:noProof/>
          <w:color w:val="000000" w:themeColor="text1"/>
          <w:sz w:val="24"/>
          <w:szCs w:val="24"/>
        </w:rPr>
        <w:t>2.</w:t>
      </w:r>
      <w:r w:rsidR="00017F57" w:rsidRPr="009236F8">
        <w:rPr>
          <w:noProof/>
          <w:color w:val="000000" w:themeColor="text1"/>
          <w:sz w:val="24"/>
          <w:szCs w:val="24"/>
        </w:rPr>
        <w:t xml:space="preserve"> </w:t>
      </w:r>
      <w:r w:rsidR="00AB19C5" w:rsidRPr="009236F8">
        <w:rPr>
          <w:noProof/>
          <w:color w:val="000000" w:themeColor="text1"/>
          <w:sz w:val="24"/>
          <w:szCs w:val="24"/>
        </w:rPr>
        <w:t>U</w:t>
      </w:r>
      <w:r w:rsidRPr="009236F8">
        <w:rPr>
          <w:noProof/>
          <w:color w:val="000000" w:themeColor="text1"/>
          <w:sz w:val="24"/>
          <w:szCs w:val="24"/>
        </w:rPr>
        <w:t>zdot Fonda sekretariātam projekta apstiprināšanas gadījumā sniegt informāciju Ministru kabinetā par projekta īstenošanas uzsākšanu.</w:t>
      </w:r>
    </w:p>
    <w:p w14:paraId="0D61FB4C" w14:textId="77777777" w:rsidR="00472E50" w:rsidRPr="009236F8" w:rsidRDefault="00472E50" w:rsidP="00626AE4">
      <w:pPr>
        <w:spacing w:line="276" w:lineRule="auto"/>
        <w:jc w:val="both"/>
        <w:rPr>
          <w:sz w:val="24"/>
          <w:szCs w:val="24"/>
        </w:rPr>
      </w:pPr>
    </w:p>
    <w:p w14:paraId="02F2517A" w14:textId="77777777" w:rsidR="006918D6" w:rsidRPr="009236F8" w:rsidRDefault="006918D6" w:rsidP="00626AE4">
      <w:pPr>
        <w:spacing w:line="276" w:lineRule="auto"/>
        <w:jc w:val="both"/>
        <w:rPr>
          <w:sz w:val="24"/>
          <w:szCs w:val="24"/>
        </w:rPr>
      </w:pPr>
    </w:p>
    <w:p w14:paraId="252C7802" w14:textId="77777777" w:rsidR="00626AE4" w:rsidRPr="009236F8" w:rsidRDefault="00627199" w:rsidP="00626AE4">
      <w:pPr>
        <w:spacing w:line="276" w:lineRule="auto"/>
        <w:jc w:val="both"/>
        <w:rPr>
          <w:sz w:val="24"/>
          <w:szCs w:val="24"/>
          <w:u w:val="single"/>
        </w:rPr>
      </w:pPr>
      <w:r w:rsidRPr="009236F8">
        <w:rPr>
          <w:noProof/>
          <w:sz w:val="24"/>
          <w:szCs w:val="24"/>
          <w:u w:val="single"/>
        </w:rPr>
        <w:t>10</w:t>
      </w:r>
      <w:r w:rsidRPr="009236F8">
        <w:rPr>
          <w:sz w:val="24"/>
          <w:szCs w:val="24"/>
          <w:u w:val="single"/>
        </w:rPr>
        <w:t>. </w:t>
      </w:r>
      <w:r w:rsidRPr="009236F8">
        <w:rPr>
          <w:noProof/>
          <w:sz w:val="24"/>
          <w:szCs w:val="24"/>
          <w:u w:val="single"/>
        </w:rPr>
        <w:t xml:space="preserve">Dažādi: </w:t>
      </w:r>
    </w:p>
    <w:p w14:paraId="3604B188" w14:textId="77777777" w:rsidR="00011577" w:rsidRPr="009236F8" w:rsidRDefault="00011577" w:rsidP="00626AE4">
      <w:pPr>
        <w:spacing w:line="276" w:lineRule="auto"/>
        <w:jc w:val="both"/>
        <w:rPr>
          <w:sz w:val="24"/>
          <w:szCs w:val="24"/>
        </w:rPr>
      </w:pPr>
    </w:p>
    <w:p w14:paraId="5304B90B" w14:textId="2E9B76B2" w:rsidR="00011577" w:rsidRPr="009236F8" w:rsidRDefault="00627199" w:rsidP="00865091">
      <w:pPr>
        <w:spacing w:line="276" w:lineRule="auto"/>
        <w:jc w:val="both"/>
        <w:rPr>
          <w:sz w:val="24"/>
          <w:szCs w:val="24"/>
        </w:rPr>
      </w:pPr>
      <w:r w:rsidRPr="009236F8">
        <w:rPr>
          <w:noProof/>
          <w:sz w:val="24"/>
          <w:szCs w:val="24"/>
        </w:rPr>
        <w:t>10.1 Informācija par ESF+ ietvaros plānoto atklāto projektu konkursu “Atbalsts senioru skolu pasākumu īstenošanai”</w:t>
      </w:r>
      <w:r w:rsidR="00865091" w:rsidRPr="009236F8">
        <w:rPr>
          <w:noProof/>
          <w:sz w:val="24"/>
          <w:szCs w:val="24"/>
        </w:rPr>
        <w:t>;</w:t>
      </w:r>
      <w:r w:rsidRPr="009236F8">
        <w:rPr>
          <w:noProof/>
          <w:sz w:val="24"/>
          <w:szCs w:val="24"/>
        </w:rPr>
        <w:t xml:space="preserve"> </w:t>
      </w:r>
    </w:p>
    <w:p w14:paraId="48B7C5DD" w14:textId="529CB1FD" w:rsidR="00011577" w:rsidRPr="009236F8" w:rsidRDefault="00627199" w:rsidP="00626AE4">
      <w:pPr>
        <w:spacing w:line="276" w:lineRule="auto"/>
        <w:jc w:val="both"/>
        <w:rPr>
          <w:sz w:val="24"/>
          <w:szCs w:val="24"/>
        </w:rPr>
      </w:pPr>
      <w:r w:rsidRPr="009236F8">
        <w:rPr>
          <w:noProof/>
          <w:sz w:val="24"/>
          <w:szCs w:val="24"/>
        </w:rPr>
        <w:t>10.2 Informācija par saņemto iesniegumu no SIA “Dzīvības poga”</w:t>
      </w:r>
      <w:r w:rsidR="00865091" w:rsidRPr="009236F8">
        <w:rPr>
          <w:noProof/>
          <w:sz w:val="24"/>
          <w:szCs w:val="24"/>
        </w:rPr>
        <w:t>;</w:t>
      </w:r>
    </w:p>
    <w:p w14:paraId="4D2E7DBC" w14:textId="60651000" w:rsidR="00011577" w:rsidRPr="009236F8" w:rsidRDefault="00627199" w:rsidP="00626AE4">
      <w:pPr>
        <w:spacing w:line="276" w:lineRule="auto"/>
        <w:jc w:val="both"/>
        <w:rPr>
          <w:sz w:val="24"/>
          <w:szCs w:val="24"/>
        </w:rPr>
      </w:pPr>
      <w:r w:rsidRPr="009236F8">
        <w:rPr>
          <w:noProof/>
          <w:sz w:val="24"/>
          <w:szCs w:val="24"/>
        </w:rPr>
        <w:t>10.3 Par saņemto vēstuli no Kultūras ministrijas</w:t>
      </w:r>
      <w:r w:rsidR="00865091" w:rsidRPr="009236F8">
        <w:rPr>
          <w:noProof/>
          <w:sz w:val="24"/>
          <w:szCs w:val="24"/>
        </w:rPr>
        <w:t>.</w:t>
      </w:r>
    </w:p>
    <w:p w14:paraId="0B9A75F5" w14:textId="77777777" w:rsidR="00626AE4" w:rsidRPr="009236F8" w:rsidRDefault="00626AE4" w:rsidP="00626AE4">
      <w:pPr>
        <w:spacing w:line="276" w:lineRule="auto"/>
        <w:jc w:val="both"/>
        <w:rPr>
          <w:sz w:val="24"/>
          <w:szCs w:val="24"/>
        </w:rPr>
      </w:pPr>
    </w:p>
    <w:p w14:paraId="3FABF79E" w14:textId="47F404BD" w:rsidR="00626AE4" w:rsidRPr="009236F8" w:rsidRDefault="00627199" w:rsidP="00626AE4">
      <w:pPr>
        <w:jc w:val="both"/>
        <w:rPr>
          <w:color w:val="000000" w:themeColor="text1"/>
          <w:sz w:val="24"/>
          <w:szCs w:val="24"/>
        </w:rPr>
      </w:pPr>
      <w:r w:rsidRPr="009236F8">
        <w:rPr>
          <w:color w:val="000000" w:themeColor="text1"/>
          <w:sz w:val="24"/>
          <w:szCs w:val="24"/>
        </w:rPr>
        <w:t xml:space="preserve">Ziņo: </w:t>
      </w:r>
      <w:r w:rsidRPr="009236F8">
        <w:rPr>
          <w:noProof/>
          <w:color w:val="000000" w:themeColor="text1"/>
          <w:sz w:val="24"/>
          <w:szCs w:val="24"/>
        </w:rPr>
        <w:t>A</w:t>
      </w:r>
      <w:r w:rsidR="00356AAF" w:rsidRPr="009236F8">
        <w:rPr>
          <w:noProof/>
          <w:color w:val="000000" w:themeColor="text1"/>
          <w:sz w:val="24"/>
          <w:szCs w:val="24"/>
        </w:rPr>
        <w:t>.</w:t>
      </w:r>
      <w:r w:rsidRPr="009236F8">
        <w:rPr>
          <w:noProof/>
          <w:color w:val="000000" w:themeColor="text1"/>
          <w:sz w:val="24"/>
          <w:szCs w:val="24"/>
        </w:rPr>
        <w:t>Sebre, D</w:t>
      </w:r>
      <w:r w:rsidR="00356AAF" w:rsidRPr="009236F8">
        <w:rPr>
          <w:noProof/>
          <w:color w:val="000000" w:themeColor="text1"/>
          <w:sz w:val="24"/>
          <w:szCs w:val="24"/>
        </w:rPr>
        <w:t>.</w:t>
      </w:r>
      <w:r w:rsidRPr="009236F8">
        <w:rPr>
          <w:noProof/>
          <w:color w:val="000000" w:themeColor="text1"/>
          <w:sz w:val="24"/>
          <w:szCs w:val="24"/>
        </w:rPr>
        <w:t>Spaliņa</w:t>
      </w:r>
    </w:p>
    <w:p w14:paraId="43474A68" w14:textId="77777777" w:rsidR="00626AE4" w:rsidRPr="009236F8" w:rsidRDefault="00626AE4" w:rsidP="00626AE4">
      <w:pPr>
        <w:spacing w:line="276" w:lineRule="auto"/>
        <w:jc w:val="both"/>
        <w:rPr>
          <w:sz w:val="24"/>
          <w:szCs w:val="24"/>
        </w:rPr>
      </w:pPr>
    </w:p>
    <w:p w14:paraId="2E1654E5" w14:textId="746B89C8" w:rsidR="00472E50" w:rsidRPr="009236F8" w:rsidRDefault="00356AAF" w:rsidP="00626AE4">
      <w:pPr>
        <w:spacing w:line="276" w:lineRule="auto"/>
        <w:jc w:val="both"/>
        <w:rPr>
          <w:sz w:val="24"/>
          <w:szCs w:val="24"/>
        </w:rPr>
      </w:pPr>
      <w:r w:rsidRPr="009236F8">
        <w:rPr>
          <w:sz w:val="24"/>
          <w:szCs w:val="24"/>
        </w:rPr>
        <w:t>Padomes locekļi informāciju pieņem zināšanai.</w:t>
      </w:r>
    </w:p>
    <w:p w14:paraId="29C3A0B9" w14:textId="77777777" w:rsidR="00441593" w:rsidRPr="009236F8" w:rsidRDefault="00441593" w:rsidP="00441593">
      <w:pPr>
        <w:jc w:val="both"/>
        <w:rPr>
          <w:sz w:val="24"/>
          <w:szCs w:val="24"/>
          <w:u w:val="single"/>
        </w:rPr>
      </w:pPr>
      <w:bookmarkStart w:id="3" w:name="_Hlk193981516"/>
      <w:bookmarkEnd w:id="3"/>
    </w:p>
    <w:p w14:paraId="50F99047" w14:textId="77777777" w:rsidR="00441593" w:rsidRPr="009236F8" w:rsidRDefault="00627199" w:rsidP="00441593">
      <w:pPr>
        <w:jc w:val="both"/>
        <w:rPr>
          <w:sz w:val="24"/>
          <w:szCs w:val="24"/>
        </w:rPr>
      </w:pPr>
      <w:r w:rsidRPr="009236F8">
        <w:rPr>
          <w:sz w:val="24"/>
          <w:szCs w:val="24"/>
        </w:rPr>
        <w:t xml:space="preserve">Sēde beidzas: plkst. </w:t>
      </w:r>
      <w:r w:rsidR="000D6FC5" w:rsidRPr="009236F8">
        <w:rPr>
          <w:noProof/>
          <w:sz w:val="24"/>
          <w:szCs w:val="24"/>
        </w:rPr>
        <w:t>11:09</w:t>
      </w:r>
    </w:p>
    <w:p w14:paraId="1120E10B" w14:textId="77777777" w:rsidR="00441593" w:rsidRPr="009236F8" w:rsidRDefault="00441593" w:rsidP="00441593">
      <w:pPr>
        <w:jc w:val="both"/>
        <w:rPr>
          <w:sz w:val="24"/>
          <w:szCs w:val="24"/>
        </w:rPr>
      </w:pPr>
    </w:p>
    <w:p w14:paraId="5B2F8B28" w14:textId="77777777" w:rsidR="007C74EE" w:rsidRPr="009236F8" w:rsidRDefault="007C74EE" w:rsidP="007C74EE">
      <w:pPr>
        <w:jc w:val="both"/>
        <w:rPr>
          <w:sz w:val="24"/>
          <w:szCs w:val="24"/>
        </w:rPr>
      </w:pPr>
      <w:r w:rsidRPr="009236F8">
        <w:rPr>
          <w:sz w:val="24"/>
          <w:szCs w:val="24"/>
        </w:rPr>
        <w:t xml:space="preserve">Sabiedrības integrācijas fonda </w:t>
      </w:r>
    </w:p>
    <w:p w14:paraId="49FA6934" w14:textId="77777777" w:rsidR="007C74EE" w:rsidRPr="009236F8" w:rsidRDefault="007C74EE" w:rsidP="007C74EE">
      <w:pPr>
        <w:jc w:val="both"/>
        <w:rPr>
          <w:sz w:val="24"/>
          <w:szCs w:val="24"/>
        </w:rPr>
      </w:pPr>
      <w:r w:rsidRPr="009236F8">
        <w:rPr>
          <w:sz w:val="24"/>
          <w:szCs w:val="24"/>
        </w:rPr>
        <w:t>Padomes priekšsēdētāja</w:t>
      </w:r>
      <w:r w:rsidRPr="009236F8">
        <w:rPr>
          <w:sz w:val="24"/>
          <w:szCs w:val="24"/>
        </w:rPr>
        <w:tab/>
      </w:r>
      <w:r w:rsidRPr="009236F8">
        <w:rPr>
          <w:sz w:val="24"/>
          <w:szCs w:val="24"/>
        </w:rPr>
        <w:tab/>
      </w:r>
      <w:r w:rsidRPr="009236F8">
        <w:rPr>
          <w:sz w:val="24"/>
          <w:szCs w:val="24"/>
        </w:rPr>
        <w:tab/>
      </w:r>
      <w:r w:rsidRPr="009236F8">
        <w:rPr>
          <w:sz w:val="24"/>
          <w:szCs w:val="24"/>
        </w:rPr>
        <w:tab/>
        <w:t xml:space="preserve">                  </w:t>
      </w:r>
      <w:r w:rsidRPr="009236F8">
        <w:rPr>
          <w:sz w:val="24"/>
          <w:szCs w:val="24"/>
        </w:rPr>
        <w:tab/>
      </w:r>
      <w:r w:rsidRPr="009236F8">
        <w:rPr>
          <w:sz w:val="24"/>
          <w:szCs w:val="24"/>
        </w:rPr>
        <w:tab/>
        <w:t>Karina Ploka</w:t>
      </w:r>
    </w:p>
    <w:p w14:paraId="26A2CA68" w14:textId="77777777" w:rsidR="007C74EE" w:rsidRPr="009236F8" w:rsidRDefault="007C74EE" w:rsidP="007C74EE">
      <w:pPr>
        <w:jc w:val="both"/>
        <w:rPr>
          <w:sz w:val="24"/>
          <w:szCs w:val="24"/>
        </w:rPr>
      </w:pPr>
    </w:p>
    <w:p w14:paraId="4E3BBB71" w14:textId="77777777" w:rsidR="007C74EE" w:rsidRPr="009236F8" w:rsidRDefault="007C74EE" w:rsidP="007C74EE">
      <w:pPr>
        <w:jc w:val="both"/>
        <w:rPr>
          <w:sz w:val="24"/>
          <w:szCs w:val="24"/>
        </w:rPr>
      </w:pPr>
    </w:p>
    <w:p w14:paraId="5112C53D" w14:textId="6492B8B6" w:rsidR="007C74EE" w:rsidRPr="009236F8" w:rsidRDefault="007C74EE" w:rsidP="007C74EE">
      <w:pPr>
        <w:jc w:val="both"/>
        <w:rPr>
          <w:sz w:val="24"/>
          <w:szCs w:val="24"/>
        </w:rPr>
      </w:pPr>
      <w:r w:rsidRPr="009236F8">
        <w:rPr>
          <w:sz w:val="24"/>
          <w:szCs w:val="24"/>
        </w:rPr>
        <w:t>Protokolēja</w:t>
      </w:r>
      <w:r w:rsidRPr="009236F8">
        <w:rPr>
          <w:sz w:val="24"/>
          <w:szCs w:val="24"/>
        </w:rPr>
        <w:tab/>
      </w:r>
      <w:r w:rsidRPr="009236F8">
        <w:rPr>
          <w:sz w:val="24"/>
          <w:szCs w:val="24"/>
        </w:rPr>
        <w:tab/>
      </w:r>
      <w:r w:rsidRPr="009236F8">
        <w:rPr>
          <w:sz w:val="24"/>
          <w:szCs w:val="24"/>
        </w:rPr>
        <w:tab/>
      </w:r>
      <w:r w:rsidRPr="009236F8">
        <w:rPr>
          <w:sz w:val="24"/>
          <w:szCs w:val="24"/>
        </w:rPr>
        <w:tab/>
      </w:r>
      <w:r w:rsidRPr="009236F8">
        <w:rPr>
          <w:sz w:val="24"/>
          <w:szCs w:val="24"/>
        </w:rPr>
        <w:tab/>
      </w:r>
      <w:r w:rsidRPr="009236F8">
        <w:rPr>
          <w:sz w:val="24"/>
          <w:szCs w:val="24"/>
        </w:rPr>
        <w:tab/>
      </w:r>
      <w:r w:rsidRPr="009236F8">
        <w:rPr>
          <w:sz w:val="24"/>
          <w:szCs w:val="24"/>
        </w:rPr>
        <w:tab/>
      </w:r>
      <w:r w:rsidRPr="009236F8">
        <w:rPr>
          <w:sz w:val="24"/>
          <w:szCs w:val="24"/>
        </w:rPr>
        <w:tab/>
      </w:r>
      <w:r w:rsidRPr="009236F8">
        <w:rPr>
          <w:sz w:val="24"/>
          <w:szCs w:val="24"/>
        </w:rPr>
        <w:tab/>
        <w:t>Madara Dzērve</w:t>
      </w:r>
    </w:p>
    <w:sectPr w:rsidR="007C74EE" w:rsidRPr="009236F8"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3A89" w14:textId="77777777" w:rsidR="00A37FCC" w:rsidRDefault="00A37FCC">
      <w:r>
        <w:separator/>
      </w:r>
    </w:p>
  </w:endnote>
  <w:endnote w:type="continuationSeparator" w:id="0">
    <w:p w14:paraId="67846413" w14:textId="77777777" w:rsidR="00A37FCC" w:rsidRDefault="00A3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F2D3"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6241" w14:textId="77777777" w:rsidR="00A37FCC" w:rsidRDefault="00A37FCC">
      <w:r>
        <w:separator/>
      </w:r>
    </w:p>
  </w:footnote>
  <w:footnote w:type="continuationSeparator" w:id="0">
    <w:p w14:paraId="7935B932" w14:textId="77777777" w:rsidR="00A37FCC" w:rsidRDefault="00A3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28"/>
    <w:multiLevelType w:val="hybridMultilevel"/>
    <w:tmpl w:val="B11637F2"/>
    <w:lvl w:ilvl="0" w:tplc="9C4A6B0C">
      <w:start w:val="25"/>
      <w:numFmt w:val="decimal"/>
      <w:lvlText w:val="%1"/>
      <w:lvlJc w:val="left"/>
      <w:pPr>
        <w:ind w:left="720" w:hanging="360"/>
      </w:pPr>
      <w:rPr>
        <w:rFonts w:hint="default"/>
      </w:rPr>
    </w:lvl>
    <w:lvl w:ilvl="1" w:tplc="2452E684" w:tentative="1">
      <w:start w:val="1"/>
      <w:numFmt w:val="lowerLetter"/>
      <w:lvlText w:val="%2."/>
      <w:lvlJc w:val="left"/>
      <w:pPr>
        <w:ind w:left="1440" w:hanging="360"/>
      </w:pPr>
    </w:lvl>
    <w:lvl w:ilvl="2" w:tplc="1700BFF2" w:tentative="1">
      <w:start w:val="1"/>
      <w:numFmt w:val="lowerRoman"/>
      <w:lvlText w:val="%3."/>
      <w:lvlJc w:val="right"/>
      <w:pPr>
        <w:ind w:left="2160" w:hanging="180"/>
      </w:pPr>
    </w:lvl>
    <w:lvl w:ilvl="3" w:tplc="5852B30A" w:tentative="1">
      <w:start w:val="1"/>
      <w:numFmt w:val="decimal"/>
      <w:lvlText w:val="%4."/>
      <w:lvlJc w:val="left"/>
      <w:pPr>
        <w:ind w:left="2880" w:hanging="360"/>
      </w:pPr>
    </w:lvl>
    <w:lvl w:ilvl="4" w:tplc="31968EC0" w:tentative="1">
      <w:start w:val="1"/>
      <w:numFmt w:val="lowerLetter"/>
      <w:lvlText w:val="%5."/>
      <w:lvlJc w:val="left"/>
      <w:pPr>
        <w:ind w:left="3600" w:hanging="360"/>
      </w:pPr>
    </w:lvl>
    <w:lvl w:ilvl="5" w:tplc="D61ED610" w:tentative="1">
      <w:start w:val="1"/>
      <w:numFmt w:val="lowerRoman"/>
      <w:lvlText w:val="%6."/>
      <w:lvlJc w:val="right"/>
      <w:pPr>
        <w:ind w:left="4320" w:hanging="180"/>
      </w:pPr>
    </w:lvl>
    <w:lvl w:ilvl="6" w:tplc="E11A34B6" w:tentative="1">
      <w:start w:val="1"/>
      <w:numFmt w:val="decimal"/>
      <w:lvlText w:val="%7."/>
      <w:lvlJc w:val="left"/>
      <w:pPr>
        <w:ind w:left="5040" w:hanging="360"/>
      </w:pPr>
    </w:lvl>
    <w:lvl w:ilvl="7" w:tplc="936057DC" w:tentative="1">
      <w:start w:val="1"/>
      <w:numFmt w:val="lowerLetter"/>
      <w:lvlText w:val="%8."/>
      <w:lvlJc w:val="left"/>
      <w:pPr>
        <w:ind w:left="5760" w:hanging="360"/>
      </w:pPr>
    </w:lvl>
    <w:lvl w:ilvl="8" w:tplc="F4A28390" w:tentative="1">
      <w:start w:val="1"/>
      <w:numFmt w:val="lowerRoman"/>
      <w:lvlText w:val="%9."/>
      <w:lvlJc w:val="right"/>
      <w:pPr>
        <w:ind w:left="6480" w:hanging="180"/>
      </w:pPr>
    </w:lvl>
  </w:abstractNum>
  <w:abstractNum w:abstractNumId="1" w15:restartNumberingAfterBreak="0">
    <w:nsid w:val="09566A16"/>
    <w:multiLevelType w:val="hybridMultilevel"/>
    <w:tmpl w:val="9AC4D5DE"/>
    <w:lvl w:ilvl="0" w:tplc="82768778">
      <w:start w:val="1"/>
      <w:numFmt w:val="decimal"/>
      <w:lvlText w:val="%1."/>
      <w:lvlJc w:val="left"/>
      <w:pPr>
        <w:ind w:left="720" w:hanging="360"/>
      </w:pPr>
      <w:rPr>
        <w:rFonts w:hint="default"/>
      </w:rPr>
    </w:lvl>
    <w:lvl w:ilvl="1" w:tplc="82D494C2">
      <w:start w:val="1"/>
      <w:numFmt w:val="lowerLetter"/>
      <w:lvlText w:val="%2."/>
      <w:lvlJc w:val="left"/>
      <w:pPr>
        <w:ind w:left="1440" w:hanging="360"/>
      </w:pPr>
    </w:lvl>
    <w:lvl w:ilvl="2" w:tplc="7BEA5D90" w:tentative="1">
      <w:start w:val="1"/>
      <w:numFmt w:val="lowerRoman"/>
      <w:lvlText w:val="%3."/>
      <w:lvlJc w:val="right"/>
      <w:pPr>
        <w:ind w:left="2160" w:hanging="180"/>
      </w:pPr>
    </w:lvl>
    <w:lvl w:ilvl="3" w:tplc="E9D08656" w:tentative="1">
      <w:start w:val="1"/>
      <w:numFmt w:val="decimal"/>
      <w:lvlText w:val="%4."/>
      <w:lvlJc w:val="left"/>
      <w:pPr>
        <w:ind w:left="2880" w:hanging="360"/>
      </w:pPr>
    </w:lvl>
    <w:lvl w:ilvl="4" w:tplc="FDB242A6" w:tentative="1">
      <w:start w:val="1"/>
      <w:numFmt w:val="lowerLetter"/>
      <w:lvlText w:val="%5."/>
      <w:lvlJc w:val="left"/>
      <w:pPr>
        <w:ind w:left="3600" w:hanging="360"/>
      </w:pPr>
    </w:lvl>
    <w:lvl w:ilvl="5" w:tplc="4544CA8A" w:tentative="1">
      <w:start w:val="1"/>
      <w:numFmt w:val="lowerRoman"/>
      <w:lvlText w:val="%6."/>
      <w:lvlJc w:val="right"/>
      <w:pPr>
        <w:ind w:left="4320" w:hanging="180"/>
      </w:pPr>
    </w:lvl>
    <w:lvl w:ilvl="6" w:tplc="C624DB44" w:tentative="1">
      <w:start w:val="1"/>
      <w:numFmt w:val="decimal"/>
      <w:lvlText w:val="%7."/>
      <w:lvlJc w:val="left"/>
      <w:pPr>
        <w:ind w:left="5040" w:hanging="360"/>
      </w:pPr>
    </w:lvl>
    <w:lvl w:ilvl="7" w:tplc="6A7A667C" w:tentative="1">
      <w:start w:val="1"/>
      <w:numFmt w:val="lowerLetter"/>
      <w:lvlText w:val="%8."/>
      <w:lvlJc w:val="left"/>
      <w:pPr>
        <w:ind w:left="5760" w:hanging="360"/>
      </w:pPr>
    </w:lvl>
    <w:lvl w:ilvl="8" w:tplc="16C285CC" w:tentative="1">
      <w:start w:val="1"/>
      <w:numFmt w:val="lowerRoman"/>
      <w:lvlText w:val="%9."/>
      <w:lvlJc w:val="right"/>
      <w:pPr>
        <w:ind w:left="6480" w:hanging="180"/>
      </w:pPr>
    </w:lvl>
  </w:abstractNum>
  <w:abstractNum w:abstractNumId="2" w15:restartNumberingAfterBreak="1">
    <w:nsid w:val="0A773BAD"/>
    <w:multiLevelType w:val="hybridMultilevel"/>
    <w:tmpl w:val="B69CF772"/>
    <w:lvl w:ilvl="0" w:tplc="6EE478D4">
      <w:start w:val="1"/>
      <w:numFmt w:val="decimal"/>
      <w:lvlText w:val="%1)"/>
      <w:lvlJc w:val="left"/>
      <w:pPr>
        <w:ind w:left="1287" w:hanging="360"/>
      </w:pPr>
    </w:lvl>
    <w:lvl w:ilvl="1" w:tplc="E0049C0C" w:tentative="1">
      <w:start w:val="1"/>
      <w:numFmt w:val="lowerLetter"/>
      <w:lvlText w:val="%2."/>
      <w:lvlJc w:val="left"/>
      <w:pPr>
        <w:ind w:left="2007" w:hanging="360"/>
      </w:pPr>
    </w:lvl>
    <w:lvl w:ilvl="2" w:tplc="F75C29D6" w:tentative="1">
      <w:start w:val="1"/>
      <w:numFmt w:val="lowerRoman"/>
      <w:lvlText w:val="%3."/>
      <w:lvlJc w:val="right"/>
      <w:pPr>
        <w:ind w:left="2727" w:hanging="180"/>
      </w:pPr>
    </w:lvl>
    <w:lvl w:ilvl="3" w:tplc="476C8944" w:tentative="1">
      <w:start w:val="1"/>
      <w:numFmt w:val="decimal"/>
      <w:lvlText w:val="%4."/>
      <w:lvlJc w:val="left"/>
      <w:pPr>
        <w:ind w:left="3447" w:hanging="360"/>
      </w:pPr>
    </w:lvl>
    <w:lvl w:ilvl="4" w:tplc="675A6258" w:tentative="1">
      <w:start w:val="1"/>
      <w:numFmt w:val="lowerLetter"/>
      <w:lvlText w:val="%5."/>
      <w:lvlJc w:val="left"/>
      <w:pPr>
        <w:ind w:left="4167" w:hanging="360"/>
      </w:pPr>
    </w:lvl>
    <w:lvl w:ilvl="5" w:tplc="629C74EA" w:tentative="1">
      <w:start w:val="1"/>
      <w:numFmt w:val="lowerRoman"/>
      <w:lvlText w:val="%6."/>
      <w:lvlJc w:val="right"/>
      <w:pPr>
        <w:ind w:left="4887" w:hanging="180"/>
      </w:pPr>
    </w:lvl>
    <w:lvl w:ilvl="6" w:tplc="99365B20" w:tentative="1">
      <w:start w:val="1"/>
      <w:numFmt w:val="decimal"/>
      <w:lvlText w:val="%7."/>
      <w:lvlJc w:val="left"/>
      <w:pPr>
        <w:ind w:left="5607" w:hanging="360"/>
      </w:pPr>
    </w:lvl>
    <w:lvl w:ilvl="7" w:tplc="61BA82AE" w:tentative="1">
      <w:start w:val="1"/>
      <w:numFmt w:val="lowerLetter"/>
      <w:lvlText w:val="%8."/>
      <w:lvlJc w:val="left"/>
      <w:pPr>
        <w:ind w:left="6327" w:hanging="360"/>
      </w:pPr>
    </w:lvl>
    <w:lvl w:ilvl="8" w:tplc="EFBCACE2" w:tentative="1">
      <w:start w:val="1"/>
      <w:numFmt w:val="lowerRoman"/>
      <w:lvlText w:val="%9."/>
      <w:lvlJc w:val="right"/>
      <w:pPr>
        <w:ind w:left="7047" w:hanging="180"/>
      </w:pPr>
    </w:lvl>
  </w:abstractNum>
  <w:abstractNum w:abstractNumId="3"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1">
    <w:nsid w:val="0B9514BF"/>
    <w:multiLevelType w:val="hybridMultilevel"/>
    <w:tmpl w:val="68EEC8F2"/>
    <w:lvl w:ilvl="0" w:tplc="C2B08142">
      <w:start w:val="1"/>
      <w:numFmt w:val="decimal"/>
      <w:lvlText w:val="%1)"/>
      <w:lvlJc w:val="left"/>
      <w:pPr>
        <w:ind w:left="720" w:hanging="360"/>
      </w:pPr>
      <w:rPr>
        <w:rFonts w:hint="default"/>
      </w:rPr>
    </w:lvl>
    <w:lvl w:ilvl="1" w:tplc="2C484298" w:tentative="1">
      <w:start w:val="1"/>
      <w:numFmt w:val="lowerLetter"/>
      <w:lvlText w:val="%2."/>
      <w:lvlJc w:val="left"/>
      <w:pPr>
        <w:ind w:left="1440" w:hanging="360"/>
      </w:pPr>
    </w:lvl>
    <w:lvl w:ilvl="2" w:tplc="310CF9E8" w:tentative="1">
      <w:start w:val="1"/>
      <w:numFmt w:val="lowerRoman"/>
      <w:lvlText w:val="%3."/>
      <w:lvlJc w:val="right"/>
      <w:pPr>
        <w:ind w:left="2160" w:hanging="180"/>
      </w:pPr>
    </w:lvl>
    <w:lvl w:ilvl="3" w:tplc="F7D2CFE0" w:tentative="1">
      <w:start w:val="1"/>
      <w:numFmt w:val="decimal"/>
      <w:lvlText w:val="%4."/>
      <w:lvlJc w:val="left"/>
      <w:pPr>
        <w:ind w:left="2880" w:hanging="360"/>
      </w:pPr>
    </w:lvl>
    <w:lvl w:ilvl="4" w:tplc="82AEB870" w:tentative="1">
      <w:start w:val="1"/>
      <w:numFmt w:val="lowerLetter"/>
      <w:lvlText w:val="%5."/>
      <w:lvlJc w:val="left"/>
      <w:pPr>
        <w:ind w:left="3600" w:hanging="360"/>
      </w:pPr>
    </w:lvl>
    <w:lvl w:ilvl="5" w:tplc="568CAFD6" w:tentative="1">
      <w:start w:val="1"/>
      <w:numFmt w:val="lowerRoman"/>
      <w:lvlText w:val="%6."/>
      <w:lvlJc w:val="right"/>
      <w:pPr>
        <w:ind w:left="4320" w:hanging="180"/>
      </w:pPr>
    </w:lvl>
    <w:lvl w:ilvl="6" w:tplc="23E0C5CE" w:tentative="1">
      <w:start w:val="1"/>
      <w:numFmt w:val="decimal"/>
      <w:lvlText w:val="%7."/>
      <w:lvlJc w:val="left"/>
      <w:pPr>
        <w:ind w:left="5040" w:hanging="360"/>
      </w:pPr>
    </w:lvl>
    <w:lvl w:ilvl="7" w:tplc="FE76AA40" w:tentative="1">
      <w:start w:val="1"/>
      <w:numFmt w:val="lowerLetter"/>
      <w:lvlText w:val="%8."/>
      <w:lvlJc w:val="left"/>
      <w:pPr>
        <w:ind w:left="5760" w:hanging="360"/>
      </w:pPr>
    </w:lvl>
    <w:lvl w:ilvl="8" w:tplc="DBCEF88A" w:tentative="1">
      <w:start w:val="1"/>
      <w:numFmt w:val="lowerRoman"/>
      <w:lvlText w:val="%9."/>
      <w:lvlJc w:val="right"/>
      <w:pPr>
        <w:ind w:left="6480" w:hanging="180"/>
      </w:pPr>
    </w:lvl>
  </w:abstractNum>
  <w:abstractNum w:abstractNumId="5" w15:restartNumberingAfterBreak="1">
    <w:nsid w:val="0C0B45D3"/>
    <w:multiLevelType w:val="hybridMultilevel"/>
    <w:tmpl w:val="FD00AE58"/>
    <w:lvl w:ilvl="0" w:tplc="05AAA11E">
      <w:start w:val="1"/>
      <w:numFmt w:val="decimal"/>
      <w:lvlText w:val="%1."/>
      <w:lvlJc w:val="left"/>
      <w:pPr>
        <w:ind w:left="720" w:hanging="360"/>
      </w:pPr>
    </w:lvl>
    <w:lvl w:ilvl="1" w:tplc="8754027A" w:tentative="1">
      <w:start w:val="1"/>
      <w:numFmt w:val="lowerLetter"/>
      <w:lvlText w:val="%2."/>
      <w:lvlJc w:val="left"/>
      <w:pPr>
        <w:ind w:left="1440" w:hanging="360"/>
      </w:pPr>
    </w:lvl>
    <w:lvl w:ilvl="2" w:tplc="620E2208" w:tentative="1">
      <w:start w:val="1"/>
      <w:numFmt w:val="lowerRoman"/>
      <w:lvlText w:val="%3."/>
      <w:lvlJc w:val="right"/>
      <w:pPr>
        <w:ind w:left="2160" w:hanging="180"/>
      </w:pPr>
    </w:lvl>
    <w:lvl w:ilvl="3" w:tplc="E9C0F2E0" w:tentative="1">
      <w:start w:val="1"/>
      <w:numFmt w:val="decimal"/>
      <w:lvlText w:val="%4."/>
      <w:lvlJc w:val="left"/>
      <w:pPr>
        <w:ind w:left="2880" w:hanging="360"/>
      </w:pPr>
    </w:lvl>
    <w:lvl w:ilvl="4" w:tplc="2DB4D796" w:tentative="1">
      <w:start w:val="1"/>
      <w:numFmt w:val="lowerLetter"/>
      <w:lvlText w:val="%5."/>
      <w:lvlJc w:val="left"/>
      <w:pPr>
        <w:ind w:left="3600" w:hanging="360"/>
      </w:pPr>
    </w:lvl>
    <w:lvl w:ilvl="5" w:tplc="41249774" w:tentative="1">
      <w:start w:val="1"/>
      <w:numFmt w:val="lowerRoman"/>
      <w:lvlText w:val="%6."/>
      <w:lvlJc w:val="right"/>
      <w:pPr>
        <w:ind w:left="4320" w:hanging="180"/>
      </w:pPr>
    </w:lvl>
    <w:lvl w:ilvl="6" w:tplc="C16A9C84" w:tentative="1">
      <w:start w:val="1"/>
      <w:numFmt w:val="decimal"/>
      <w:lvlText w:val="%7."/>
      <w:lvlJc w:val="left"/>
      <w:pPr>
        <w:ind w:left="5040" w:hanging="360"/>
      </w:pPr>
    </w:lvl>
    <w:lvl w:ilvl="7" w:tplc="D9229604" w:tentative="1">
      <w:start w:val="1"/>
      <w:numFmt w:val="lowerLetter"/>
      <w:lvlText w:val="%8."/>
      <w:lvlJc w:val="left"/>
      <w:pPr>
        <w:ind w:left="5760" w:hanging="360"/>
      </w:pPr>
    </w:lvl>
    <w:lvl w:ilvl="8" w:tplc="C5724982" w:tentative="1">
      <w:start w:val="1"/>
      <w:numFmt w:val="lowerRoman"/>
      <w:lvlText w:val="%9."/>
      <w:lvlJc w:val="right"/>
      <w:pPr>
        <w:ind w:left="6480" w:hanging="180"/>
      </w:pPr>
    </w:lvl>
  </w:abstractNum>
  <w:abstractNum w:abstractNumId="6" w15:restartNumberingAfterBreak="1">
    <w:nsid w:val="0C166961"/>
    <w:multiLevelType w:val="hybridMultilevel"/>
    <w:tmpl w:val="F9C6DD26"/>
    <w:lvl w:ilvl="0" w:tplc="A738B55A">
      <w:start w:val="1"/>
      <w:numFmt w:val="decimal"/>
      <w:lvlText w:val="%1)"/>
      <w:lvlJc w:val="left"/>
      <w:pPr>
        <w:ind w:left="1440" w:hanging="360"/>
      </w:pPr>
    </w:lvl>
    <w:lvl w:ilvl="1" w:tplc="D4E6099E" w:tentative="1">
      <w:start w:val="1"/>
      <w:numFmt w:val="lowerLetter"/>
      <w:lvlText w:val="%2."/>
      <w:lvlJc w:val="left"/>
      <w:pPr>
        <w:ind w:left="2160" w:hanging="360"/>
      </w:pPr>
    </w:lvl>
    <w:lvl w:ilvl="2" w:tplc="3AC8819A" w:tentative="1">
      <w:start w:val="1"/>
      <w:numFmt w:val="lowerRoman"/>
      <w:lvlText w:val="%3."/>
      <w:lvlJc w:val="right"/>
      <w:pPr>
        <w:ind w:left="2880" w:hanging="180"/>
      </w:pPr>
    </w:lvl>
    <w:lvl w:ilvl="3" w:tplc="79845C44" w:tentative="1">
      <w:start w:val="1"/>
      <w:numFmt w:val="decimal"/>
      <w:lvlText w:val="%4."/>
      <w:lvlJc w:val="left"/>
      <w:pPr>
        <w:ind w:left="3600" w:hanging="360"/>
      </w:pPr>
    </w:lvl>
    <w:lvl w:ilvl="4" w:tplc="2A38193E" w:tentative="1">
      <w:start w:val="1"/>
      <w:numFmt w:val="lowerLetter"/>
      <w:lvlText w:val="%5."/>
      <w:lvlJc w:val="left"/>
      <w:pPr>
        <w:ind w:left="4320" w:hanging="360"/>
      </w:pPr>
    </w:lvl>
    <w:lvl w:ilvl="5" w:tplc="AF363E0E" w:tentative="1">
      <w:start w:val="1"/>
      <w:numFmt w:val="lowerRoman"/>
      <w:lvlText w:val="%6."/>
      <w:lvlJc w:val="right"/>
      <w:pPr>
        <w:ind w:left="5040" w:hanging="180"/>
      </w:pPr>
    </w:lvl>
    <w:lvl w:ilvl="6" w:tplc="18967C34" w:tentative="1">
      <w:start w:val="1"/>
      <w:numFmt w:val="decimal"/>
      <w:lvlText w:val="%7."/>
      <w:lvlJc w:val="left"/>
      <w:pPr>
        <w:ind w:left="5760" w:hanging="360"/>
      </w:pPr>
    </w:lvl>
    <w:lvl w:ilvl="7" w:tplc="474ED240" w:tentative="1">
      <w:start w:val="1"/>
      <w:numFmt w:val="lowerLetter"/>
      <w:lvlText w:val="%8."/>
      <w:lvlJc w:val="left"/>
      <w:pPr>
        <w:ind w:left="6480" w:hanging="360"/>
      </w:pPr>
    </w:lvl>
    <w:lvl w:ilvl="8" w:tplc="8DEC1120" w:tentative="1">
      <w:start w:val="1"/>
      <w:numFmt w:val="lowerRoman"/>
      <w:lvlText w:val="%9."/>
      <w:lvlJc w:val="right"/>
      <w:pPr>
        <w:ind w:left="7200" w:hanging="180"/>
      </w:pPr>
    </w:lvl>
  </w:abstractNum>
  <w:abstractNum w:abstractNumId="7" w15:restartNumberingAfterBreak="0">
    <w:nsid w:val="1051329E"/>
    <w:multiLevelType w:val="hybridMultilevel"/>
    <w:tmpl w:val="5E263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AA1893"/>
    <w:multiLevelType w:val="hybridMultilevel"/>
    <w:tmpl w:val="7CF2C5C0"/>
    <w:lvl w:ilvl="0" w:tplc="0F44DFD2">
      <w:start w:val="1"/>
      <w:numFmt w:val="decimal"/>
      <w:lvlText w:val="%1."/>
      <w:lvlJc w:val="left"/>
      <w:pPr>
        <w:ind w:left="720" w:hanging="360"/>
      </w:pPr>
    </w:lvl>
    <w:lvl w:ilvl="1" w:tplc="2D5C7020" w:tentative="1">
      <w:start w:val="1"/>
      <w:numFmt w:val="lowerLetter"/>
      <w:lvlText w:val="%2."/>
      <w:lvlJc w:val="left"/>
      <w:pPr>
        <w:ind w:left="1440" w:hanging="360"/>
      </w:pPr>
    </w:lvl>
    <w:lvl w:ilvl="2" w:tplc="072C7C48" w:tentative="1">
      <w:start w:val="1"/>
      <w:numFmt w:val="lowerRoman"/>
      <w:lvlText w:val="%3."/>
      <w:lvlJc w:val="right"/>
      <w:pPr>
        <w:ind w:left="2160" w:hanging="180"/>
      </w:pPr>
    </w:lvl>
    <w:lvl w:ilvl="3" w:tplc="6B062B02" w:tentative="1">
      <w:start w:val="1"/>
      <w:numFmt w:val="decimal"/>
      <w:lvlText w:val="%4."/>
      <w:lvlJc w:val="left"/>
      <w:pPr>
        <w:ind w:left="2880" w:hanging="360"/>
      </w:pPr>
    </w:lvl>
    <w:lvl w:ilvl="4" w:tplc="4F2A801E" w:tentative="1">
      <w:start w:val="1"/>
      <w:numFmt w:val="lowerLetter"/>
      <w:lvlText w:val="%5."/>
      <w:lvlJc w:val="left"/>
      <w:pPr>
        <w:ind w:left="3600" w:hanging="360"/>
      </w:pPr>
    </w:lvl>
    <w:lvl w:ilvl="5" w:tplc="881051FC" w:tentative="1">
      <w:start w:val="1"/>
      <w:numFmt w:val="lowerRoman"/>
      <w:lvlText w:val="%6."/>
      <w:lvlJc w:val="right"/>
      <w:pPr>
        <w:ind w:left="4320" w:hanging="180"/>
      </w:pPr>
    </w:lvl>
    <w:lvl w:ilvl="6" w:tplc="AF7A6610" w:tentative="1">
      <w:start w:val="1"/>
      <w:numFmt w:val="decimal"/>
      <w:lvlText w:val="%7."/>
      <w:lvlJc w:val="left"/>
      <w:pPr>
        <w:ind w:left="5040" w:hanging="360"/>
      </w:pPr>
    </w:lvl>
    <w:lvl w:ilvl="7" w:tplc="D85CBB64" w:tentative="1">
      <w:start w:val="1"/>
      <w:numFmt w:val="lowerLetter"/>
      <w:lvlText w:val="%8."/>
      <w:lvlJc w:val="left"/>
      <w:pPr>
        <w:ind w:left="5760" w:hanging="360"/>
      </w:pPr>
    </w:lvl>
    <w:lvl w:ilvl="8" w:tplc="8E48DE9A" w:tentative="1">
      <w:start w:val="1"/>
      <w:numFmt w:val="lowerRoman"/>
      <w:lvlText w:val="%9."/>
      <w:lvlJc w:val="right"/>
      <w:pPr>
        <w:ind w:left="6480" w:hanging="180"/>
      </w:pPr>
    </w:lvl>
  </w:abstractNum>
  <w:abstractNum w:abstractNumId="9"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1">
    <w:nsid w:val="16D05249"/>
    <w:multiLevelType w:val="hybridMultilevel"/>
    <w:tmpl w:val="E24C0176"/>
    <w:lvl w:ilvl="0" w:tplc="401277BC">
      <w:start w:val="1"/>
      <w:numFmt w:val="decimal"/>
      <w:lvlText w:val="%1."/>
      <w:lvlJc w:val="left"/>
      <w:pPr>
        <w:ind w:left="720" w:hanging="360"/>
      </w:pPr>
    </w:lvl>
    <w:lvl w:ilvl="1" w:tplc="E27C382A" w:tentative="1">
      <w:start w:val="1"/>
      <w:numFmt w:val="lowerLetter"/>
      <w:lvlText w:val="%2."/>
      <w:lvlJc w:val="left"/>
      <w:pPr>
        <w:ind w:left="1440" w:hanging="360"/>
      </w:pPr>
    </w:lvl>
    <w:lvl w:ilvl="2" w:tplc="F790E5E0" w:tentative="1">
      <w:start w:val="1"/>
      <w:numFmt w:val="lowerRoman"/>
      <w:lvlText w:val="%3."/>
      <w:lvlJc w:val="right"/>
      <w:pPr>
        <w:ind w:left="2160" w:hanging="180"/>
      </w:pPr>
    </w:lvl>
    <w:lvl w:ilvl="3" w:tplc="44CE0E7E" w:tentative="1">
      <w:start w:val="1"/>
      <w:numFmt w:val="decimal"/>
      <w:lvlText w:val="%4."/>
      <w:lvlJc w:val="left"/>
      <w:pPr>
        <w:ind w:left="2880" w:hanging="360"/>
      </w:pPr>
    </w:lvl>
    <w:lvl w:ilvl="4" w:tplc="3392C088" w:tentative="1">
      <w:start w:val="1"/>
      <w:numFmt w:val="lowerLetter"/>
      <w:lvlText w:val="%5."/>
      <w:lvlJc w:val="left"/>
      <w:pPr>
        <w:ind w:left="3600" w:hanging="360"/>
      </w:pPr>
    </w:lvl>
    <w:lvl w:ilvl="5" w:tplc="DAF697E2" w:tentative="1">
      <w:start w:val="1"/>
      <w:numFmt w:val="lowerRoman"/>
      <w:lvlText w:val="%6."/>
      <w:lvlJc w:val="right"/>
      <w:pPr>
        <w:ind w:left="4320" w:hanging="180"/>
      </w:pPr>
    </w:lvl>
    <w:lvl w:ilvl="6" w:tplc="3EBCFF5C" w:tentative="1">
      <w:start w:val="1"/>
      <w:numFmt w:val="decimal"/>
      <w:lvlText w:val="%7."/>
      <w:lvlJc w:val="left"/>
      <w:pPr>
        <w:ind w:left="5040" w:hanging="360"/>
      </w:pPr>
    </w:lvl>
    <w:lvl w:ilvl="7" w:tplc="39304E46" w:tentative="1">
      <w:start w:val="1"/>
      <w:numFmt w:val="lowerLetter"/>
      <w:lvlText w:val="%8."/>
      <w:lvlJc w:val="left"/>
      <w:pPr>
        <w:ind w:left="5760" w:hanging="360"/>
      </w:pPr>
    </w:lvl>
    <w:lvl w:ilvl="8" w:tplc="507647E6" w:tentative="1">
      <w:start w:val="1"/>
      <w:numFmt w:val="lowerRoman"/>
      <w:lvlText w:val="%9."/>
      <w:lvlJc w:val="right"/>
      <w:pPr>
        <w:ind w:left="6480" w:hanging="180"/>
      </w:pPr>
    </w:lvl>
  </w:abstractNum>
  <w:abstractNum w:abstractNumId="12" w15:restartNumberingAfterBreak="0">
    <w:nsid w:val="17136C2F"/>
    <w:multiLevelType w:val="hybridMultilevel"/>
    <w:tmpl w:val="BB88DFD2"/>
    <w:lvl w:ilvl="0" w:tplc="4C7804FA">
      <w:start w:val="1"/>
      <w:numFmt w:val="decimal"/>
      <w:lvlText w:val="%1)"/>
      <w:lvlJc w:val="left"/>
      <w:pPr>
        <w:ind w:left="720" w:hanging="360"/>
      </w:pPr>
      <w:rPr>
        <w:rFonts w:hint="default"/>
      </w:rPr>
    </w:lvl>
    <w:lvl w:ilvl="1" w:tplc="585AF570" w:tentative="1">
      <w:start w:val="1"/>
      <w:numFmt w:val="lowerLetter"/>
      <w:lvlText w:val="%2."/>
      <w:lvlJc w:val="left"/>
      <w:pPr>
        <w:ind w:left="1440" w:hanging="360"/>
      </w:pPr>
    </w:lvl>
    <w:lvl w:ilvl="2" w:tplc="690A0E94" w:tentative="1">
      <w:start w:val="1"/>
      <w:numFmt w:val="lowerRoman"/>
      <w:lvlText w:val="%3."/>
      <w:lvlJc w:val="right"/>
      <w:pPr>
        <w:ind w:left="2160" w:hanging="180"/>
      </w:pPr>
    </w:lvl>
    <w:lvl w:ilvl="3" w:tplc="A6F805E8" w:tentative="1">
      <w:start w:val="1"/>
      <w:numFmt w:val="decimal"/>
      <w:lvlText w:val="%4."/>
      <w:lvlJc w:val="left"/>
      <w:pPr>
        <w:ind w:left="2880" w:hanging="360"/>
      </w:pPr>
    </w:lvl>
    <w:lvl w:ilvl="4" w:tplc="E5C08E4C" w:tentative="1">
      <w:start w:val="1"/>
      <w:numFmt w:val="lowerLetter"/>
      <w:lvlText w:val="%5."/>
      <w:lvlJc w:val="left"/>
      <w:pPr>
        <w:ind w:left="3600" w:hanging="360"/>
      </w:pPr>
    </w:lvl>
    <w:lvl w:ilvl="5" w:tplc="6DF82FDC" w:tentative="1">
      <w:start w:val="1"/>
      <w:numFmt w:val="lowerRoman"/>
      <w:lvlText w:val="%6."/>
      <w:lvlJc w:val="right"/>
      <w:pPr>
        <w:ind w:left="4320" w:hanging="180"/>
      </w:pPr>
    </w:lvl>
    <w:lvl w:ilvl="6" w:tplc="88187804" w:tentative="1">
      <w:start w:val="1"/>
      <w:numFmt w:val="decimal"/>
      <w:lvlText w:val="%7."/>
      <w:lvlJc w:val="left"/>
      <w:pPr>
        <w:ind w:left="5040" w:hanging="360"/>
      </w:pPr>
    </w:lvl>
    <w:lvl w:ilvl="7" w:tplc="8F342702" w:tentative="1">
      <w:start w:val="1"/>
      <w:numFmt w:val="lowerLetter"/>
      <w:lvlText w:val="%8."/>
      <w:lvlJc w:val="left"/>
      <w:pPr>
        <w:ind w:left="5760" w:hanging="360"/>
      </w:pPr>
    </w:lvl>
    <w:lvl w:ilvl="8" w:tplc="D72C3A46" w:tentative="1">
      <w:start w:val="1"/>
      <w:numFmt w:val="lowerRoman"/>
      <w:lvlText w:val="%9."/>
      <w:lvlJc w:val="right"/>
      <w:pPr>
        <w:ind w:left="6480" w:hanging="180"/>
      </w:pPr>
    </w:lvl>
  </w:abstractNum>
  <w:abstractNum w:abstractNumId="13" w15:restartNumberingAfterBreak="1">
    <w:nsid w:val="17A37583"/>
    <w:multiLevelType w:val="hybridMultilevel"/>
    <w:tmpl w:val="D66A1E9E"/>
    <w:lvl w:ilvl="0" w:tplc="2D5C9E00">
      <w:start w:val="1"/>
      <w:numFmt w:val="decimal"/>
      <w:lvlText w:val="%1)"/>
      <w:lvlJc w:val="left"/>
      <w:pPr>
        <w:ind w:left="1440" w:hanging="360"/>
      </w:pPr>
    </w:lvl>
    <w:lvl w:ilvl="1" w:tplc="00DC3CFA" w:tentative="1">
      <w:start w:val="1"/>
      <w:numFmt w:val="lowerLetter"/>
      <w:lvlText w:val="%2."/>
      <w:lvlJc w:val="left"/>
      <w:pPr>
        <w:ind w:left="2160" w:hanging="360"/>
      </w:pPr>
    </w:lvl>
    <w:lvl w:ilvl="2" w:tplc="94E8225C" w:tentative="1">
      <w:start w:val="1"/>
      <w:numFmt w:val="lowerRoman"/>
      <w:lvlText w:val="%3."/>
      <w:lvlJc w:val="right"/>
      <w:pPr>
        <w:ind w:left="2880" w:hanging="180"/>
      </w:pPr>
    </w:lvl>
    <w:lvl w:ilvl="3" w:tplc="9E1070DC" w:tentative="1">
      <w:start w:val="1"/>
      <w:numFmt w:val="decimal"/>
      <w:lvlText w:val="%4."/>
      <w:lvlJc w:val="left"/>
      <w:pPr>
        <w:ind w:left="3600" w:hanging="360"/>
      </w:pPr>
    </w:lvl>
    <w:lvl w:ilvl="4" w:tplc="44724858" w:tentative="1">
      <w:start w:val="1"/>
      <w:numFmt w:val="lowerLetter"/>
      <w:lvlText w:val="%5."/>
      <w:lvlJc w:val="left"/>
      <w:pPr>
        <w:ind w:left="4320" w:hanging="360"/>
      </w:pPr>
    </w:lvl>
    <w:lvl w:ilvl="5" w:tplc="A52654D2" w:tentative="1">
      <w:start w:val="1"/>
      <w:numFmt w:val="lowerRoman"/>
      <w:lvlText w:val="%6."/>
      <w:lvlJc w:val="right"/>
      <w:pPr>
        <w:ind w:left="5040" w:hanging="180"/>
      </w:pPr>
    </w:lvl>
    <w:lvl w:ilvl="6" w:tplc="878EBD42" w:tentative="1">
      <w:start w:val="1"/>
      <w:numFmt w:val="decimal"/>
      <w:lvlText w:val="%7."/>
      <w:lvlJc w:val="left"/>
      <w:pPr>
        <w:ind w:left="5760" w:hanging="360"/>
      </w:pPr>
    </w:lvl>
    <w:lvl w:ilvl="7" w:tplc="0E4838AC" w:tentative="1">
      <w:start w:val="1"/>
      <w:numFmt w:val="lowerLetter"/>
      <w:lvlText w:val="%8."/>
      <w:lvlJc w:val="left"/>
      <w:pPr>
        <w:ind w:left="6480" w:hanging="360"/>
      </w:pPr>
    </w:lvl>
    <w:lvl w:ilvl="8" w:tplc="90A206B2" w:tentative="1">
      <w:start w:val="1"/>
      <w:numFmt w:val="lowerRoman"/>
      <w:lvlText w:val="%9."/>
      <w:lvlJc w:val="right"/>
      <w:pPr>
        <w:ind w:left="7200" w:hanging="180"/>
      </w:pPr>
    </w:lvl>
  </w:abstractNum>
  <w:abstractNum w:abstractNumId="14" w15:restartNumberingAfterBreak="1">
    <w:nsid w:val="1BA004A8"/>
    <w:multiLevelType w:val="hybridMultilevel"/>
    <w:tmpl w:val="BEAA15D0"/>
    <w:lvl w:ilvl="0" w:tplc="55786090">
      <w:start w:val="1"/>
      <w:numFmt w:val="decimal"/>
      <w:lvlText w:val="%1."/>
      <w:lvlJc w:val="left"/>
      <w:pPr>
        <w:ind w:left="1440" w:hanging="360"/>
      </w:pPr>
    </w:lvl>
    <w:lvl w:ilvl="1" w:tplc="D130B410" w:tentative="1">
      <w:start w:val="1"/>
      <w:numFmt w:val="lowerLetter"/>
      <w:lvlText w:val="%2."/>
      <w:lvlJc w:val="left"/>
      <w:pPr>
        <w:ind w:left="2160" w:hanging="360"/>
      </w:pPr>
    </w:lvl>
    <w:lvl w:ilvl="2" w:tplc="7102BBDC" w:tentative="1">
      <w:start w:val="1"/>
      <w:numFmt w:val="lowerRoman"/>
      <w:lvlText w:val="%3."/>
      <w:lvlJc w:val="right"/>
      <w:pPr>
        <w:ind w:left="2880" w:hanging="180"/>
      </w:pPr>
    </w:lvl>
    <w:lvl w:ilvl="3" w:tplc="68E6D16E" w:tentative="1">
      <w:start w:val="1"/>
      <w:numFmt w:val="decimal"/>
      <w:lvlText w:val="%4."/>
      <w:lvlJc w:val="left"/>
      <w:pPr>
        <w:ind w:left="3600" w:hanging="360"/>
      </w:pPr>
    </w:lvl>
    <w:lvl w:ilvl="4" w:tplc="03508AA8" w:tentative="1">
      <w:start w:val="1"/>
      <w:numFmt w:val="lowerLetter"/>
      <w:lvlText w:val="%5."/>
      <w:lvlJc w:val="left"/>
      <w:pPr>
        <w:ind w:left="4320" w:hanging="360"/>
      </w:pPr>
    </w:lvl>
    <w:lvl w:ilvl="5" w:tplc="B07C0B6A" w:tentative="1">
      <w:start w:val="1"/>
      <w:numFmt w:val="lowerRoman"/>
      <w:lvlText w:val="%6."/>
      <w:lvlJc w:val="right"/>
      <w:pPr>
        <w:ind w:left="5040" w:hanging="180"/>
      </w:pPr>
    </w:lvl>
    <w:lvl w:ilvl="6" w:tplc="3884AC1A" w:tentative="1">
      <w:start w:val="1"/>
      <w:numFmt w:val="decimal"/>
      <w:lvlText w:val="%7."/>
      <w:lvlJc w:val="left"/>
      <w:pPr>
        <w:ind w:left="5760" w:hanging="360"/>
      </w:pPr>
    </w:lvl>
    <w:lvl w:ilvl="7" w:tplc="E6EEE882" w:tentative="1">
      <w:start w:val="1"/>
      <w:numFmt w:val="lowerLetter"/>
      <w:lvlText w:val="%8."/>
      <w:lvlJc w:val="left"/>
      <w:pPr>
        <w:ind w:left="6480" w:hanging="360"/>
      </w:pPr>
    </w:lvl>
    <w:lvl w:ilvl="8" w:tplc="48704550" w:tentative="1">
      <w:start w:val="1"/>
      <w:numFmt w:val="lowerRoman"/>
      <w:lvlText w:val="%9."/>
      <w:lvlJc w:val="right"/>
      <w:pPr>
        <w:ind w:left="7200" w:hanging="180"/>
      </w:pPr>
    </w:lvl>
  </w:abstractNum>
  <w:abstractNum w:abstractNumId="15"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1">
    <w:nsid w:val="25172456"/>
    <w:multiLevelType w:val="hybridMultilevel"/>
    <w:tmpl w:val="D5F0E8A6"/>
    <w:lvl w:ilvl="0" w:tplc="B0B6BCD2">
      <w:start w:val="1"/>
      <w:numFmt w:val="decimal"/>
      <w:lvlText w:val="%1)"/>
      <w:lvlJc w:val="left"/>
      <w:pPr>
        <w:ind w:left="1080" w:hanging="360"/>
      </w:pPr>
      <w:rPr>
        <w:rFonts w:hint="default"/>
        <w:sz w:val="22"/>
      </w:rPr>
    </w:lvl>
    <w:lvl w:ilvl="1" w:tplc="72489626" w:tentative="1">
      <w:start w:val="1"/>
      <w:numFmt w:val="lowerLetter"/>
      <w:lvlText w:val="%2."/>
      <w:lvlJc w:val="left"/>
      <w:pPr>
        <w:ind w:left="1800" w:hanging="360"/>
      </w:pPr>
    </w:lvl>
    <w:lvl w:ilvl="2" w:tplc="A922FD00" w:tentative="1">
      <w:start w:val="1"/>
      <w:numFmt w:val="lowerRoman"/>
      <w:lvlText w:val="%3."/>
      <w:lvlJc w:val="right"/>
      <w:pPr>
        <w:ind w:left="2520" w:hanging="180"/>
      </w:pPr>
    </w:lvl>
    <w:lvl w:ilvl="3" w:tplc="B05E8EB8" w:tentative="1">
      <w:start w:val="1"/>
      <w:numFmt w:val="decimal"/>
      <w:lvlText w:val="%4."/>
      <w:lvlJc w:val="left"/>
      <w:pPr>
        <w:ind w:left="3240" w:hanging="360"/>
      </w:pPr>
    </w:lvl>
    <w:lvl w:ilvl="4" w:tplc="D026E7E2" w:tentative="1">
      <w:start w:val="1"/>
      <w:numFmt w:val="lowerLetter"/>
      <w:lvlText w:val="%5."/>
      <w:lvlJc w:val="left"/>
      <w:pPr>
        <w:ind w:left="3960" w:hanging="360"/>
      </w:pPr>
    </w:lvl>
    <w:lvl w:ilvl="5" w:tplc="4F805A02" w:tentative="1">
      <w:start w:val="1"/>
      <w:numFmt w:val="lowerRoman"/>
      <w:lvlText w:val="%6."/>
      <w:lvlJc w:val="right"/>
      <w:pPr>
        <w:ind w:left="4680" w:hanging="180"/>
      </w:pPr>
    </w:lvl>
    <w:lvl w:ilvl="6" w:tplc="6B9CBC5E" w:tentative="1">
      <w:start w:val="1"/>
      <w:numFmt w:val="decimal"/>
      <w:lvlText w:val="%7."/>
      <w:lvlJc w:val="left"/>
      <w:pPr>
        <w:ind w:left="5400" w:hanging="360"/>
      </w:pPr>
    </w:lvl>
    <w:lvl w:ilvl="7" w:tplc="09123F60" w:tentative="1">
      <w:start w:val="1"/>
      <w:numFmt w:val="lowerLetter"/>
      <w:lvlText w:val="%8."/>
      <w:lvlJc w:val="left"/>
      <w:pPr>
        <w:ind w:left="6120" w:hanging="360"/>
      </w:pPr>
    </w:lvl>
    <w:lvl w:ilvl="8" w:tplc="C7F6A310" w:tentative="1">
      <w:start w:val="1"/>
      <w:numFmt w:val="lowerRoman"/>
      <w:lvlText w:val="%9."/>
      <w:lvlJc w:val="right"/>
      <w:pPr>
        <w:ind w:left="6840" w:hanging="180"/>
      </w:pPr>
    </w:lvl>
  </w:abstractNum>
  <w:abstractNum w:abstractNumId="17"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04215C"/>
    <w:multiLevelType w:val="hybridMultilevel"/>
    <w:tmpl w:val="8226760A"/>
    <w:lvl w:ilvl="0" w:tplc="45986922">
      <w:start w:val="1"/>
      <w:numFmt w:val="decimal"/>
      <w:lvlText w:val="%1)"/>
      <w:lvlJc w:val="left"/>
      <w:pPr>
        <w:ind w:left="720" w:hanging="360"/>
      </w:pPr>
      <w:rPr>
        <w:rFonts w:hint="default"/>
      </w:rPr>
    </w:lvl>
    <w:lvl w:ilvl="1" w:tplc="A69C1DBC" w:tentative="1">
      <w:start w:val="1"/>
      <w:numFmt w:val="lowerLetter"/>
      <w:lvlText w:val="%2."/>
      <w:lvlJc w:val="left"/>
      <w:pPr>
        <w:ind w:left="1440" w:hanging="360"/>
      </w:pPr>
    </w:lvl>
    <w:lvl w:ilvl="2" w:tplc="094048C6" w:tentative="1">
      <w:start w:val="1"/>
      <w:numFmt w:val="lowerRoman"/>
      <w:lvlText w:val="%3."/>
      <w:lvlJc w:val="right"/>
      <w:pPr>
        <w:ind w:left="2160" w:hanging="180"/>
      </w:pPr>
    </w:lvl>
    <w:lvl w:ilvl="3" w:tplc="55A27B02" w:tentative="1">
      <w:start w:val="1"/>
      <w:numFmt w:val="decimal"/>
      <w:lvlText w:val="%4."/>
      <w:lvlJc w:val="left"/>
      <w:pPr>
        <w:ind w:left="2880" w:hanging="360"/>
      </w:pPr>
    </w:lvl>
    <w:lvl w:ilvl="4" w:tplc="7526989C" w:tentative="1">
      <w:start w:val="1"/>
      <w:numFmt w:val="lowerLetter"/>
      <w:lvlText w:val="%5."/>
      <w:lvlJc w:val="left"/>
      <w:pPr>
        <w:ind w:left="3600" w:hanging="360"/>
      </w:pPr>
    </w:lvl>
    <w:lvl w:ilvl="5" w:tplc="0950A79C" w:tentative="1">
      <w:start w:val="1"/>
      <w:numFmt w:val="lowerRoman"/>
      <w:lvlText w:val="%6."/>
      <w:lvlJc w:val="right"/>
      <w:pPr>
        <w:ind w:left="4320" w:hanging="180"/>
      </w:pPr>
    </w:lvl>
    <w:lvl w:ilvl="6" w:tplc="B7BADC9A" w:tentative="1">
      <w:start w:val="1"/>
      <w:numFmt w:val="decimal"/>
      <w:lvlText w:val="%7."/>
      <w:lvlJc w:val="left"/>
      <w:pPr>
        <w:ind w:left="5040" w:hanging="360"/>
      </w:pPr>
    </w:lvl>
    <w:lvl w:ilvl="7" w:tplc="A5786856" w:tentative="1">
      <w:start w:val="1"/>
      <w:numFmt w:val="lowerLetter"/>
      <w:lvlText w:val="%8."/>
      <w:lvlJc w:val="left"/>
      <w:pPr>
        <w:ind w:left="5760" w:hanging="360"/>
      </w:pPr>
    </w:lvl>
    <w:lvl w:ilvl="8" w:tplc="433CA8B2" w:tentative="1">
      <w:start w:val="1"/>
      <w:numFmt w:val="lowerRoman"/>
      <w:lvlText w:val="%9."/>
      <w:lvlJc w:val="right"/>
      <w:pPr>
        <w:ind w:left="6480" w:hanging="180"/>
      </w:pPr>
    </w:lvl>
  </w:abstractNum>
  <w:abstractNum w:abstractNumId="19"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BA70E7"/>
    <w:multiLevelType w:val="hybridMultilevel"/>
    <w:tmpl w:val="E17CD216"/>
    <w:lvl w:ilvl="0" w:tplc="1AF44982">
      <w:start w:val="45"/>
      <w:numFmt w:val="decimal"/>
      <w:lvlText w:val="%1"/>
      <w:lvlJc w:val="left"/>
      <w:pPr>
        <w:ind w:left="720" w:hanging="360"/>
      </w:pPr>
      <w:rPr>
        <w:rFonts w:hint="default"/>
      </w:rPr>
    </w:lvl>
    <w:lvl w:ilvl="1" w:tplc="78CCCA32" w:tentative="1">
      <w:start w:val="1"/>
      <w:numFmt w:val="lowerLetter"/>
      <w:lvlText w:val="%2."/>
      <w:lvlJc w:val="left"/>
      <w:pPr>
        <w:ind w:left="1440" w:hanging="360"/>
      </w:pPr>
    </w:lvl>
    <w:lvl w:ilvl="2" w:tplc="7CB6F7E4" w:tentative="1">
      <w:start w:val="1"/>
      <w:numFmt w:val="lowerRoman"/>
      <w:lvlText w:val="%3."/>
      <w:lvlJc w:val="right"/>
      <w:pPr>
        <w:ind w:left="2160" w:hanging="180"/>
      </w:pPr>
    </w:lvl>
    <w:lvl w:ilvl="3" w:tplc="A21C8C7A" w:tentative="1">
      <w:start w:val="1"/>
      <w:numFmt w:val="decimal"/>
      <w:lvlText w:val="%4."/>
      <w:lvlJc w:val="left"/>
      <w:pPr>
        <w:ind w:left="2880" w:hanging="360"/>
      </w:pPr>
    </w:lvl>
    <w:lvl w:ilvl="4" w:tplc="C1E879AE" w:tentative="1">
      <w:start w:val="1"/>
      <w:numFmt w:val="lowerLetter"/>
      <w:lvlText w:val="%5."/>
      <w:lvlJc w:val="left"/>
      <w:pPr>
        <w:ind w:left="3600" w:hanging="360"/>
      </w:pPr>
    </w:lvl>
    <w:lvl w:ilvl="5" w:tplc="8A763AE2" w:tentative="1">
      <w:start w:val="1"/>
      <w:numFmt w:val="lowerRoman"/>
      <w:lvlText w:val="%6."/>
      <w:lvlJc w:val="right"/>
      <w:pPr>
        <w:ind w:left="4320" w:hanging="180"/>
      </w:pPr>
    </w:lvl>
    <w:lvl w:ilvl="6" w:tplc="764470C0" w:tentative="1">
      <w:start w:val="1"/>
      <w:numFmt w:val="decimal"/>
      <w:lvlText w:val="%7."/>
      <w:lvlJc w:val="left"/>
      <w:pPr>
        <w:ind w:left="5040" w:hanging="360"/>
      </w:pPr>
    </w:lvl>
    <w:lvl w:ilvl="7" w:tplc="0BB0BA1C" w:tentative="1">
      <w:start w:val="1"/>
      <w:numFmt w:val="lowerLetter"/>
      <w:lvlText w:val="%8."/>
      <w:lvlJc w:val="left"/>
      <w:pPr>
        <w:ind w:left="5760" w:hanging="360"/>
      </w:pPr>
    </w:lvl>
    <w:lvl w:ilvl="8" w:tplc="6352BC14" w:tentative="1">
      <w:start w:val="1"/>
      <w:numFmt w:val="lowerRoman"/>
      <w:lvlText w:val="%9."/>
      <w:lvlJc w:val="right"/>
      <w:pPr>
        <w:ind w:left="6480" w:hanging="180"/>
      </w:pPr>
    </w:lvl>
  </w:abstractNum>
  <w:abstractNum w:abstractNumId="21" w15:restartNumberingAfterBreak="1">
    <w:nsid w:val="2FF57954"/>
    <w:multiLevelType w:val="hybridMultilevel"/>
    <w:tmpl w:val="EC9A7D84"/>
    <w:lvl w:ilvl="0" w:tplc="FA3EB400">
      <w:start w:val="1"/>
      <w:numFmt w:val="bullet"/>
      <w:lvlText w:val=""/>
      <w:lvlJc w:val="left"/>
      <w:pPr>
        <w:tabs>
          <w:tab w:val="num" w:pos="720"/>
        </w:tabs>
        <w:ind w:left="720" w:hanging="360"/>
      </w:pPr>
      <w:rPr>
        <w:rFonts w:ascii="Symbol" w:hAnsi="Symbol" w:hint="default"/>
      </w:rPr>
    </w:lvl>
    <w:lvl w:ilvl="1" w:tplc="FAF89BF0">
      <w:start w:val="1"/>
      <w:numFmt w:val="bullet"/>
      <w:lvlText w:val="o"/>
      <w:lvlJc w:val="left"/>
      <w:pPr>
        <w:tabs>
          <w:tab w:val="num" w:pos="1440"/>
        </w:tabs>
        <w:ind w:left="1440" w:hanging="360"/>
      </w:pPr>
      <w:rPr>
        <w:rFonts w:ascii="Courier New" w:hAnsi="Courier New" w:cs="Courier New" w:hint="default"/>
      </w:rPr>
    </w:lvl>
    <w:lvl w:ilvl="2" w:tplc="BEE29840" w:tentative="1">
      <w:start w:val="1"/>
      <w:numFmt w:val="bullet"/>
      <w:lvlText w:val=""/>
      <w:lvlJc w:val="left"/>
      <w:pPr>
        <w:tabs>
          <w:tab w:val="num" w:pos="2160"/>
        </w:tabs>
        <w:ind w:left="2160" w:hanging="360"/>
      </w:pPr>
      <w:rPr>
        <w:rFonts w:ascii="Wingdings" w:hAnsi="Wingdings" w:hint="default"/>
      </w:rPr>
    </w:lvl>
    <w:lvl w:ilvl="3" w:tplc="703C13D8" w:tentative="1">
      <w:start w:val="1"/>
      <w:numFmt w:val="bullet"/>
      <w:lvlText w:val=""/>
      <w:lvlJc w:val="left"/>
      <w:pPr>
        <w:tabs>
          <w:tab w:val="num" w:pos="2880"/>
        </w:tabs>
        <w:ind w:left="2880" w:hanging="360"/>
      </w:pPr>
      <w:rPr>
        <w:rFonts w:ascii="Symbol" w:hAnsi="Symbol" w:hint="default"/>
      </w:rPr>
    </w:lvl>
    <w:lvl w:ilvl="4" w:tplc="C3DC4C3E" w:tentative="1">
      <w:start w:val="1"/>
      <w:numFmt w:val="bullet"/>
      <w:lvlText w:val="o"/>
      <w:lvlJc w:val="left"/>
      <w:pPr>
        <w:tabs>
          <w:tab w:val="num" w:pos="3600"/>
        </w:tabs>
        <w:ind w:left="3600" w:hanging="360"/>
      </w:pPr>
      <w:rPr>
        <w:rFonts w:ascii="Courier New" w:hAnsi="Courier New" w:cs="Courier New" w:hint="default"/>
      </w:rPr>
    </w:lvl>
    <w:lvl w:ilvl="5" w:tplc="5FD4CEE0" w:tentative="1">
      <w:start w:val="1"/>
      <w:numFmt w:val="bullet"/>
      <w:lvlText w:val=""/>
      <w:lvlJc w:val="left"/>
      <w:pPr>
        <w:tabs>
          <w:tab w:val="num" w:pos="4320"/>
        </w:tabs>
        <w:ind w:left="4320" w:hanging="360"/>
      </w:pPr>
      <w:rPr>
        <w:rFonts w:ascii="Wingdings" w:hAnsi="Wingdings" w:hint="default"/>
      </w:rPr>
    </w:lvl>
    <w:lvl w:ilvl="6" w:tplc="ECD40AAC" w:tentative="1">
      <w:start w:val="1"/>
      <w:numFmt w:val="bullet"/>
      <w:lvlText w:val=""/>
      <w:lvlJc w:val="left"/>
      <w:pPr>
        <w:tabs>
          <w:tab w:val="num" w:pos="5040"/>
        </w:tabs>
        <w:ind w:left="5040" w:hanging="360"/>
      </w:pPr>
      <w:rPr>
        <w:rFonts w:ascii="Symbol" w:hAnsi="Symbol" w:hint="default"/>
      </w:rPr>
    </w:lvl>
    <w:lvl w:ilvl="7" w:tplc="DBDC23D4" w:tentative="1">
      <w:start w:val="1"/>
      <w:numFmt w:val="bullet"/>
      <w:lvlText w:val="o"/>
      <w:lvlJc w:val="left"/>
      <w:pPr>
        <w:tabs>
          <w:tab w:val="num" w:pos="5760"/>
        </w:tabs>
        <w:ind w:left="5760" w:hanging="360"/>
      </w:pPr>
      <w:rPr>
        <w:rFonts w:ascii="Courier New" w:hAnsi="Courier New" w:cs="Courier New" w:hint="default"/>
      </w:rPr>
    </w:lvl>
    <w:lvl w:ilvl="8" w:tplc="F0F0A6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310C57E2"/>
    <w:multiLevelType w:val="hybridMultilevel"/>
    <w:tmpl w:val="930A5E60"/>
    <w:lvl w:ilvl="0" w:tplc="3A32F8A6">
      <w:start w:val="5"/>
      <w:numFmt w:val="bullet"/>
      <w:lvlText w:val="-"/>
      <w:lvlJc w:val="left"/>
      <w:pPr>
        <w:ind w:left="927" w:hanging="360"/>
      </w:pPr>
      <w:rPr>
        <w:rFonts w:ascii="Times New Roman" w:eastAsia="Times New Roman" w:hAnsi="Times New Roman" w:cs="Times New Roman" w:hint="default"/>
      </w:rPr>
    </w:lvl>
    <w:lvl w:ilvl="1" w:tplc="812C18F4" w:tentative="1">
      <w:start w:val="1"/>
      <w:numFmt w:val="bullet"/>
      <w:lvlText w:val="o"/>
      <w:lvlJc w:val="left"/>
      <w:pPr>
        <w:ind w:left="1647" w:hanging="360"/>
      </w:pPr>
      <w:rPr>
        <w:rFonts w:ascii="Courier New" w:hAnsi="Courier New" w:cs="Courier New" w:hint="default"/>
      </w:rPr>
    </w:lvl>
    <w:lvl w:ilvl="2" w:tplc="B43A96EE" w:tentative="1">
      <w:start w:val="1"/>
      <w:numFmt w:val="bullet"/>
      <w:lvlText w:val=""/>
      <w:lvlJc w:val="left"/>
      <w:pPr>
        <w:ind w:left="2367" w:hanging="360"/>
      </w:pPr>
      <w:rPr>
        <w:rFonts w:ascii="Wingdings" w:hAnsi="Wingdings" w:hint="default"/>
      </w:rPr>
    </w:lvl>
    <w:lvl w:ilvl="3" w:tplc="8E1ADD06" w:tentative="1">
      <w:start w:val="1"/>
      <w:numFmt w:val="bullet"/>
      <w:lvlText w:val=""/>
      <w:lvlJc w:val="left"/>
      <w:pPr>
        <w:ind w:left="3087" w:hanging="360"/>
      </w:pPr>
      <w:rPr>
        <w:rFonts w:ascii="Symbol" w:hAnsi="Symbol" w:hint="default"/>
      </w:rPr>
    </w:lvl>
    <w:lvl w:ilvl="4" w:tplc="DE5AC9F8" w:tentative="1">
      <w:start w:val="1"/>
      <w:numFmt w:val="bullet"/>
      <w:lvlText w:val="o"/>
      <w:lvlJc w:val="left"/>
      <w:pPr>
        <w:ind w:left="3807" w:hanging="360"/>
      </w:pPr>
      <w:rPr>
        <w:rFonts w:ascii="Courier New" w:hAnsi="Courier New" w:cs="Courier New" w:hint="default"/>
      </w:rPr>
    </w:lvl>
    <w:lvl w:ilvl="5" w:tplc="E708C144" w:tentative="1">
      <w:start w:val="1"/>
      <w:numFmt w:val="bullet"/>
      <w:lvlText w:val=""/>
      <w:lvlJc w:val="left"/>
      <w:pPr>
        <w:ind w:left="4527" w:hanging="360"/>
      </w:pPr>
      <w:rPr>
        <w:rFonts w:ascii="Wingdings" w:hAnsi="Wingdings" w:hint="default"/>
      </w:rPr>
    </w:lvl>
    <w:lvl w:ilvl="6" w:tplc="C426A1E2" w:tentative="1">
      <w:start w:val="1"/>
      <w:numFmt w:val="bullet"/>
      <w:lvlText w:val=""/>
      <w:lvlJc w:val="left"/>
      <w:pPr>
        <w:ind w:left="5247" w:hanging="360"/>
      </w:pPr>
      <w:rPr>
        <w:rFonts w:ascii="Symbol" w:hAnsi="Symbol" w:hint="default"/>
      </w:rPr>
    </w:lvl>
    <w:lvl w:ilvl="7" w:tplc="CEB0CCC6" w:tentative="1">
      <w:start w:val="1"/>
      <w:numFmt w:val="bullet"/>
      <w:lvlText w:val="o"/>
      <w:lvlJc w:val="left"/>
      <w:pPr>
        <w:ind w:left="5967" w:hanging="360"/>
      </w:pPr>
      <w:rPr>
        <w:rFonts w:ascii="Courier New" w:hAnsi="Courier New" w:cs="Courier New" w:hint="default"/>
      </w:rPr>
    </w:lvl>
    <w:lvl w:ilvl="8" w:tplc="52B0C47C" w:tentative="1">
      <w:start w:val="1"/>
      <w:numFmt w:val="bullet"/>
      <w:lvlText w:val=""/>
      <w:lvlJc w:val="left"/>
      <w:pPr>
        <w:ind w:left="6687" w:hanging="360"/>
      </w:pPr>
      <w:rPr>
        <w:rFonts w:ascii="Wingdings" w:hAnsi="Wingdings" w:hint="default"/>
      </w:rPr>
    </w:lvl>
  </w:abstractNum>
  <w:abstractNum w:abstractNumId="23"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1">
    <w:nsid w:val="398574C7"/>
    <w:multiLevelType w:val="hybridMultilevel"/>
    <w:tmpl w:val="9CC0DC8E"/>
    <w:lvl w:ilvl="0" w:tplc="D88058C0">
      <w:start w:val="5"/>
      <w:numFmt w:val="decimal"/>
      <w:lvlText w:val="%1"/>
      <w:lvlJc w:val="left"/>
      <w:pPr>
        <w:ind w:left="720" w:hanging="360"/>
      </w:pPr>
      <w:rPr>
        <w:rFonts w:hint="default"/>
      </w:rPr>
    </w:lvl>
    <w:lvl w:ilvl="1" w:tplc="561CCB8C" w:tentative="1">
      <w:start w:val="1"/>
      <w:numFmt w:val="lowerLetter"/>
      <w:lvlText w:val="%2."/>
      <w:lvlJc w:val="left"/>
      <w:pPr>
        <w:ind w:left="1440" w:hanging="360"/>
      </w:pPr>
    </w:lvl>
    <w:lvl w:ilvl="2" w:tplc="3766BFBE" w:tentative="1">
      <w:start w:val="1"/>
      <w:numFmt w:val="lowerRoman"/>
      <w:lvlText w:val="%3."/>
      <w:lvlJc w:val="right"/>
      <w:pPr>
        <w:ind w:left="2160" w:hanging="180"/>
      </w:pPr>
    </w:lvl>
    <w:lvl w:ilvl="3" w:tplc="7590AFF4" w:tentative="1">
      <w:start w:val="1"/>
      <w:numFmt w:val="decimal"/>
      <w:lvlText w:val="%4."/>
      <w:lvlJc w:val="left"/>
      <w:pPr>
        <w:ind w:left="2880" w:hanging="360"/>
      </w:pPr>
    </w:lvl>
    <w:lvl w:ilvl="4" w:tplc="C3D0AD1C" w:tentative="1">
      <w:start w:val="1"/>
      <w:numFmt w:val="lowerLetter"/>
      <w:lvlText w:val="%5."/>
      <w:lvlJc w:val="left"/>
      <w:pPr>
        <w:ind w:left="3600" w:hanging="360"/>
      </w:pPr>
    </w:lvl>
    <w:lvl w:ilvl="5" w:tplc="AD0C3018" w:tentative="1">
      <w:start w:val="1"/>
      <w:numFmt w:val="lowerRoman"/>
      <w:lvlText w:val="%6."/>
      <w:lvlJc w:val="right"/>
      <w:pPr>
        <w:ind w:left="4320" w:hanging="180"/>
      </w:pPr>
    </w:lvl>
    <w:lvl w:ilvl="6" w:tplc="6D20C03A" w:tentative="1">
      <w:start w:val="1"/>
      <w:numFmt w:val="decimal"/>
      <w:lvlText w:val="%7."/>
      <w:lvlJc w:val="left"/>
      <w:pPr>
        <w:ind w:left="5040" w:hanging="360"/>
      </w:pPr>
    </w:lvl>
    <w:lvl w:ilvl="7" w:tplc="1DB29580" w:tentative="1">
      <w:start w:val="1"/>
      <w:numFmt w:val="lowerLetter"/>
      <w:lvlText w:val="%8."/>
      <w:lvlJc w:val="left"/>
      <w:pPr>
        <w:ind w:left="5760" w:hanging="360"/>
      </w:pPr>
    </w:lvl>
    <w:lvl w:ilvl="8" w:tplc="D9E84828" w:tentative="1">
      <w:start w:val="1"/>
      <w:numFmt w:val="lowerRoman"/>
      <w:lvlText w:val="%9."/>
      <w:lvlJc w:val="right"/>
      <w:pPr>
        <w:ind w:left="6480" w:hanging="180"/>
      </w:pPr>
    </w:lvl>
  </w:abstractNum>
  <w:abstractNum w:abstractNumId="26"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1">
    <w:nsid w:val="486E6927"/>
    <w:multiLevelType w:val="hybridMultilevel"/>
    <w:tmpl w:val="7AD0E5B2"/>
    <w:lvl w:ilvl="0" w:tplc="49E40D8C">
      <w:start w:val="1"/>
      <w:numFmt w:val="decimal"/>
      <w:lvlText w:val="%1)"/>
      <w:lvlJc w:val="left"/>
      <w:pPr>
        <w:ind w:left="1440" w:hanging="360"/>
      </w:pPr>
    </w:lvl>
    <w:lvl w:ilvl="1" w:tplc="F9E0CAFA" w:tentative="1">
      <w:start w:val="1"/>
      <w:numFmt w:val="lowerLetter"/>
      <w:lvlText w:val="%2."/>
      <w:lvlJc w:val="left"/>
      <w:pPr>
        <w:ind w:left="2160" w:hanging="360"/>
      </w:pPr>
    </w:lvl>
    <w:lvl w:ilvl="2" w:tplc="4CA84796" w:tentative="1">
      <w:start w:val="1"/>
      <w:numFmt w:val="lowerRoman"/>
      <w:lvlText w:val="%3."/>
      <w:lvlJc w:val="right"/>
      <w:pPr>
        <w:ind w:left="2880" w:hanging="180"/>
      </w:pPr>
    </w:lvl>
    <w:lvl w:ilvl="3" w:tplc="D5302F7A" w:tentative="1">
      <w:start w:val="1"/>
      <w:numFmt w:val="decimal"/>
      <w:lvlText w:val="%4."/>
      <w:lvlJc w:val="left"/>
      <w:pPr>
        <w:ind w:left="3600" w:hanging="360"/>
      </w:pPr>
    </w:lvl>
    <w:lvl w:ilvl="4" w:tplc="AAF60B18" w:tentative="1">
      <w:start w:val="1"/>
      <w:numFmt w:val="lowerLetter"/>
      <w:lvlText w:val="%5."/>
      <w:lvlJc w:val="left"/>
      <w:pPr>
        <w:ind w:left="4320" w:hanging="360"/>
      </w:pPr>
    </w:lvl>
    <w:lvl w:ilvl="5" w:tplc="FDFA0310" w:tentative="1">
      <w:start w:val="1"/>
      <w:numFmt w:val="lowerRoman"/>
      <w:lvlText w:val="%6."/>
      <w:lvlJc w:val="right"/>
      <w:pPr>
        <w:ind w:left="5040" w:hanging="180"/>
      </w:pPr>
    </w:lvl>
    <w:lvl w:ilvl="6" w:tplc="CF7C7FD6" w:tentative="1">
      <w:start w:val="1"/>
      <w:numFmt w:val="decimal"/>
      <w:lvlText w:val="%7."/>
      <w:lvlJc w:val="left"/>
      <w:pPr>
        <w:ind w:left="5760" w:hanging="360"/>
      </w:pPr>
    </w:lvl>
    <w:lvl w:ilvl="7" w:tplc="A2E26140" w:tentative="1">
      <w:start w:val="1"/>
      <w:numFmt w:val="lowerLetter"/>
      <w:lvlText w:val="%8."/>
      <w:lvlJc w:val="left"/>
      <w:pPr>
        <w:ind w:left="6480" w:hanging="360"/>
      </w:pPr>
    </w:lvl>
    <w:lvl w:ilvl="8" w:tplc="5D9ED186" w:tentative="1">
      <w:start w:val="1"/>
      <w:numFmt w:val="lowerRoman"/>
      <w:lvlText w:val="%9."/>
      <w:lvlJc w:val="right"/>
      <w:pPr>
        <w:ind w:left="7200" w:hanging="180"/>
      </w:pPr>
    </w:lvl>
  </w:abstractNum>
  <w:abstractNum w:abstractNumId="29" w15:restartNumberingAfterBreak="0">
    <w:nsid w:val="48F35B3E"/>
    <w:multiLevelType w:val="hybridMultilevel"/>
    <w:tmpl w:val="653E7C36"/>
    <w:lvl w:ilvl="0" w:tplc="A01CCB30">
      <w:start w:val="1"/>
      <w:numFmt w:val="upperRoman"/>
      <w:lvlText w:val="%1."/>
      <w:lvlJc w:val="left"/>
      <w:pPr>
        <w:ind w:left="1797" w:hanging="720"/>
      </w:pPr>
      <w:rPr>
        <w:rFonts w:hint="default"/>
      </w:rPr>
    </w:lvl>
    <w:lvl w:ilvl="1" w:tplc="04260005">
      <w:start w:val="1"/>
      <w:numFmt w:val="bullet"/>
      <w:lvlText w:val=""/>
      <w:lvlJc w:val="left"/>
      <w:pPr>
        <w:ind w:left="2157" w:hanging="360"/>
      </w:pPr>
      <w:rPr>
        <w:rFonts w:ascii="Wingdings" w:hAnsi="Wingdings" w:hint="default"/>
      </w:r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0" w15:restartNumberingAfterBreak="1">
    <w:nsid w:val="4AFD0916"/>
    <w:multiLevelType w:val="hybridMultilevel"/>
    <w:tmpl w:val="6406D3F2"/>
    <w:lvl w:ilvl="0" w:tplc="04A6ABE2">
      <w:start w:val="1"/>
      <w:numFmt w:val="decimal"/>
      <w:lvlText w:val="%1)"/>
      <w:lvlJc w:val="left"/>
      <w:pPr>
        <w:ind w:left="1440" w:hanging="360"/>
      </w:pPr>
    </w:lvl>
    <w:lvl w:ilvl="1" w:tplc="9B38405C" w:tentative="1">
      <w:start w:val="1"/>
      <w:numFmt w:val="lowerLetter"/>
      <w:lvlText w:val="%2."/>
      <w:lvlJc w:val="left"/>
      <w:pPr>
        <w:ind w:left="2160" w:hanging="360"/>
      </w:pPr>
    </w:lvl>
    <w:lvl w:ilvl="2" w:tplc="9D2E6B64" w:tentative="1">
      <w:start w:val="1"/>
      <w:numFmt w:val="lowerRoman"/>
      <w:lvlText w:val="%3."/>
      <w:lvlJc w:val="right"/>
      <w:pPr>
        <w:ind w:left="2880" w:hanging="180"/>
      </w:pPr>
    </w:lvl>
    <w:lvl w:ilvl="3" w:tplc="5FBC3E2C" w:tentative="1">
      <w:start w:val="1"/>
      <w:numFmt w:val="decimal"/>
      <w:lvlText w:val="%4."/>
      <w:lvlJc w:val="left"/>
      <w:pPr>
        <w:ind w:left="3600" w:hanging="360"/>
      </w:pPr>
    </w:lvl>
    <w:lvl w:ilvl="4" w:tplc="9E18884C" w:tentative="1">
      <w:start w:val="1"/>
      <w:numFmt w:val="lowerLetter"/>
      <w:lvlText w:val="%5."/>
      <w:lvlJc w:val="left"/>
      <w:pPr>
        <w:ind w:left="4320" w:hanging="360"/>
      </w:pPr>
    </w:lvl>
    <w:lvl w:ilvl="5" w:tplc="58809818" w:tentative="1">
      <w:start w:val="1"/>
      <w:numFmt w:val="lowerRoman"/>
      <w:lvlText w:val="%6."/>
      <w:lvlJc w:val="right"/>
      <w:pPr>
        <w:ind w:left="5040" w:hanging="180"/>
      </w:pPr>
    </w:lvl>
    <w:lvl w:ilvl="6" w:tplc="3BF23C82" w:tentative="1">
      <w:start w:val="1"/>
      <w:numFmt w:val="decimal"/>
      <w:lvlText w:val="%7."/>
      <w:lvlJc w:val="left"/>
      <w:pPr>
        <w:ind w:left="5760" w:hanging="360"/>
      </w:pPr>
    </w:lvl>
    <w:lvl w:ilvl="7" w:tplc="DAA47C4E" w:tentative="1">
      <w:start w:val="1"/>
      <w:numFmt w:val="lowerLetter"/>
      <w:lvlText w:val="%8."/>
      <w:lvlJc w:val="left"/>
      <w:pPr>
        <w:ind w:left="6480" w:hanging="360"/>
      </w:pPr>
    </w:lvl>
    <w:lvl w:ilvl="8" w:tplc="603C5F32" w:tentative="1">
      <w:start w:val="1"/>
      <w:numFmt w:val="lowerRoman"/>
      <w:lvlText w:val="%9."/>
      <w:lvlJc w:val="right"/>
      <w:pPr>
        <w:ind w:left="7200" w:hanging="180"/>
      </w:pPr>
    </w:lvl>
  </w:abstractNum>
  <w:abstractNum w:abstractNumId="31" w15:restartNumberingAfterBreak="1">
    <w:nsid w:val="52B52A5A"/>
    <w:multiLevelType w:val="hybridMultilevel"/>
    <w:tmpl w:val="2DEE93DC"/>
    <w:lvl w:ilvl="0" w:tplc="3A5A1938">
      <w:start w:val="1"/>
      <w:numFmt w:val="decimal"/>
      <w:lvlText w:val="%1)"/>
      <w:lvlJc w:val="left"/>
      <w:pPr>
        <w:ind w:left="720" w:hanging="360"/>
      </w:pPr>
      <w:rPr>
        <w:rFonts w:hint="default"/>
      </w:rPr>
    </w:lvl>
    <w:lvl w:ilvl="1" w:tplc="CBB8CACA" w:tentative="1">
      <w:start w:val="1"/>
      <w:numFmt w:val="lowerLetter"/>
      <w:lvlText w:val="%2."/>
      <w:lvlJc w:val="left"/>
      <w:pPr>
        <w:ind w:left="1440" w:hanging="360"/>
      </w:pPr>
    </w:lvl>
    <w:lvl w:ilvl="2" w:tplc="45982D62" w:tentative="1">
      <w:start w:val="1"/>
      <w:numFmt w:val="lowerRoman"/>
      <w:lvlText w:val="%3."/>
      <w:lvlJc w:val="right"/>
      <w:pPr>
        <w:ind w:left="2160" w:hanging="180"/>
      </w:pPr>
    </w:lvl>
    <w:lvl w:ilvl="3" w:tplc="7284D2AC" w:tentative="1">
      <w:start w:val="1"/>
      <w:numFmt w:val="decimal"/>
      <w:lvlText w:val="%4."/>
      <w:lvlJc w:val="left"/>
      <w:pPr>
        <w:ind w:left="2880" w:hanging="360"/>
      </w:pPr>
    </w:lvl>
    <w:lvl w:ilvl="4" w:tplc="BC9A0CF2" w:tentative="1">
      <w:start w:val="1"/>
      <w:numFmt w:val="lowerLetter"/>
      <w:lvlText w:val="%5."/>
      <w:lvlJc w:val="left"/>
      <w:pPr>
        <w:ind w:left="3600" w:hanging="360"/>
      </w:pPr>
    </w:lvl>
    <w:lvl w:ilvl="5" w:tplc="1D3290CC" w:tentative="1">
      <w:start w:val="1"/>
      <w:numFmt w:val="lowerRoman"/>
      <w:lvlText w:val="%6."/>
      <w:lvlJc w:val="right"/>
      <w:pPr>
        <w:ind w:left="4320" w:hanging="180"/>
      </w:pPr>
    </w:lvl>
    <w:lvl w:ilvl="6" w:tplc="56C40262" w:tentative="1">
      <w:start w:val="1"/>
      <w:numFmt w:val="decimal"/>
      <w:lvlText w:val="%7."/>
      <w:lvlJc w:val="left"/>
      <w:pPr>
        <w:ind w:left="5040" w:hanging="360"/>
      </w:pPr>
    </w:lvl>
    <w:lvl w:ilvl="7" w:tplc="E38893EE" w:tentative="1">
      <w:start w:val="1"/>
      <w:numFmt w:val="lowerLetter"/>
      <w:lvlText w:val="%8."/>
      <w:lvlJc w:val="left"/>
      <w:pPr>
        <w:ind w:left="5760" w:hanging="360"/>
      </w:pPr>
    </w:lvl>
    <w:lvl w:ilvl="8" w:tplc="790C5720" w:tentative="1">
      <w:start w:val="1"/>
      <w:numFmt w:val="lowerRoman"/>
      <w:lvlText w:val="%9."/>
      <w:lvlJc w:val="right"/>
      <w:pPr>
        <w:ind w:left="6480" w:hanging="180"/>
      </w:pPr>
    </w:lvl>
  </w:abstractNum>
  <w:abstractNum w:abstractNumId="32" w15:restartNumberingAfterBreak="0">
    <w:nsid w:val="557955F5"/>
    <w:multiLevelType w:val="hybridMultilevel"/>
    <w:tmpl w:val="6ACED6AE"/>
    <w:lvl w:ilvl="0" w:tplc="532AE39A">
      <w:start w:val="1"/>
      <w:numFmt w:val="decimal"/>
      <w:lvlText w:val="%1)"/>
      <w:lvlJc w:val="left"/>
      <w:pPr>
        <w:ind w:left="720" w:hanging="360"/>
      </w:pPr>
      <w:rPr>
        <w:rFonts w:hint="default"/>
      </w:rPr>
    </w:lvl>
    <w:lvl w:ilvl="1" w:tplc="2E70CC26" w:tentative="1">
      <w:start w:val="1"/>
      <w:numFmt w:val="lowerLetter"/>
      <w:lvlText w:val="%2."/>
      <w:lvlJc w:val="left"/>
      <w:pPr>
        <w:ind w:left="1440" w:hanging="360"/>
      </w:pPr>
    </w:lvl>
    <w:lvl w:ilvl="2" w:tplc="600E6DA0" w:tentative="1">
      <w:start w:val="1"/>
      <w:numFmt w:val="lowerRoman"/>
      <w:lvlText w:val="%3."/>
      <w:lvlJc w:val="right"/>
      <w:pPr>
        <w:ind w:left="2160" w:hanging="180"/>
      </w:pPr>
    </w:lvl>
    <w:lvl w:ilvl="3" w:tplc="0058B05A" w:tentative="1">
      <w:start w:val="1"/>
      <w:numFmt w:val="decimal"/>
      <w:lvlText w:val="%4."/>
      <w:lvlJc w:val="left"/>
      <w:pPr>
        <w:ind w:left="2880" w:hanging="360"/>
      </w:pPr>
    </w:lvl>
    <w:lvl w:ilvl="4" w:tplc="0FB880EA" w:tentative="1">
      <w:start w:val="1"/>
      <w:numFmt w:val="lowerLetter"/>
      <w:lvlText w:val="%5."/>
      <w:lvlJc w:val="left"/>
      <w:pPr>
        <w:ind w:left="3600" w:hanging="360"/>
      </w:pPr>
    </w:lvl>
    <w:lvl w:ilvl="5" w:tplc="33BAB632" w:tentative="1">
      <w:start w:val="1"/>
      <w:numFmt w:val="lowerRoman"/>
      <w:lvlText w:val="%6."/>
      <w:lvlJc w:val="right"/>
      <w:pPr>
        <w:ind w:left="4320" w:hanging="180"/>
      </w:pPr>
    </w:lvl>
    <w:lvl w:ilvl="6" w:tplc="3DBA5AF6" w:tentative="1">
      <w:start w:val="1"/>
      <w:numFmt w:val="decimal"/>
      <w:lvlText w:val="%7."/>
      <w:lvlJc w:val="left"/>
      <w:pPr>
        <w:ind w:left="5040" w:hanging="360"/>
      </w:pPr>
    </w:lvl>
    <w:lvl w:ilvl="7" w:tplc="EE920896" w:tentative="1">
      <w:start w:val="1"/>
      <w:numFmt w:val="lowerLetter"/>
      <w:lvlText w:val="%8."/>
      <w:lvlJc w:val="left"/>
      <w:pPr>
        <w:ind w:left="5760" w:hanging="360"/>
      </w:pPr>
    </w:lvl>
    <w:lvl w:ilvl="8" w:tplc="D2163506" w:tentative="1">
      <w:start w:val="1"/>
      <w:numFmt w:val="lowerRoman"/>
      <w:lvlText w:val="%9."/>
      <w:lvlJc w:val="right"/>
      <w:pPr>
        <w:ind w:left="6480" w:hanging="180"/>
      </w:pPr>
    </w:lvl>
  </w:abstractNum>
  <w:abstractNum w:abstractNumId="33" w15:restartNumberingAfterBreak="1">
    <w:nsid w:val="55AF5224"/>
    <w:multiLevelType w:val="hybridMultilevel"/>
    <w:tmpl w:val="7BFE5414"/>
    <w:lvl w:ilvl="0" w:tplc="15DE650A">
      <w:start w:val="1"/>
      <w:numFmt w:val="decimal"/>
      <w:lvlText w:val="%1."/>
      <w:lvlJc w:val="left"/>
      <w:pPr>
        <w:ind w:left="1080" w:hanging="360"/>
      </w:pPr>
      <w:rPr>
        <w:rFonts w:hint="default"/>
      </w:rPr>
    </w:lvl>
    <w:lvl w:ilvl="1" w:tplc="90AC97F2" w:tentative="1">
      <w:start w:val="1"/>
      <w:numFmt w:val="lowerLetter"/>
      <w:lvlText w:val="%2."/>
      <w:lvlJc w:val="left"/>
      <w:pPr>
        <w:ind w:left="1800" w:hanging="360"/>
      </w:pPr>
    </w:lvl>
    <w:lvl w:ilvl="2" w:tplc="9072E466" w:tentative="1">
      <w:start w:val="1"/>
      <w:numFmt w:val="lowerRoman"/>
      <w:lvlText w:val="%3."/>
      <w:lvlJc w:val="right"/>
      <w:pPr>
        <w:ind w:left="2520" w:hanging="180"/>
      </w:pPr>
    </w:lvl>
    <w:lvl w:ilvl="3" w:tplc="A5C4EB80" w:tentative="1">
      <w:start w:val="1"/>
      <w:numFmt w:val="decimal"/>
      <w:lvlText w:val="%4."/>
      <w:lvlJc w:val="left"/>
      <w:pPr>
        <w:ind w:left="3240" w:hanging="360"/>
      </w:pPr>
    </w:lvl>
    <w:lvl w:ilvl="4" w:tplc="1CC2B12C" w:tentative="1">
      <w:start w:val="1"/>
      <w:numFmt w:val="lowerLetter"/>
      <w:lvlText w:val="%5."/>
      <w:lvlJc w:val="left"/>
      <w:pPr>
        <w:ind w:left="3960" w:hanging="360"/>
      </w:pPr>
    </w:lvl>
    <w:lvl w:ilvl="5" w:tplc="59BE47EA" w:tentative="1">
      <w:start w:val="1"/>
      <w:numFmt w:val="lowerRoman"/>
      <w:lvlText w:val="%6."/>
      <w:lvlJc w:val="right"/>
      <w:pPr>
        <w:ind w:left="4680" w:hanging="180"/>
      </w:pPr>
    </w:lvl>
    <w:lvl w:ilvl="6" w:tplc="4A24D4B4" w:tentative="1">
      <w:start w:val="1"/>
      <w:numFmt w:val="decimal"/>
      <w:lvlText w:val="%7."/>
      <w:lvlJc w:val="left"/>
      <w:pPr>
        <w:ind w:left="5400" w:hanging="360"/>
      </w:pPr>
    </w:lvl>
    <w:lvl w:ilvl="7" w:tplc="B4689A4E" w:tentative="1">
      <w:start w:val="1"/>
      <w:numFmt w:val="lowerLetter"/>
      <w:lvlText w:val="%8."/>
      <w:lvlJc w:val="left"/>
      <w:pPr>
        <w:ind w:left="6120" w:hanging="360"/>
      </w:pPr>
    </w:lvl>
    <w:lvl w:ilvl="8" w:tplc="341ED5C6" w:tentative="1">
      <w:start w:val="1"/>
      <w:numFmt w:val="lowerRoman"/>
      <w:lvlText w:val="%9."/>
      <w:lvlJc w:val="right"/>
      <w:pPr>
        <w:ind w:left="6840" w:hanging="180"/>
      </w:pPr>
    </w:lvl>
  </w:abstractNum>
  <w:abstractNum w:abstractNumId="34"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1">
    <w:nsid w:val="597C2EB6"/>
    <w:multiLevelType w:val="hybridMultilevel"/>
    <w:tmpl w:val="79A2A31E"/>
    <w:lvl w:ilvl="0" w:tplc="670A7134">
      <w:start w:val="1"/>
      <w:numFmt w:val="decimal"/>
      <w:lvlText w:val="%1)"/>
      <w:lvlJc w:val="left"/>
      <w:pPr>
        <w:ind w:left="1440" w:hanging="360"/>
      </w:pPr>
    </w:lvl>
    <w:lvl w:ilvl="1" w:tplc="6C9E87A2" w:tentative="1">
      <w:start w:val="1"/>
      <w:numFmt w:val="lowerLetter"/>
      <w:lvlText w:val="%2."/>
      <w:lvlJc w:val="left"/>
      <w:pPr>
        <w:ind w:left="2160" w:hanging="360"/>
      </w:pPr>
    </w:lvl>
    <w:lvl w:ilvl="2" w:tplc="C2A486E2" w:tentative="1">
      <w:start w:val="1"/>
      <w:numFmt w:val="lowerRoman"/>
      <w:lvlText w:val="%3."/>
      <w:lvlJc w:val="right"/>
      <w:pPr>
        <w:ind w:left="2880" w:hanging="180"/>
      </w:pPr>
    </w:lvl>
    <w:lvl w:ilvl="3" w:tplc="091CB752" w:tentative="1">
      <w:start w:val="1"/>
      <w:numFmt w:val="decimal"/>
      <w:lvlText w:val="%4."/>
      <w:lvlJc w:val="left"/>
      <w:pPr>
        <w:ind w:left="3600" w:hanging="360"/>
      </w:pPr>
    </w:lvl>
    <w:lvl w:ilvl="4" w:tplc="6E36A4A8" w:tentative="1">
      <w:start w:val="1"/>
      <w:numFmt w:val="lowerLetter"/>
      <w:lvlText w:val="%5."/>
      <w:lvlJc w:val="left"/>
      <w:pPr>
        <w:ind w:left="4320" w:hanging="360"/>
      </w:pPr>
    </w:lvl>
    <w:lvl w:ilvl="5" w:tplc="4506470A" w:tentative="1">
      <w:start w:val="1"/>
      <w:numFmt w:val="lowerRoman"/>
      <w:lvlText w:val="%6."/>
      <w:lvlJc w:val="right"/>
      <w:pPr>
        <w:ind w:left="5040" w:hanging="180"/>
      </w:pPr>
    </w:lvl>
    <w:lvl w:ilvl="6" w:tplc="AF88906C" w:tentative="1">
      <w:start w:val="1"/>
      <w:numFmt w:val="decimal"/>
      <w:lvlText w:val="%7."/>
      <w:lvlJc w:val="left"/>
      <w:pPr>
        <w:ind w:left="5760" w:hanging="360"/>
      </w:pPr>
    </w:lvl>
    <w:lvl w:ilvl="7" w:tplc="0A5CB21C" w:tentative="1">
      <w:start w:val="1"/>
      <w:numFmt w:val="lowerLetter"/>
      <w:lvlText w:val="%8."/>
      <w:lvlJc w:val="left"/>
      <w:pPr>
        <w:ind w:left="6480" w:hanging="360"/>
      </w:pPr>
    </w:lvl>
    <w:lvl w:ilvl="8" w:tplc="8404F4BA" w:tentative="1">
      <w:start w:val="1"/>
      <w:numFmt w:val="lowerRoman"/>
      <w:lvlText w:val="%9."/>
      <w:lvlJc w:val="right"/>
      <w:pPr>
        <w:ind w:left="7200" w:hanging="180"/>
      </w:pPr>
    </w:lvl>
  </w:abstractNum>
  <w:abstractNum w:abstractNumId="36" w15:restartNumberingAfterBreak="0">
    <w:nsid w:val="5B2D07D0"/>
    <w:multiLevelType w:val="hybridMultilevel"/>
    <w:tmpl w:val="E324962E"/>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0101B90"/>
    <w:multiLevelType w:val="hybridMultilevel"/>
    <w:tmpl w:val="DF56A194"/>
    <w:lvl w:ilvl="0" w:tplc="C52EEC8C">
      <w:start w:val="1"/>
      <w:numFmt w:val="bullet"/>
      <w:lvlText w:val=""/>
      <w:lvlJc w:val="left"/>
      <w:pPr>
        <w:ind w:left="1571" w:hanging="360"/>
      </w:pPr>
      <w:rPr>
        <w:rFonts w:ascii="Symbol" w:hAnsi="Symbol" w:hint="default"/>
      </w:rPr>
    </w:lvl>
    <w:lvl w:ilvl="1" w:tplc="5A52960A" w:tentative="1">
      <w:start w:val="1"/>
      <w:numFmt w:val="bullet"/>
      <w:lvlText w:val="o"/>
      <w:lvlJc w:val="left"/>
      <w:pPr>
        <w:ind w:left="2291" w:hanging="360"/>
      </w:pPr>
      <w:rPr>
        <w:rFonts w:ascii="Courier New" w:hAnsi="Courier New" w:cs="Courier New" w:hint="default"/>
      </w:rPr>
    </w:lvl>
    <w:lvl w:ilvl="2" w:tplc="93D03568" w:tentative="1">
      <w:start w:val="1"/>
      <w:numFmt w:val="bullet"/>
      <w:lvlText w:val=""/>
      <w:lvlJc w:val="left"/>
      <w:pPr>
        <w:ind w:left="3011" w:hanging="360"/>
      </w:pPr>
      <w:rPr>
        <w:rFonts w:ascii="Wingdings" w:hAnsi="Wingdings" w:hint="default"/>
      </w:rPr>
    </w:lvl>
    <w:lvl w:ilvl="3" w:tplc="59B0383C" w:tentative="1">
      <w:start w:val="1"/>
      <w:numFmt w:val="bullet"/>
      <w:lvlText w:val=""/>
      <w:lvlJc w:val="left"/>
      <w:pPr>
        <w:ind w:left="3731" w:hanging="360"/>
      </w:pPr>
      <w:rPr>
        <w:rFonts w:ascii="Symbol" w:hAnsi="Symbol" w:hint="default"/>
      </w:rPr>
    </w:lvl>
    <w:lvl w:ilvl="4" w:tplc="B1965A0E" w:tentative="1">
      <w:start w:val="1"/>
      <w:numFmt w:val="bullet"/>
      <w:lvlText w:val="o"/>
      <w:lvlJc w:val="left"/>
      <w:pPr>
        <w:ind w:left="4451" w:hanging="360"/>
      </w:pPr>
      <w:rPr>
        <w:rFonts w:ascii="Courier New" w:hAnsi="Courier New" w:cs="Courier New" w:hint="default"/>
      </w:rPr>
    </w:lvl>
    <w:lvl w:ilvl="5" w:tplc="4A90D730" w:tentative="1">
      <w:start w:val="1"/>
      <w:numFmt w:val="bullet"/>
      <w:lvlText w:val=""/>
      <w:lvlJc w:val="left"/>
      <w:pPr>
        <w:ind w:left="5171" w:hanging="360"/>
      </w:pPr>
      <w:rPr>
        <w:rFonts w:ascii="Wingdings" w:hAnsi="Wingdings" w:hint="default"/>
      </w:rPr>
    </w:lvl>
    <w:lvl w:ilvl="6" w:tplc="F3E2E096" w:tentative="1">
      <w:start w:val="1"/>
      <w:numFmt w:val="bullet"/>
      <w:lvlText w:val=""/>
      <w:lvlJc w:val="left"/>
      <w:pPr>
        <w:ind w:left="5891" w:hanging="360"/>
      </w:pPr>
      <w:rPr>
        <w:rFonts w:ascii="Symbol" w:hAnsi="Symbol" w:hint="default"/>
      </w:rPr>
    </w:lvl>
    <w:lvl w:ilvl="7" w:tplc="5D24AED4" w:tentative="1">
      <w:start w:val="1"/>
      <w:numFmt w:val="bullet"/>
      <w:lvlText w:val="o"/>
      <w:lvlJc w:val="left"/>
      <w:pPr>
        <w:ind w:left="6611" w:hanging="360"/>
      </w:pPr>
      <w:rPr>
        <w:rFonts w:ascii="Courier New" w:hAnsi="Courier New" w:cs="Courier New" w:hint="default"/>
      </w:rPr>
    </w:lvl>
    <w:lvl w:ilvl="8" w:tplc="87F073B4" w:tentative="1">
      <w:start w:val="1"/>
      <w:numFmt w:val="bullet"/>
      <w:lvlText w:val=""/>
      <w:lvlJc w:val="left"/>
      <w:pPr>
        <w:ind w:left="7331" w:hanging="360"/>
      </w:pPr>
      <w:rPr>
        <w:rFonts w:ascii="Wingdings" w:hAnsi="Wingdings" w:hint="default"/>
      </w:rPr>
    </w:lvl>
  </w:abstractNum>
  <w:abstractNum w:abstractNumId="38"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942FC3"/>
    <w:multiLevelType w:val="hybridMultilevel"/>
    <w:tmpl w:val="FEC0C05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1">
    <w:nsid w:val="677B1ABA"/>
    <w:multiLevelType w:val="hybridMultilevel"/>
    <w:tmpl w:val="0004E942"/>
    <w:lvl w:ilvl="0" w:tplc="8CF40A2C">
      <w:start w:val="1"/>
      <w:numFmt w:val="decimal"/>
      <w:lvlText w:val="%1."/>
      <w:lvlJc w:val="left"/>
      <w:pPr>
        <w:ind w:left="1287" w:hanging="360"/>
      </w:pPr>
    </w:lvl>
    <w:lvl w:ilvl="1" w:tplc="8CC6EF28" w:tentative="1">
      <w:start w:val="1"/>
      <w:numFmt w:val="lowerLetter"/>
      <w:lvlText w:val="%2."/>
      <w:lvlJc w:val="left"/>
      <w:pPr>
        <w:ind w:left="2007" w:hanging="360"/>
      </w:pPr>
    </w:lvl>
    <w:lvl w:ilvl="2" w:tplc="999C83A4" w:tentative="1">
      <w:start w:val="1"/>
      <w:numFmt w:val="lowerRoman"/>
      <w:lvlText w:val="%3."/>
      <w:lvlJc w:val="right"/>
      <w:pPr>
        <w:ind w:left="2727" w:hanging="180"/>
      </w:pPr>
    </w:lvl>
    <w:lvl w:ilvl="3" w:tplc="CD26CC90" w:tentative="1">
      <w:start w:val="1"/>
      <w:numFmt w:val="decimal"/>
      <w:lvlText w:val="%4."/>
      <w:lvlJc w:val="left"/>
      <w:pPr>
        <w:ind w:left="3447" w:hanging="360"/>
      </w:pPr>
    </w:lvl>
    <w:lvl w:ilvl="4" w:tplc="60EE04F0" w:tentative="1">
      <w:start w:val="1"/>
      <w:numFmt w:val="lowerLetter"/>
      <w:lvlText w:val="%5."/>
      <w:lvlJc w:val="left"/>
      <w:pPr>
        <w:ind w:left="4167" w:hanging="360"/>
      </w:pPr>
    </w:lvl>
    <w:lvl w:ilvl="5" w:tplc="E5A6A0B4" w:tentative="1">
      <w:start w:val="1"/>
      <w:numFmt w:val="lowerRoman"/>
      <w:lvlText w:val="%6."/>
      <w:lvlJc w:val="right"/>
      <w:pPr>
        <w:ind w:left="4887" w:hanging="180"/>
      </w:pPr>
    </w:lvl>
    <w:lvl w:ilvl="6" w:tplc="8A9038EE" w:tentative="1">
      <w:start w:val="1"/>
      <w:numFmt w:val="decimal"/>
      <w:lvlText w:val="%7."/>
      <w:lvlJc w:val="left"/>
      <w:pPr>
        <w:ind w:left="5607" w:hanging="360"/>
      </w:pPr>
    </w:lvl>
    <w:lvl w:ilvl="7" w:tplc="69BCBFAA" w:tentative="1">
      <w:start w:val="1"/>
      <w:numFmt w:val="lowerLetter"/>
      <w:lvlText w:val="%8."/>
      <w:lvlJc w:val="left"/>
      <w:pPr>
        <w:ind w:left="6327" w:hanging="360"/>
      </w:pPr>
    </w:lvl>
    <w:lvl w:ilvl="8" w:tplc="93EEB806" w:tentative="1">
      <w:start w:val="1"/>
      <w:numFmt w:val="lowerRoman"/>
      <w:lvlText w:val="%9."/>
      <w:lvlJc w:val="right"/>
      <w:pPr>
        <w:ind w:left="7047" w:hanging="180"/>
      </w:pPr>
    </w:lvl>
  </w:abstractNum>
  <w:abstractNum w:abstractNumId="42" w15:restartNumberingAfterBreak="0">
    <w:nsid w:val="6FAE4727"/>
    <w:multiLevelType w:val="hybridMultilevel"/>
    <w:tmpl w:val="028A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FC412AD"/>
    <w:multiLevelType w:val="hybridMultilevel"/>
    <w:tmpl w:val="B35E9984"/>
    <w:lvl w:ilvl="0" w:tplc="F4C854DC">
      <w:start w:val="1"/>
      <w:numFmt w:val="decimal"/>
      <w:lvlText w:val="%1)"/>
      <w:lvlJc w:val="left"/>
      <w:pPr>
        <w:ind w:left="786" w:hanging="360"/>
      </w:pPr>
      <w:rPr>
        <w:rFonts w:ascii="Times New Roman" w:hAnsi="Times New Roman" w:cs="Times New Roman" w:hint="default"/>
        <w:sz w:val="24"/>
        <w:szCs w:val="24"/>
      </w:rPr>
    </w:lvl>
    <w:lvl w:ilvl="1" w:tplc="162284E6" w:tentative="1">
      <w:start w:val="1"/>
      <w:numFmt w:val="lowerLetter"/>
      <w:lvlText w:val="%2."/>
      <w:lvlJc w:val="left"/>
      <w:pPr>
        <w:ind w:left="1506" w:hanging="360"/>
      </w:pPr>
    </w:lvl>
    <w:lvl w:ilvl="2" w:tplc="E9B0C538" w:tentative="1">
      <w:start w:val="1"/>
      <w:numFmt w:val="lowerRoman"/>
      <w:lvlText w:val="%3."/>
      <w:lvlJc w:val="right"/>
      <w:pPr>
        <w:ind w:left="2226" w:hanging="180"/>
      </w:pPr>
    </w:lvl>
    <w:lvl w:ilvl="3" w:tplc="7E1C7714" w:tentative="1">
      <w:start w:val="1"/>
      <w:numFmt w:val="decimal"/>
      <w:lvlText w:val="%4."/>
      <w:lvlJc w:val="left"/>
      <w:pPr>
        <w:ind w:left="2946" w:hanging="360"/>
      </w:pPr>
    </w:lvl>
    <w:lvl w:ilvl="4" w:tplc="CDD88722" w:tentative="1">
      <w:start w:val="1"/>
      <w:numFmt w:val="lowerLetter"/>
      <w:lvlText w:val="%5."/>
      <w:lvlJc w:val="left"/>
      <w:pPr>
        <w:ind w:left="3666" w:hanging="360"/>
      </w:pPr>
    </w:lvl>
    <w:lvl w:ilvl="5" w:tplc="AD648720" w:tentative="1">
      <w:start w:val="1"/>
      <w:numFmt w:val="lowerRoman"/>
      <w:lvlText w:val="%6."/>
      <w:lvlJc w:val="right"/>
      <w:pPr>
        <w:ind w:left="4386" w:hanging="180"/>
      </w:pPr>
    </w:lvl>
    <w:lvl w:ilvl="6" w:tplc="6B96D62C" w:tentative="1">
      <w:start w:val="1"/>
      <w:numFmt w:val="decimal"/>
      <w:lvlText w:val="%7."/>
      <w:lvlJc w:val="left"/>
      <w:pPr>
        <w:ind w:left="5106" w:hanging="360"/>
      </w:pPr>
    </w:lvl>
    <w:lvl w:ilvl="7" w:tplc="EB34E2E4" w:tentative="1">
      <w:start w:val="1"/>
      <w:numFmt w:val="lowerLetter"/>
      <w:lvlText w:val="%8."/>
      <w:lvlJc w:val="left"/>
      <w:pPr>
        <w:ind w:left="5826" w:hanging="360"/>
      </w:pPr>
    </w:lvl>
    <w:lvl w:ilvl="8" w:tplc="FB766DBE" w:tentative="1">
      <w:start w:val="1"/>
      <w:numFmt w:val="lowerRoman"/>
      <w:lvlText w:val="%9."/>
      <w:lvlJc w:val="right"/>
      <w:pPr>
        <w:ind w:left="6546" w:hanging="180"/>
      </w:pPr>
    </w:lvl>
  </w:abstractNum>
  <w:abstractNum w:abstractNumId="44" w15:restartNumberingAfterBreak="1">
    <w:nsid w:val="7318312A"/>
    <w:multiLevelType w:val="hybridMultilevel"/>
    <w:tmpl w:val="BB902AB0"/>
    <w:lvl w:ilvl="0" w:tplc="B724559A">
      <w:start w:val="5"/>
      <w:numFmt w:val="bullet"/>
      <w:lvlText w:val="-"/>
      <w:lvlJc w:val="left"/>
      <w:pPr>
        <w:ind w:left="927" w:hanging="360"/>
      </w:pPr>
      <w:rPr>
        <w:rFonts w:ascii="Times New Roman" w:eastAsia="Times New Roman" w:hAnsi="Times New Roman" w:cs="Times New Roman" w:hint="default"/>
      </w:rPr>
    </w:lvl>
    <w:lvl w:ilvl="1" w:tplc="579EC9B0" w:tentative="1">
      <w:start w:val="1"/>
      <w:numFmt w:val="bullet"/>
      <w:lvlText w:val="o"/>
      <w:lvlJc w:val="left"/>
      <w:pPr>
        <w:ind w:left="1647" w:hanging="360"/>
      </w:pPr>
      <w:rPr>
        <w:rFonts w:ascii="Courier New" w:hAnsi="Courier New" w:cs="Courier New" w:hint="default"/>
      </w:rPr>
    </w:lvl>
    <w:lvl w:ilvl="2" w:tplc="20C45220" w:tentative="1">
      <w:start w:val="1"/>
      <w:numFmt w:val="bullet"/>
      <w:lvlText w:val=""/>
      <w:lvlJc w:val="left"/>
      <w:pPr>
        <w:ind w:left="2367" w:hanging="360"/>
      </w:pPr>
      <w:rPr>
        <w:rFonts w:ascii="Wingdings" w:hAnsi="Wingdings" w:hint="default"/>
      </w:rPr>
    </w:lvl>
    <w:lvl w:ilvl="3" w:tplc="F05ED002" w:tentative="1">
      <w:start w:val="1"/>
      <w:numFmt w:val="bullet"/>
      <w:lvlText w:val=""/>
      <w:lvlJc w:val="left"/>
      <w:pPr>
        <w:ind w:left="3087" w:hanging="360"/>
      </w:pPr>
      <w:rPr>
        <w:rFonts w:ascii="Symbol" w:hAnsi="Symbol" w:hint="default"/>
      </w:rPr>
    </w:lvl>
    <w:lvl w:ilvl="4" w:tplc="5A9A3D76" w:tentative="1">
      <w:start w:val="1"/>
      <w:numFmt w:val="bullet"/>
      <w:lvlText w:val="o"/>
      <w:lvlJc w:val="left"/>
      <w:pPr>
        <w:ind w:left="3807" w:hanging="360"/>
      </w:pPr>
      <w:rPr>
        <w:rFonts w:ascii="Courier New" w:hAnsi="Courier New" w:cs="Courier New" w:hint="default"/>
      </w:rPr>
    </w:lvl>
    <w:lvl w:ilvl="5" w:tplc="67E6752C" w:tentative="1">
      <w:start w:val="1"/>
      <w:numFmt w:val="bullet"/>
      <w:lvlText w:val=""/>
      <w:lvlJc w:val="left"/>
      <w:pPr>
        <w:ind w:left="4527" w:hanging="360"/>
      </w:pPr>
      <w:rPr>
        <w:rFonts w:ascii="Wingdings" w:hAnsi="Wingdings" w:hint="default"/>
      </w:rPr>
    </w:lvl>
    <w:lvl w:ilvl="6" w:tplc="A36E641A" w:tentative="1">
      <w:start w:val="1"/>
      <w:numFmt w:val="bullet"/>
      <w:lvlText w:val=""/>
      <w:lvlJc w:val="left"/>
      <w:pPr>
        <w:ind w:left="5247" w:hanging="360"/>
      </w:pPr>
      <w:rPr>
        <w:rFonts w:ascii="Symbol" w:hAnsi="Symbol" w:hint="default"/>
      </w:rPr>
    </w:lvl>
    <w:lvl w:ilvl="7" w:tplc="CF662F4E" w:tentative="1">
      <w:start w:val="1"/>
      <w:numFmt w:val="bullet"/>
      <w:lvlText w:val="o"/>
      <w:lvlJc w:val="left"/>
      <w:pPr>
        <w:ind w:left="5967" w:hanging="360"/>
      </w:pPr>
      <w:rPr>
        <w:rFonts w:ascii="Courier New" w:hAnsi="Courier New" w:cs="Courier New" w:hint="default"/>
      </w:rPr>
    </w:lvl>
    <w:lvl w:ilvl="8" w:tplc="247ABCAA" w:tentative="1">
      <w:start w:val="1"/>
      <w:numFmt w:val="bullet"/>
      <w:lvlText w:val=""/>
      <w:lvlJc w:val="left"/>
      <w:pPr>
        <w:ind w:left="6687" w:hanging="360"/>
      </w:pPr>
      <w:rPr>
        <w:rFonts w:ascii="Wingdings" w:hAnsi="Wingdings" w:hint="default"/>
      </w:rPr>
    </w:lvl>
  </w:abstractNum>
  <w:abstractNum w:abstractNumId="45"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6921184"/>
    <w:multiLevelType w:val="hybridMultilevel"/>
    <w:tmpl w:val="B35E9984"/>
    <w:lvl w:ilvl="0" w:tplc="547EB614">
      <w:start w:val="1"/>
      <w:numFmt w:val="decimal"/>
      <w:lvlText w:val="%1)"/>
      <w:lvlJc w:val="left"/>
      <w:pPr>
        <w:ind w:left="786" w:hanging="360"/>
      </w:pPr>
      <w:rPr>
        <w:rFonts w:ascii="Times New Roman" w:hAnsi="Times New Roman" w:cs="Times New Roman" w:hint="default"/>
        <w:sz w:val="24"/>
        <w:szCs w:val="24"/>
      </w:rPr>
    </w:lvl>
    <w:lvl w:ilvl="1" w:tplc="C3A424EC" w:tentative="1">
      <w:start w:val="1"/>
      <w:numFmt w:val="lowerLetter"/>
      <w:lvlText w:val="%2."/>
      <w:lvlJc w:val="left"/>
      <w:pPr>
        <w:ind w:left="1506" w:hanging="360"/>
      </w:pPr>
    </w:lvl>
    <w:lvl w:ilvl="2" w:tplc="FCEEC4D8" w:tentative="1">
      <w:start w:val="1"/>
      <w:numFmt w:val="lowerRoman"/>
      <w:lvlText w:val="%3."/>
      <w:lvlJc w:val="right"/>
      <w:pPr>
        <w:ind w:left="2226" w:hanging="180"/>
      </w:pPr>
    </w:lvl>
    <w:lvl w:ilvl="3" w:tplc="423A416A" w:tentative="1">
      <w:start w:val="1"/>
      <w:numFmt w:val="decimal"/>
      <w:lvlText w:val="%4."/>
      <w:lvlJc w:val="left"/>
      <w:pPr>
        <w:ind w:left="2946" w:hanging="360"/>
      </w:pPr>
    </w:lvl>
    <w:lvl w:ilvl="4" w:tplc="156896CE" w:tentative="1">
      <w:start w:val="1"/>
      <w:numFmt w:val="lowerLetter"/>
      <w:lvlText w:val="%5."/>
      <w:lvlJc w:val="left"/>
      <w:pPr>
        <w:ind w:left="3666" w:hanging="360"/>
      </w:pPr>
    </w:lvl>
    <w:lvl w:ilvl="5" w:tplc="F3FEE2CE" w:tentative="1">
      <w:start w:val="1"/>
      <w:numFmt w:val="lowerRoman"/>
      <w:lvlText w:val="%6."/>
      <w:lvlJc w:val="right"/>
      <w:pPr>
        <w:ind w:left="4386" w:hanging="180"/>
      </w:pPr>
    </w:lvl>
    <w:lvl w:ilvl="6" w:tplc="87402488" w:tentative="1">
      <w:start w:val="1"/>
      <w:numFmt w:val="decimal"/>
      <w:lvlText w:val="%7."/>
      <w:lvlJc w:val="left"/>
      <w:pPr>
        <w:ind w:left="5106" w:hanging="360"/>
      </w:pPr>
    </w:lvl>
    <w:lvl w:ilvl="7" w:tplc="BE8EF710" w:tentative="1">
      <w:start w:val="1"/>
      <w:numFmt w:val="lowerLetter"/>
      <w:lvlText w:val="%8."/>
      <w:lvlJc w:val="left"/>
      <w:pPr>
        <w:ind w:left="5826" w:hanging="360"/>
      </w:pPr>
    </w:lvl>
    <w:lvl w:ilvl="8" w:tplc="B058BDCC" w:tentative="1">
      <w:start w:val="1"/>
      <w:numFmt w:val="lowerRoman"/>
      <w:lvlText w:val="%9."/>
      <w:lvlJc w:val="right"/>
      <w:pPr>
        <w:ind w:left="6546" w:hanging="180"/>
      </w:pPr>
    </w:lvl>
  </w:abstractNum>
  <w:abstractNum w:abstractNumId="47"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1">
    <w:nsid w:val="7B3B4DAD"/>
    <w:multiLevelType w:val="hybridMultilevel"/>
    <w:tmpl w:val="47D0515C"/>
    <w:lvl w:ilvl="0" w:tplc="1A580EB4">
      <w:start w:val="1"/>
      <w:numFmt w:val="bullet"/>
      <w:lvlText w:val=""/>
      <w:lvlJc w:val="left"/>
      <w:pPr>
        <w:tabs>
          <w:tab w:val="num" w:pos="720"/>
        </w:tabs>
      </w:pPr>
      <w:rPr>
        <w:rFonts w:ascii="Symbol" w:hAnsi="Symbol"/>
      </w:rPr>
    </w:lvl>
    <w:lvl w:ilvl="1" w:tplc="587883E2" w:tentative="1">
      <w:start w:val="1"/>
      <w:numFmt w:val="bullet"/>
      <w:lvlText w:val="o"/>
      <w:lvlJc w:val="left"/>
      <w:pPr>
        <w:tabs>
          <w:tab w:val="num" w:pos="1440"/>
        </w:tabs>
        <w:ind w:left="1440" w:hanging="360"/>
      </w:pPr>
      <w:rPr>
        <w:rFonts w:ascii="Courier New" w:hAnsi="Courier New" w:hint="default"/>
      </w:rPr>
    </w:lvl>
    <w:lvl w:ilvl="2" w:tplc="02C46C50" w:tentative="1">
      <w:start w:val="1"/>
      <w:numFmt w:val="bullet"/>
      <w:lvlText w:val=""/>
      <w:lvlJc w:val="left"/>
      <w:pPr>
        <w:tabs>
          <w:tab w:val="num" w:pos="2160"/>
        </w:tabs>
        <w:ind w:left="2160" w:hanging="360"/>
      </w:pPr>
      <w:rPr>
        <w:rFonts w:ascii="Wingdings" w:hAnsi="Wingdings" w:hint="default"/>
      </w:rPr>
    </w:lvl>
    <w:lvl w:ilvl="3" w:tplc="A9105298" w:tentative="1">
      <w:start w:val="1"/>
      <w:numFmt w:val="bullet"/>
      <w:lvlText w:val=""/>
      <w:lvlJc w:val="left"/>
      <w:pPr>
        <w:tabs>
          <w:tab w:val="num" w:pos="2880"/>
        </w:tabs>
        <w:ind w:left="2880" w:hanging="360"/>
      </w:pPr>
      <w:rPr>
        <w:rFonts w:ascii="Symbol" w:hAnsi="Symbol" w:hint="default"/>
      </w:rPr>
    </w:lvl>
    <w:lvl w:ilvl="4" w:tplc="11A67604" w:tentative="1">
      <w:start w:val="1"/>
      <w:numFmt w:val="bullet"/>
      <w:lvlText w:val="o"/>
      <w:lvlJc w:val="left"/>
      <w:pPr>
        <w:tabs>
          <w:tab w:val="num" w:pos="3600"/>
        </w:tabs>
        <w:ind w:left="3600" w:hanging="360"/>
      </w:pPr>
      <w:rPr>
        <w:rFonts w:ascii="Courier New" w:hAnsi="Courier New" w:hint="default"/>
      </w:rPr>
    </w:lvl>
    <w:lvl w:ilvl="5" w:tplc="F8B86162" w:tentative="1">
      <w:start w:val="1"/>
      <w:numFmt w:val="bullet"/>
      <w:lvlText w:val=""/>
      <w:lvlJc w:val="left"/>
      <w:pPr>
        <w:tabs>
          <w:tab w:val="num" w:pos="4320"/>
        </w:tabs>
        <w:ind w:left="4320" w:hanging="360"/>
      </w:pPr>
      <w:rPr>
        <w:rFonts w:ascii="Wingdings" w:hAnsi="Wingdings" w:hint="default"/>
      </w:rPr>
    </w:lvl>
    <w:lvl w:ilvl="6" w:tplc="863EA288" w:tentative="1">
      <w:start w:val="1"/>
      <w:numFmt w:val="bullet"/>
      <w:lvlText w:val=""/>
      <w:lvlJc w:val="left"/>
      <w:pPr>
        <w:tabs>
          <w:tab w:val="num" w:pos="5040"/>
        </w:tabs>
        <w:ind w:left="5040" w:hanging="360"/>
      </w:pPr>
      <w:rPr>
        <w:rFonts w:ascii="Symbol" w:hAnsi="Symbol" w:hint="default"/>
      </w:rPr>
    </w:lvl>
    <w:lvl w:ilvl="7" w:tplc="C5D2B084" w:tentative="1">
      <w:start w:val="1"/>
      <w:numFmt w:val="bullet"/>
      <w:lvlText w:val="o"/>
      <w:lvlJc w:val="left"/>
      <w:pPr>
        <w:tabs>
          <w:tab w:val="num" w:pos="5760"/>
        </w:tabs>
        <w:ind w:left="5760" w:hanging="360"/>
      </w:pPr>
      <w:rPr>
        <w:rFonts w:ascii="Courier New" w:hAnsi="Courier New" w:hint="default"/>
      </w:rPr>
    </w:lvl>
    <w:lvl w:ilvl="8" w:tplc="314CB84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756B54"/>
    <w:multiLevelType w:val="hybridMultilevel"/>
    <w:tmpl w:val="75A47DC0"/>
    <w:lvl w:ilvl="0" w:tplc="36A6FD84">
      <w:start w:val="1"/>
      <w:numFmt w:val="decimal"/>
      <w:lvlText w:val="%1)"/>
      <w:lvlJc w:val="left"/>
      <w:pPr>
        <w:ind w:left="720" w:hanging="360"/>
      </w:pPr>
      <w:rPr>
        <w:rFonts w:eastAsiaTheme="minorHAnsi" w:hint="default"/>
        <w:b w:val="0"/>
        <w:bCs/>
        <w:color w:val="auto"/>
      </w:rPr>
    </w:lvl>
    <w:lvl w:ilvl="1" w:tplc="6D04BDB6" w:tentative="1">
      <w:start w:val="1"/>
      <w:numFmt w:val="lowerLetter"/>
      <w:lvlText w:val="%2."/>
      <w:lvlJc w:val="left"/>
      <w:pPr>
        <w:ind w:left="1440" w:hanging="360"/>
      </w:pPr>
    </w:lvl>
    <w:lvl w:ilvl="2" w:tplc="9C90EF8E" w:tentative="1">
      <w:start w:val="1"/>
      <w:numFmt w:val="lowerRoman"/>
      <w:lvlText w:val="%3."/>
      <w:lvlJc w:val="right"/>
      <w:pPr>
        <w:ind w:left="2160" w:hanging="180"/>
      </w:pPr>
    </w:lvl>
    <w:lvl w:ilvl="3" w:tplc="AD60BE42" w:tentative="1">
      <w:start w:val="1"/>
      <w:numFmt w:val="decimal"/>
      <w:lvlText w:val="%4."/>
      <w:lvlJc w:val="left"/>
      <w:pPr>
        <w:ind w:left="2880" w:hanging="360"/>
      </w:pPr>
    </w:lvl>
    <w:lvl w:ilvl="4" w:tplc="71A8A2B8" w:tentative="1">
      <w:start w:val="1"/>
      <w:numFmt w:val="lowerLetter"/>
      <w:lvlText w:val="%5."/>
      <w:lvlJc w:val="left"/>
      <w:pPr>
        <w:ind w:left="3600" w:hanging="360"/>
      </w:pPr>
    </w:lvl>
    <w:lvl w:ilvl="5" w:tplc="DCFEB7A6" w:tentative="1">
      <w:start w:val="1"/>
      <w:numFmt w:val="lowerRoman"/>
      <w:lvlText w:val="%6."/>
      <w:lvlJc w:val="right"/>
      <w:pPr>
        <w:ind w:left="4320" w:hanging="180"/>
      </w:pPr>
    </w:lvl>
    <w:lvl w:ilvl="6" w:tplc="F88CBF02" w:tentative="1">
      <w:start w:val="1"/>
      <w:numFmt w:val="decimal"/>
      <w:lvlText w:val="%7."/>
      <w:lvlJc w:val="left"/>
      <w:pPr>
        <w:ind w:left="5040" w:hanging="360"/>
      </w:pPr>
    </w:lvl>
    <w:lvl w:ilvl="7" w:tplc="285A5D86" w:tentative="1">
      <w:start w:val="1"/>
      <w:numFmt w:val="lowerLetter"/>
      <w:lvlText w:val="%8."/>
      <w:lvlJc w:val="left"/>
      <w:pPr>
        <w:ind w:left="5760" w:hanging="360"/>
      </w:pPr>
    </w:lvl>
    <w:lvl w:ilvl="8" w:tplc="5F14DE52" w:tentative="1">
      <w:start w:val="1"/>
      <w:numFmt w:val="lowerRoman"/>
      <w:lvlText w:val="%9."/>
      <w:lvlJc w:val="right"/>
      <w:pPr>
        <w:ind w:left="6480" w:hanging="180"/>
      </w:pPr>
    </w:lvl>
  </w:abstractNum>
  <w:abstractNum w:abstractNumId="51"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316229439">
    <w:abstractNumId w:val="45"/>
  </w:num>
  <w:num w:numId="2" w16cid:durableId="869729440">
    <w:abstractNumId w:val="21"/>
  </w:num>
  <w:num w:numId="3" w16cid:durableId="529031487">
    <w:abstractNumId w:val="2"/>
  </w:num>
  <w:num w:numId="4" w16cid:durableId="33777566">
    <w:abstractNumId w:val="5"/>
  </w:num>
  <w:num w:numId="5" w16cid:durableId="181359811">
    <w:abstractNumId w:val="49"/>
  </w:num>
  <w:num w:numId="6" w16cid:durableId="2007439195">
    <w:abstractNumId w:val="41"/>
  </w:num>
  <w:num w:numId="7" w16cid:durableId="566962786">
    <w:abstractNumId w:val="22"/>
  </w:num>
  <w:num w:numId="8" w16cid:durableId="1723551996">
    <w:abstractNumId w:val="44"/>
  </w:num>
  <w:num w:numId="9" w16cid:durableId="914556591">
    <w:abstractNumId w:val="11"/>
  </w:num>
  <w:num w:numId="10" w16cid:durableId="1854421452">
    <w:abstractNumId w:val="33"/>
  </w:num>
  <w:num w:numId="11" w16cid:durableId="1755589248">
    <w:abstractNumId w:val="14"/>
  </w:num>
  <w:num w:numId="12" w16cid:durableId="1880505173">
    <w:abstractNumId w:val="13"/>
  </w:num>
  <w:num w:numId="13" w16cid:durableId="931356288">
    <w:abstractNumId w:val="28"/>
  </w:num>
  <w:num w:numId="14" w16cid:durableId="563103012">
    <w:abstractNumId w:val="6"/>
  </w:num>
  <w:num w:numId="15" w16cid:durableId="1959605393">
    <w:abstractNumId w:val="16"/>
  </w:num>
  <w:num w:numId="16" w16cid:durableId="62652531">
    <w:abstractNumId w:val="31"/>
  </w:num>
  <w:num w:numId="17" w16cid:durableId="1492483834">
    <w:abstractNumId w:val="35"/>
  </w:num>
  <w:num w:numId="18" w16cid:durableId="1554003326">
    <w:abstractNumId w:val="25"/>
  </w:num>
  <w:num w:numId="19" w16cid:durableId="1800030618">
    <w:abstractNumId w:val="30"/>
  </w:num>
  <w:num w:numId="20" w16cid:durableId="1835297052">
    <w:abstractNumId w:val="4"/>
  </w:num>
  <w:num w:numId="21" w16cid:durableId="568925290">
    <w:abstractNumId w:val="9"/>
  </w:num>
  <w:num w:numId="22" w16cid:durableId="1231843099">
    <w:abstractNumId w:val="12"/>
  </w:num>
  <w:num w:numId="23" w16cid:durableId="922181485">
    <w:abstractNumId w:val="18"/>
  </w:num>
  <w:num w:numId="24" w16cid:durableId="780956248">
    <w:abstractNumId w:val="10"/>
  </w:num>
  <w:num w:numId="25" w16cid:durableId="2089768778">
    <w:abstractNumId w:val="38"/>
  </w:num>
  <w:num w:numId="26" w16cid:durableId="1300768464">
    <w:abstractNumId w:val="15"/>
  </w:num>
  <w:num w:numId="27" w16cid:durableId="1012680727">
    <w:abstractNumId w:val="26"/>
  </w:num>
  <w:num w:numId="28" w16cid:durableId="26757952">
    <w:abstractNumId w:val="40"/>
  </w:num>
  <w:num w:numId="29" w16cid:durableId="1693454875">
    <w:abstractNumId w:val="24"/>
  </w:num>
  <w:num w:numId="30" w16cid:durableId="412044832">
    <w:abstractNumId w:val="19"/>
  </w:num>
  <w:num w:numId="31" w16cid:durableId="527066739">
    <w:abstractNumId w:val="32"/>
  </w:num>
  <w:num w:numId="32" w16cid:durableId="1794858334">
    <w:abstractNumId w:val="1"/>
  </w:num>
  <w:num w:numId="33" w16cid:durableId="716316601">
    <w:abstractNumId w:val="51"/>
  </w:num>
  <w:num w:numId="34" w16cid:durableId="975178944">
    <w:abstractNumId w:val="34"/>
  </w:num>
  <w:num w:numId="35" w16cid:durableId="1990476515">
    <w:abstractNumId w:val="47"/>
  </w:num>
  <w:num w:numId="36" w16cid:durableId="814299151">
    <w:abstractNumId w:val="37"/>
  </w:num>
  <w:num w:numId="37" w16cid:durableId="1517189402">
    <w:abstractNumId w:val="27"/>
  </w:num>
  <w:num w:numId="38" w16cid:durableId="1137601433">
    <w:abstractNumId w:val="3"/>
  </w:num>
  <w:num w:numId="39" w16cid:durableId="323748627">
    <w:abstractNumId w:val="48"/>
  </w:num>
  <w:num w:numId="40" w16cid:durableId="62484361">
    <w:abstractNumId w:val="50"/>
  </w:num>
  <w:num w:numId="41" w16cid:durableId="346366056">
    <w:abstractNumId w:val="23"/>
  </w:num>
  <w:num w:numId="42" w16cid:durableId="905647226">
    <w:abstractNumId w:val="46"/>
  </w:num>
  <w:num w:numId="43" w16cid:durableId="1497380875">
    <w:abstractNumId w:val="43"/>
  </w:num>
  <w:num w:numId="44" w16cid:durableId="1960985945">
    <w:abstractNumId w:val="20"/>
  </w:num>
  <w:num w:numId="45" w16cid:durableId="578248028">
    <w:abstractNumId w:val="0"/>
  </w:num>
  <w:num w:numId="46" w16cid:durableId="519899314">
    <w:abstractNumId w:val="17"/>
  </w:num>
  <w:num w:numId="47" w16cid:durableId="2072000436">
    <w:abstractNumId w:val="8"/>
  </w:num>
  <w:num w:numId="48" w16cid:durableId="796489740">
    <w:abstractNumId w:val="7"/>
  </w:num>
  <w:num w:numId="49" w16cid:durableId="265037689">
    <w:abstractNumId w:val="42"/>
  </w:num>
  <w:num w:numId="50" w16cid:durableId="152260233">
    <w:abstractNumId w:val="29"/>
  </w:num>
  <w:num w:numId="51" w16cid:durableId="248735323">
    <w:abstractNumId w:val="39"/>
  </w:num>
  <w:num w:numId="52" w16cid:durableId="9450417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1577"/>
    <w:rsid w:val="00012C89"/>
    <w:rsid w:val="00016E61"/>
    <w:rsid w:val="00017746"/>
    <w:rsid w:val="00017F57"/>
    <w:rsid w:val="0002467A"/>
    <w:rsid w:val="00027E4A"/>
    <w:rsid w:val="0003596E"/>
    <w:rsid w:val="00040914"/>
    <w:rsid w:val="00046091"/>
    <w:rsid w:val="000465AD"/>
    <w:rsid w:val="0004668C"/>
    <w:rsid w:val="00046C79"/>
    <w:rsid w:val="0004754F"/>
    <w:rsid w:val="0006010D"/>
    <w:rsid w:val="00062371"/>
    <w:rsid w:val="00062B8D"/>
    <w:rsid w:val="000662AD"/>
    <w:rsid w:val="0007139B"/>
    <w:rsid w:val="000768BA"/>
    <w:rsid w:val="0009311F"/>
    <w:rsid w:val="000952DF"/>
    <w:rsid w:val="000964C1"/>
    <w:rsid w:val="0009687B"/>
    <w:rsid w:val="000975CC"/>
    <w:rsid w:val="000B3B6F"/>
    <w:rsid w:val="000C57CA"/>
    <w:rsid w:val="000D0395"/>
    <w:rsid w:val="000D40F3"/>
    <w:rsid w:val="000D6D02"/>
    <w:rsid w:val="000D6FC5"/>
    <w:rsid w:val="00100457"/>
    <w:rsid w:val="00102241"/>
    <w:rsid w:val="001035E9"/>
    <w:rsid w:val="00105A07"/>
    <w:rsid w:val="001112AF"/>
    <w:rsid w:val="00120120"/>
    <w:rsid w:val="0012068F"/>
    <w:rsid w:val="0012440E"/>
    <w:rsid w:val="00132702"/>
    <w:rsid w:val="001347B5"/>
    <w:rsid w:val="00135D4F"/>
    <w:rsid w:val="001417F9"/>
    <w:rsid w:val="0014258F"/>
    <w:rsid w:val="00144FB9"/>
    <w:rsid w:val="00145803"/>
    <w:rsid w:val="001528A0"/>
    <w:rsid w:val="00153493"/>
    <w:rsid w:val="00155F58"/>
    <w:rsid w:val="0015627E"/>
    <w:rsid w:val="00161111"/>
    <w:rsid w:val="00163BE7"/>
    <w:rsid w:val="00171FE7"/>
    <w:rsid w:val="00175BB2"/>
    <w:rsid w:val="001769EC"/>
    <w:rsid w:val="00176BB7"/>
    <w:rsid w:val="00177647"/>
    <w:rsid w:val="00190825"/>
    <w:rsid w:val="00190AC4"/>
    <w:rsid w:val="00192FF3"/>
    <w:rsid w:val="001960B5"/>
    <w:rsid w:val="001A5AD7"/>
    <w:rsid w:val="001B383D"/>
    <w:rsid w:val="001C0ABE"/>
    <w:rsid w:val="001C1CE2"/>
    <w:rsid w:val="001C4C97"/>
    <w:rsid w:val="001D5E51"/>
    <w:rsid w:val="001D652B"/>
    <w:rsid w:val="001E2E7C"/>
    <w:rsid w:val="001E4054"/>
    <w:rsid w:val="001F090E"/>
    <w:rsid w:val="001F5EE4"/>
    <w:rsid w:val="00206D1F"/>
    <w:rsid w:val="00212CF5"/>
    <w:rsid w:val="00216AA6"/>
    <w:rsid w:val="0022664C"/>
    <w:rsid w:val="00232858"/>
    <w:rsid w:val="00237535"/>
    <w:rsid w:val="002378E0"/>
    <w:rsid w:val="002456D5"/>
    <w:rsid w:val="00255AF3"/>
    <w:rsid w:val="00257FE4"/>
    <w:rsid w:val="00260729"/>
    <w:rsid w:val="002712BA"/>
    <w:rsid w:val="00273F16"/>
    <w:rsid w:val="00285B98"/>
    <w:rsid w:val="00286144"/>
    <w:rsid w:val="0028633B"/>
    <w:rsid w:val="002A107F"/>
    <w:rsid w:val="002A27BF"/>
    <w:rsid w:val="002B11F0"/>
    <w:rsid w:val="002B1859"/>
    <w:rsid w:val="002C4003"/>
    <w:rsid w:val="002C6E1B"/>
    <w:rsid w:val="002D1CB9"/>
    <w:rsid w:val="002E0C89"/>
    <w:rsid w:val="002E132D"/>
    <w:rsid w:val="002F162B"/>
    <w:rsid w:val="002F1CD5"/>
    <w:rsid w:val="002F7E29"/>
    <w:rsid w:val="00300DA8"/>
    <w:rsid w:val="00304114"/>
    <w:rsid w:val="00304E23"/>
    <w:rsid w:val="00320F0B"/>
    <w:rsid w:val="00324CAD"/>
    <w:rsid w:val="0032777F"/>
    <w:rsid w:val="003322E5"/>
    <w:rsid w:val="00336A3A"/>
    <w:rsid w:val="00346A31"/>
    <w:rsid w:val="003528E7"/>
    <w:rsid w:val="00353FAB"/>
    <w:rsid w:val="00354A6A"/>
    <w:rsid w:val="00356AAF"/>
    <w:rsid w:val="00360456"/>
    <w:rsid w:val="0036707D"/>
    <w:rsid w:val="00370FA0"/>
    <w:rsid w:val="0037678F"/>
    <w:rsid w:val="003803CB"/>
    <w:rsid w:val="00381605"/>
    <w:rsid w:val="0038470F"/>
    <w:rsid w:val="00385AC0"/>
    <w:rsid w:val="003861AB"/>
    <w:rsid w:val="003863E3"/>
    <w:rsid w:val="00391F21"/>
    <w:rsid w:val="00392CE6"/>
    <w:rsid w:val="00392F1D"/>
    <w:rsid w:val="003931B1"/>
    <w:rsid w:val="00394960"/>
    <w:rsid w:val="003B0C18"/>
    <w:rsid w:val="003B3348"/>
    <w:rsid w:val="003C1780"/>
    <w:rsid w:val="003C26C4"/>
    <w:rsid w:val="003C350D"/>
    <w:rsid w:val="003C4CBC"/>
    <w:rsid w:val="003D0727"/>
    <w:rsid w:val="003D2E8A"/>
    <w:rsid w:val="003D40DF"/>
    <w:rsid w:val="003D5225"/>
    <w:rsid w:val="003E078F"/>
    <w:rsid w:val="004041DE"/>
    <w:rsid w:val="00415AEE"/>
    <w:rsid w:val="004160A6"/>
    <w:rsid w:val="00420613"/>
    <w:rsid w:val="00425B6B"/>
    <w:rsid w:val="00434337"/>
    <w:rsid w:val="00435EA8"/>
    <w:rsid w:val="0043719E"/>
    <w:rsid w:val="00441593"/>
    <w:rsid w:val="00454B18"/>
    <w:rsid w:val="0046475B"/>
    <w:rsid w:val="00471A43"/>
    <w:rsid w:val="00472E50"/>
    <w:rsid w:val="00483CAE"/>
    <w:rsid w:val="00494CF6"/>
    <w:rsid w:val="00494D29"/>
    <w:rsid w:val="00495070"/>
    <w:rsid w:val="00496941"/>
    <w:rsid w:val="004A21C5"/>
    <w:rsid w:val="004A53A0"/>
    <w:rsid w:val="004A74E6"/>
    <w:rsid w:val="004A74E8"/>
    <w:rsid w:val="004B2DDC"/>
    <w:rsid w:val="004C112C"/>
    <w:rsid w:val="004C1481"/>
    <w:rsid w:val="004C1CEB"/>
    <w:rsid w:val="004C617E"/>
    <w:rsid w:val="004D0DD1"/>
    <w:rsid w:val="004D2F70"/>
    <w:rsid w:val="004D3E4F"/>
    <w:rsid w:val="004D5A7E"/>
    <w:rsid w:val="004F007E"/>
    <w:rsid w:val="004F2653"/>
    <w:rsid w:val="00502D08"/>
    <w:rsid w:val="0051101F"/>
    <w:rsid w:val="0051179F"/>
    <w:rsid w:val="00514334"/>
    <w:rsid w:val="00514957"/>
    <w:rsid w:val="00531AAA"/>
    <w:rsid w:val="0053232B"/>
    <w:rsid w:val="005328EA"/>
    <w:rsid w:val="005359E6"/>
    <w:rsid w:val="00537702"/>
    <w:rsid w:val="00537913"/>
    <w:rsid w:val="00544632"/>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3CB0"/>
    <w:rsid w:val="005B43C2"/>
    <w:rsid w:val="005C3CAC"/>
    <w:rsid w:val="005C5E66"/>
    <w:rsid w:val="005C6394"/>
    <w:rsid w:val="005C6D38"/>
    <w:rsid w:val="005E03C5"/>
    <w:rsid w:val="005E15FC"/>
    <w:rsid w:val="005E4F18"/>
    <w:rsid w:val="005F3551"/>
    <w:rsid w:val="005F3B2B"/>
    <w:rsid w:val="0060080B"/>
    <w:rsid w:val="0060450E"/>
    <w:rsid w:val="0061557B"/>
    <w:rsid w:val="0062209E"/>
    <w:rsid w:val="006222FC"/>
    <w:rsid w:val="00626AE4"/>
    <w:rsid w:val="00626DAB"/>
    <w:rsid w:val="00627199"/>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77F45"/>
    <w:rsid w:val="00681D7C"/>
    <w:rsid w:val="0068368A"/>
    <w:rsid w:val="006918D6"/>
    <w:rsid w:val="00692804"/>
    <w:rsid w:val="006933A2"/>
    <w:rsid w:val="0069514B"/>
    <w:rsid w:val="006A2C02"/>
    <w:rsid w:val="006B321F"/>
    <w:rsid w:val="006C3B54"/>
    <w:rsid w:val="006D7069"/>
    <w:rsid w:val="006D77C7"/>
    <w:rsid w:val="006E191E"/>
    <w:rsid w:val="006E5053"/>
    <w:rsid w:val="006E57EA"/>
    <w:rsid w:val="006E7C2D"/>
    <w:rsid w:val="006F0FE4"/>
    <w:rsid w:val="006F7324"/>
    <w:rsid w:val="00700A09"/>
    <w:rsid w:val="00703C15"/>
    <w:rsid w:val="0071484C"/>
    <w:rsid w:val="00717377"/>
    <w:rsid w:val="007269D5"/>
    <w:rsid w:val="007350DC"/>
    <w:rsid w:val="00735795"/>
    <w:rsid w:val="00750426"/>
    <w:rsid w:val="00771EE5"/>
    <w:rsid w:val="00781AB1"/>
    <w:rsid w:val="00782843"/>
    <w:rsid w:val="0079006F"/>
    <w:rsid w:val="00793E39"/>
    <w:rsid w:val="007A0602"/>
    <w:rsid w:val="007A0624"/>
    <w:rsid w:val="007B0CF3"/>
    <w:rsid w:val="007B3A1B"/>
    <w:rsid w:val="007B4AB5"/>
    <w:rsid w:val="007C14C4"/>
    <w:rsid w:val="007C4A81"/>
    <w:rsid w:val="007C74EE"/>
    <w:rsid w:val="007E0877"/>
    <w:rsid w:val="007E636E"/>
    <w:rsid w:val="007F2819"/>
    <w:rsid w:val="007F744B"/>
    <w:rsid w:val="00800259"/>
    <w:rsid w:val="008028AD"/>
    <w:rsid w:val="008038F1"/>
    <w:rsid w:val="00803A45"/>
    <w:rsid w:val="00806E9B"/>
    <w:rsid w:val="00816396"/>
    <w:rsid w:val="00816D02"/>
    <w:rsid w:val="0082139A"/>
    <w:rsid w:val="00824FD4"/>
    <w:rsid w:val="008260B0"/>
    <w:rsid w:val="0083345A"/>
    <w:rsid w:val="008400A5"/>
    <w:rsid w:val="00847080"/>
    <w:rsid w:val="00851821"/>
    <w:rsid w:val="00851A7D"/>
    <w:rsid w:val="00854C37"/>
    <w:rsid w:val="008608FD"/>
    <w:rsid w:val="00865091"/>
    <w:rsid w:val="00867FF8"/>
    <w:rsid w:val="008737F1"/>
    <w:rsid w:val="008873A7"/>
    <w:rsid w:val="00892479"/>
    <w:rsid w:val="008A21F0"/>
    <w:rsid w:val="008A7429"/>
    <w:rsid w:val="008B4705"/>
    <w:rsid w:val="008E18D6"/>
    <w:rsid w:val="008E314B"/>
    <w:rsid w:val="008E7194"/>
    <w:rsid w:val="008F49F5"/>
    <w:rsid w:val="008F7CD9"/>
    <w:rsid w:val="0090509B"/>
    <w:rsid w:val="009053EA"/>
    <w:rsid w:val="00916B81"/>
    <w:rsid w:val="0092134D"/>
    <w:rsid w:val="009236F8"/>
    <w:rsid w:val="00925D3E"/>
    <w:rsid w:val="0093223E"/>
    <w:rsid w:val="0093276D"/>
    <w:rsid w:val="00937171"/>
    <w:rsid w:val="00937AE6"/>
    <w:rsid w:val="00951961"/>
    <w:rsid w:val="0095247E"/>
    <w:rsid w:val="00953BDC"/>
    <w:rsid w:val="00955430"/>
    <w:rsid w:val="00966AA6"/>
    <w:rsid w:val="00975D58"/>
    <w:rsid w:val="009779D6"/>
    <w:rsid w:val="00983A17"/>
    <w:rsid w:val="00994668"/>
    <w:rsid w:val="009A53F9"/>
    <w:rsid w:val="009B1111"/>
    <w:rsid w:val="009B116B"/>
    <w:rsid w:val="009B26CA"/>
    <w:rsid w:val="009B6287"/>
    <w:rsid w:val="009B7758"/>
    <w:rsid w:val="009C1901"/>
    <w:rsid w:val="009C3316"/>
    <w:rsid w:val="009C6360"/>
    <w:rsid w:val="009C74B2"/>
    <w:rsid w:val="009D6469"/>
    <w:rsid w:val="009D667F"/>
    <w:rsid w:val="009E24F9"/>
    <w:rsid w:val="009E2981"/>
    <w:rsid w:val="009F3554"/>
    <w:rsid w:val="009F375C"/>
    <w:rsid w:val="009F4B6A"/>
    <w:rsid w:val="00A01ABF"/>
    <w:rsid w:val="00A101AA"/>
    <w:rsid w:val="00A1057F"/>
    <w:rsid w:val="00A14326"/>
    <w:rsid w:val="00A15F9E"/>
    <w:rsid w:val="00A1653F"/>
    <w:rsid w:val="00A365B6"/>
    <w:rsid w:val="00A37FCC"/>
    <w:rsid w:val="00A42DC9"/>
    <w:rsid w:val="00A54009"/>
    <w:rsid w:val="00A60ECD"/>
    <w:rsid w:val="00A77237"/>
    <w:rsid w:val="00A901C1"/>
    <w:rsid w:val="00A911A4"/>
    <w:rsid w:val="00A94A65"/>
    <w:rsid w:val="00A96CED"/>
    <w:rsid w:val="00A977C5"/>
    <w:rsid w:val="00AA143B"/>
    <w:rsid w:val="00AA6890"/>
    <w:rsid w:val="00AB11A8"/>
    <w:rsid w:val="00AB1670"/>
    <w:rsid w:val="00AB1833"/>
    <w:rsid w:val="00AB19C5"/>
    <w:rsid w:val="00AB2407"/>
    <w:rsid w:val="00AC18A5"/>
    <w:rsid w:val="00AC3DF1"/>
    <w:rsid w:val="00AE0C42"/>
    <w:rsid w:val="00AE343D"/>
    <w:rsid w:val="00AE54D0"/>
    <w:rsid w:val="00AF3C34"/>
    <w:rsid w:val="00B01274"/>
    <w:rsid w:val="00B01688"/>
    <w:rsid w:val="00B025A3"/>
    <w:rsid w:val="00B03455"/>
    <w:rsid w:val="00B051B2"/>
    <w:rsid w:val="00B06B38"/>
    <w:rsid w:val="00B13DEF"/>
    <w:rsid w:val="00B31069"/>
    <w:rsid w:val="00B33F1C"/>
    <w:rsid w:val="00B34D90"/>
    <w:rsid w:val="00B4020F"/>
    <w:rsid w:val="00B427CF"/>
    <w:rsid w:val="00B53D62"/>
    <w:rsid w:val="00B56C57"/>
    <w:rsid w:val="00B60BFB"/>
    <w:rsid w:val="00B61B60"/>
    <w:rsid w:val="00B62C2A"/>
    <w:rsid w:val="00B63AC8"/>
    <w:rsid w:val="00B72A49"/>
    <w:rsid w:val="00B85B30"/>
    <w:rsid w:val="00B917B7"/>
    <w:rsid w:val="00B92163"/>
    <w:rsid w:val="00B92F3B"/>
    <w:rsid w:val="00B93E4A"/>
    <w:rsid w:val="00B95CD1"/>
    <w:rsid w:val="00B96EC0"/>
    <w:rsid w:val="00BC1F2B"/>
    <w:rsid w:val="00BD6D5E"/>
    <w:rsid w:val="00BD788F"/>
    <w:rsid w:val="00BE0F73"/>
    <w:rsid w:val="00BE53FF"/>
    <w:rsid w:val="00BF0B81"/>
    <w:rsid w:val="00C10806"/>
    <w:rsid w:val="00C14687"/>
    <w:rsid w:val="00C156AD"/>
    <w:rsid w:val="00C22707"/>
    <w:rsid w:val="00C23571"/>
    <w:rsid w:val="00C23BB7"/>
    <w:rsid w:val="00C25A11"/>
    <w:rsid w:val="00C3091B"/>
    <w:rsid w:val="00C33ACB"/>
    <w:rsid w:val="00C34D7F"/>
    <w:rsid w:val="00C5075F"/>
    <w:rsid w:val="00C51827"/>
    <w:rsid w:val="00C5776C"/>
    <w:rsid w:val="00C6035B"/>
    <w:rsid w:val="00C66AB1"/>
    <w:rsid w:val="00C66FF6"/>
    <w:rsid w:val="00C6729F"/>
    <w:rsid w:val="00C67C7C"/>
    <w:rsid w:val="00C80B20"/>
    <w:rsid w:val="00C82DC8"/>
    <w:rsid w:val="00C90D7D"/>
    <w:rsid w:val="00CB1246"/>
    <w:rsid w:val="00CB6B98"/>
    <w:rsid w:val="00CC1095"/>
    <w:rsid w:val="00CD1A13"/>
    <w:rsid w:val="00CE21F5"/>
    <w:rsid w:val="00CE555A"/>
    <w:rsid w:val="00CF0D50"/>
    <w:rsid w:val="00CF3771"/>
    <w:rsid w:val="00CF4E28"/>
    <w:rsid w:val="00CF7B4A"/>
    <w:rsid w:val="00D00AED"/>
    <w:rsid w:val="00D067F9"/>
    <w:rsid w:val="00D12681"/>
    <w:rsid w:val="00D1408A"/>
    <w:rsid w:val="00D14C76"/>
    <w:rsid w:val="00D15BBC"/>
    <w:rsid w:val="00D16FCB"/>
    <w:rsid w:val="00D2366B"/>
    <w:rsid w:val="00D23AF5"/>
    <w:rsid w:val="00D275D4"/>
    <w:rsid w:val="00D32AF2"/>
    <w:rsid w:val="00D34B1F"/>
    <w:rsid w:val="00D43B9C"/>
    <w:rsid w:val="00D46FEE"/>
    <w:rsid w:val="00D47C46"/>
    <w:rsid w:val="00D519B0"/>
    <w:rsid w:val="00D555B6"/>
    <w:rsid w:val="00D55858"/>
    <w:rsid w:val="00D57509"/>
    <w:rsid w:val="00D610B8"/>
    <w:rsid w:val="00D6320F"/>
    <w:rsid w:val="00D66F50"/>
    <w:rsid w:val="00D72F13"/>
    <w:rsid w:val="00D76A4D"/>
    <w:rsid w:val="00D80CDD"/>
    <w:rsid w:val="00D828E3"/>
    <w:rsid w:val="00D91AD8"/>
    <w:rsid w:val="00D91FCA"/>
    <w:rsid w:val="00D95417"/>
    <w:rsid w:val="00DB1513"/>
    <w:rsid w:val="00DB3CFD"/>
    <w:rsid w:val="00DB403F"/>
    <w:rsid w:val="00DC268E"/>
    <w:rsid w:val="00DC79EC"/>
    <w:rsid w:val="00DD7C29"/>
    <w:rsid w:val="00DE32EA"/>
    <w:rsid w:val="00DE5BEC"/>
    <w:rsid w:val="00DF41C2"/>
    <w:rsid w:val="00E02265"/>
    <w:rsid w:val="00E034C2"/>
    <w:rsid w:val="00E106F1"/>
    <w:rsid w:val="00E134FE"/>
    <w:rsid w:val="00E17F79"/>
    <w:rsid w:val="00E2033B"/>
    <w:rsid w:val="00E20FC8"/>
    <w:rsid w:val="00E218EA"/>
    <w:rsid w:val="00E22764"/>
    <w:rsid w:val="00E263F9"/>
    <w:rsid w:val="00E272F7"/>
    <w:rsid w:val="00E3310A"/>
    <w:rsid w:val="00E36117"/>
    <w:rsid w:val="00E420B0"/>
    <w:rsid w:val="00E459FC"/>
    <w:rsid w:val="00E574D6"/>
    <w:rsid w:val="00E63D99"/>
    <w:rsid w:val="00E64F81"/>
    <w:rsid w:val="00E64F8F"/>
    <w:rsid w:val="00E66314"/>
    <w:rsid w:val="00E67BC2"/>
    <w:rsid w:val="00E75BD8"/>
    <w:rsid w:val="00EA3888"/>
    <w:rsid w:val="00EA5913"/>
    <w:rsid w:val="00EA7429"/>
    <w:rsid w:val="00EB26E4"/>
    <w:rsid w:val="00EB4AAD"/>
    <w:rsid w:val="00EB6191"/>
    <w:rsid w:val="00EC17A7"/>
    <w:rsid w:val="00EC723B"/>
    <w:rsid w:val="00ED4DA8"/>
    <w:rsid w:val="00EE14B5"/>
    <w:rsid w:val="00EE1F55"/>
    <w:rsid w:val="00EE35EA"/>
    <w:rsid w:val="00F02AD6"/>
    <w:rsid w:val="00F072BB"/>
    <w:rsid w:val="00F16DDB"/>
    <w:rsid w:val="00F205FD"/>
    <w:rsid w:val="00F24081"/>
    <w:rsid w:val="00F26120"/>
    <w:rsid w:val="00F30136"/>
    <w:rsid w:val="00F366B6"/>
    <w:rsid w:val="00F403FC"/>
    <w:rsid w:val="00F6429C"/>
    <w:rsid w:val="00F642E7"/>
    <w:rsid w:val="00F644D2"/>
    <w:rsid w:val="00F64AF9"/>
    <w:rsid w:val="00F7066E"/>
    <w:rsid w:val="00F75304"/>
    <w:rsid w:val="00F935D5"/>
    <w:rsid w:val="00F947DC"/>
    <w:rsid w:val="00F96012"/>
    <w:rsid w:val="00F96D48"/>
    <w:rsid w:val="00F972D1"/>
    <w:rsid w:val="00FA0A01"/>
    <w:rsid w:val="00FA0DD5"/>
    <w:rsid w:val="00FA4290"/>
    <w:rsid w:val="00FB3D76"/>
    <w:rsid w:val="00FB41FC"/>
    <w:rsid w:val="00FB5A36"/>
    <w:rsid w:val="00FC51D7"/>
    <w:rsid w:val="00FE0DF8"/>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15B0"/>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94668"/>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10726</Words>
  <Characters>6114</Characters>
  <Application>Microsoft Office Word</Application>
  <DocSecurity>0</DocSecurity>
  <Lines>50</Lines>
  <Paragraphs>33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2026-03-17T12:11:00Z</dcterms:created>
  <dcterms:modified xsi:type="dcterms:W3CDTF">2026-03-17T12:11:00Z</dcterms:modified>
</cp:coreProperties>
</file>